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20" w:rsidRDefault="00342345" w:rsidP="00553E8C">
      <w:pPr>
        <w:jc w:val="right"/>
      </w:pPr>
      <w:r>
        <w:t>CPF2</w:t>
      </w:r>
      <w:r w:rsidR="00ED1F64" w:rsidRPr="00ED1F64">
        <w:t xml:space="preserve"> 2017 IN</w:t>
      </w:r>
    </w:p>
    <w:p w:rsidR="00ED1F64" w:rsidRDefault="00ED1F64" w:rsidP="00553E8C">
      <w:pPr>
        <w:jc w:val="right"/>
      </w:pPr>
    </w:p>
    <w:tbl>
      <w:tblPr>
        <w:tblW w:w="10065" w:type="dxa"/>
        <w:tblInd w:w="108" w:type="dxa"/>
        <w:tblLayout w:type="fixed"/>
        <w:tblLook w:val="0000" w:firstRow="0" w:lastRow="0" w:firstColumn="0" w:lastColumn="0" w:noHBand="0" w:noVBand="0"/>
      </w:tblPr>
      <w:tblGrid>
        <w:gridCol w:w="10065"/>
      </w:tblGrid>
      <w:tr w:rsidR="00FA2599" w:rsidRPr="002701B0" w:rsidTr="00454A20">
        <w:tc>
          <w:tcPr>
            <w:tcW w:w="10065" w:type="dxa"/>
          </w:tcPr>
          <w:p w:rsidR="00FA2599" w:rsidRPr="00C615D6" w:rsidRDefault="00C615D6">
            <w:pPr>
              <w:tabs>
                <w:tab w:val="left" w:pos="-2160"/>
              </w:tabs>
              <w:jc w:val="center"/>
              <w:rPr>
                <w:b/>
                <w:sz w:val="28"/>
                <w:szCs w:val="36"/>
              </w:rPr>
            </w:pPr>
            <w:r w:rsidRPr="00C615D6">
              <w:rPr>
                <w:b/>
                <w:sz w:val="28"/>
                <w:szCs w:val="36"/>
              </w:rPr>
              <w:t>EXPORTER</w:t>
            </w:r>
            <w:r w:rsidR="00A95278" w:rsidRPr="00C615D6">
              <w:rPr>
                <w:b/>
                <w:sz w:val="28"/>
                <w:szCs w:val="36"/>
              </w:rPr>
              <w:t xml:space="preserve"> </w:t>
            </w:r>
            <w:r w:rsidRPr="00C615D6">
              <w:rPr>
                <w:b/>
                <w:sz w:val="28"/>
                <w:szCs w:val="36"/>
              </w:rPr>
              <w:t>REQUEST FOR INFORMATION - SUBSIDY</w:t>
            </w:r>
          </w:p>
          <w:p w:rsidR="00FA2599" w:rsidRPr="00F50BE9" w:rsidRDefault="00FA2599" w:rsidP="000715AB">
            <w:pPr>
              <w:rPr>
                <w:sz w:val="24"/>
              </w:rPr>
            </w:pPr>
          </w:p>
          <w:p w:rsidR="00FA2599" w:rsidRPr="00F50BE9" w:rsidRDefault="00FA2599">
            <w:pPr>
              <w:jc w:val="center"/>
              <w:rPr>
                <w:b/>
                <w:i/>
                <w:sz w:val="24"/>
              </w:rPr>
            </w:pPr>
            <w:r w:rsidRPr="00F50BE9">
              <w:rPr>
                <w:sz w:val="24"/>
              </w:rPr>
              <w:t xml:space="preserve">Information requested under the </w:t>
            </w:r>
            <w:r w:rsidRPr="00F50BE9">
              <w:rPr>
                <w:b/>
                <w:i/>
                <w:sz w:val="24"/>
              </w:rPr>
              <w:t>Special Import Measures Act</w:t>
            </w:r>
          </w:p>
          <w:p w:rsidR="00FA2599" w:rsidRPr="00F50BE9" w:rsidRDefault="00FA2599">
            <w:pPr>
              <w:jc w:val="center"/>
              <w:rPr>
                <w:b/>
                <w:sz w:val="24"/>
              </w:rPr>
            </w:pPr>
            <w:r w:rsidRPr="00F50BE9">
              <w:rPr>
                <w:sz w:val="24"/>
              </w:rPr>
              <w:t>concerning Canada’s subsidy investigation</w:t>
            </w:r>
            <w:r w:rsidR="00E06552">
              <w:rPr>
                <w:sz w:val="24"/>
              </w:rPr>
              <w:t>s</w:t>
            </w:r>
            <w:r w:rsidRPr="00F50BE9">
              <w:rPr>
                <w:sz w:val="24"/>
              </w:rPr>
              <w:t xml:space="preserve"> of</w:t>
            </w:r>
          </w:p>
          <w:p w:rsidR="00E06552" w:rsidRPr="00E06552" w:rsidRDefault="00E06552" w:rsidP="00E06552">
            <w:pPr>
              <w:jc w:val="center"/>
              <w:rPr>
                <w:sz w:val="24"/>
              </w:rPr>
            </w:pPr>
          </w:p>
          <w:p w:rsidR="00342345" w:rsidRDefault="00AA7FD5" w:rsidP="00AA7FD5">
            <w:pPr>
              <w:overflowPunct w:val="0"/>
              <w:autoSpaceDE w:val="0"/>
              <w:autoSpaceDN w:val="0"/>
              <w:adjustRightInd w:val="0"/>
              <w:jc w:val="center"/>
              <w:textAlignment w:val="baseline"/>
              <w:rPr>
                <w:rFonts w:ascii="Times New Roman Bold" w:hAnsi="Times New Roman Bold"/>
                <w:b/>
                <w:bCs/>
                <w:caps/>
                <w:sz w:val="24"/>
                <w:szCs w:val="24"/>
              </w:rPr>
            </w:pPr>
            <w:r w:rsidRPr="00AA7FD5">
              <w:rPr>
                <w:rFonts w:ascii="Times New Roman Bold" w:hAnsi="Times New Roman Bold"/>
                <w:b/>
                <w:bCs/>
                <w:caps/>
                <w:sz w:val="24"/>
                <w:szCs w:val="24"/>
              </w:rPr>
              <w:t xml:space="preserve">Certain </w:t>
            </w:r>
            <w:r w:rsidR="00342345">
              <w:rPr>
                <w:rFonts w:ascii="Times New Roman Bold" w:hAnsi="Times New Roman Bold"/>
                <w:b/>
                <w:bCs/>
                <w:caps/>
                <w:sz w:val="24"/>
                <w:szCs w:val="24"/>
              </w:rPr>
              <w:t>COPPER PIPE FITTINGS ORIGINATING IN OR EXPORTED FROM</w:t>
            </w:r>
          </w:p>
          <w:p w:rsidR="00AA7FD5" w:rsidRPr="00AA7FD5" w:rsidRDefault="00342345" w:rsidP="00AA7FD5">
            <w:pPr>
              <w:overflowPunct w:val="0"/>
              <w:autoSpaceDE w:val="0"/>
              <w:autoSpaceDN w:val="0"/>
              <w:adjustRightInd w:val="0"/>
              <w:jc w:val="center"/>
              <w:textAlignment w:val="baseline"/>
              <w:rPr>
                <w:rFonts w:ascii="Times New Roman Bold" w:hAnsi="Times New Roman Bold"/>
                <w:b/>
                <w:bCs/>
                <w:caps/>
                <w:sz w:val="24"/>
                <w:szCs w:val="24"/>
              </w:rPr>
            </w:pPr>
            <w:r>
              <w:rPr>
                <w:rFonts w:ascii="Times New Roman Bold" w:hAnsi="Times New Roman Bold"/>
                <w:b/>
                <w:bCs/>
                <w:caps/>
                <w:sz w:val="24"/>
                <w:szCs w:val="24"/>
              </w:rPr>
              <w:t xml:space="preserve">THE SOCIALIST </w:t>
            </w:r>
            <w:r w:rsidR="00AA7FD5" w:rsidRPr="00AA7FD5">
              <w:rPr>
                <w:rFonts w:ascii="Times New Roman Bold" w:hAnsi="Times New Roman Bold"/>
                <w:b/>
                <w:bCs/>
                <w:caps/>
                <w:sz w:val="24"/>
                <w:szCs w:val="24"/>
              </w:rPr>
              <w:t xml:space="preserve">Republic of </w:t>
            </w:r>
            <w:r>
              <w:rPr>
                <w:rFonts w:ascii="Times New Roman Bold" w:hAnsi="Times New Roman Bold"/>
                <w:b/>
                <w:bCs/>
                <w:caps/>
                <w:sz w:val="24"/>
                <w:szCs w:val="24"/>
              </w:rPr>
              <w:t>VIETNAM</w:t>
            </w:r>
            <w:r w:rsidR="00AA7FD5" w:rsidRPr="00AA7FD5">
              <w:rPr>
                <w:rFonts w:ascii="Times New Roman Bold" w:hAnsi="Times New Roman Bold"/>
                <w:b/>
                <w:bCs/>
                <w:caps/>
                <w:sz w:val="24"/>
                <w:szCs w:val="24"/>
              </w:rPr>
              <w:t xml:space="preserve"> </w:t>
            </w:r>
          </w:p>
          <w:p w:rsidR="00FA2599" w:rsidRDefault="00FA2599" w:rsidP="00454A20">
            <w:pPr>
              <w:rPr>
                <w:sz w:val="24"/>
              </w:rPr>
            </w:pPr>
          </w:p>
          <w:p w:rsidR="00454A20" w:rsidRPr="00F50BE9" w:rsidRDefault="00454A20" w:rsidP="000715AB">
            <w:pPr>
              <w:rPr>
                <w:sz w:val="24"/>
              </w:rPr>
            </w:pPr>
          </w:p>
          <w:p w:rsidR="00FA2599" w:rsidRPr="00F50BE9" w:rsidRDefault="00FA2599" w:rsidP="000715AB">
            <w:pPr>
              <w:ind w:left="2174" w:hanging="2174"/>
              <w:rPr>
                <w:b/>
                <w:sz w:val="24"/>
              </w:rPr>
            </w:pPr>
            <w:r w:rsidRPr="00F50BE9">
              <w:rPr>
                <w:b/>
                <w:sz w:val="24"/>
              </w:rPr>
              <w:t>DUE DATE FOR</w:t>
            </w:r>
            <w:r w:rsidRPr="00F50BE9">
              <w:rPr>
                <w:b/>
                <w:i/>
                <w:sz w:val="24"/>
              </w:rPr>
              <w:tab/>
            </w:r>
            <w:r w:rsidRPr="00F50BE9">
              <w:rPr>
                <w:sz w:val="24"/>
              </w:rPr>
              <w:t xml:space="preserve">Your complete response to </w:t>
            </w:r>
            <w:r w:rsidRPr="00F50BE9">
              <w:rPr>
                <w:b/>
                <w:sz w:val="24"/>
              </w:rPr>
              <w:t>Parts D, E, F, G and H, and</w:t>
            </w:r>
          </w:p>
          <w:p w:rsidR="00FA2599" w:rsidRPr="00F50BE9" w:rsidRDefault="00FA2599" w:rsidP="000715AB">
            <w:pPr>
              <w:ind w:left="2174" w:hanging="2174"/>
              <w:rPr>
                <w:sz w:val="24"/>
              </w:rPr>
            </w:pPr>
            <w:r w:rsidRPr="00F50BE9">
              <w:rPr>
                <w:b/>
                <w:sz w:val="24"/>
              </w:rPr>
              <w:t>RESPONSE</w:t>
            </w:r>
            <w:r w:rsidRPr="00F50BE9">
              <w:rPr>
                <w:sz w:val="24"/>
              </w:rPr>
              <w:t xml:space="preserve">               </w:t>
            </w:r>
            <w:r w:rsidRPr="00F50BE9">
              <w:rPr>
                <w:b/>
                <w:sz w:val="24"/>
              </w:rPr>
              <w:t>Appendices I and II</w:t>
            </w:r>
            <w:r w:rsidRPr="00F50BE9">
              <w:rPr>
                <w:sz w:val="24"/>
              </w:rPr>
              <w:t xml:space="preserve"> of this Request for Information must be</w:t>
            </w:r>
          </w:p>
          <w:p w:rsidR="00FA2599" w:rsidRDefault="00FA2599" w:rsidP="00084D52">
            <w:pPr>
              <w:ind w:left="2174" w:hanging="2174"/>
              <w:rPr>
                <w:b/>
                <w:sz w:val="24"/>
                <w:u w:val="single"/>
              </w:rPr>
            </w:pPr>
            <w:r w:rsidRPr="00F50BE9">
              <w:rPr>
                <w:sz w:val="24"/>
              </w:rPr>
              <w:tab/>
              <w:t xml:space="preserve">be received at the Canada Border Services Agency's office in </w:t>
            </w:r>
            <w:r w:rsidRPr="00F50BE9">
              <w:rPr>
                <w:bCs/>
                <w:iCs/>
                <w:sz w:val="24"/>
              </w:rPr>
              <w:t>Ottawa,</w:t>
            </w:r>
            <w:r w:rsidRPr="00F50BE9">
              <w:rPr>
                <w:b/>
                <w:i/>
                <w:sz w:val="24"/>
              </w:rPr>
              <w:t xml:space="preserve"> </w:t>
            </w:r>
            <w:r w:rsidRPr="00F50BE9">
              <w:rPr>
                <w:sz w:val="24"/>
              </w:rPr>
              <w:t xml:space="preserve">Ontario, Canada, </w:t>
            </w:r>
            <w:r w:rsidRPr="005F6A37">
              <w:rPr>
                <w:sz w:val="24"/>
              </w:rPr>
              <w:t xml:space="preserve">by </w:t>
            </w:r>
            <w:r w:rsidR="00CE2074" w:rsidRPr="00CE2074">
              <w:rPr>
                <w:b/>
                <w:sz w:val="24"/>
                <w:u w:val="single"/>
              </w:rPr>
              <w:t>December 4</w:t>
            </w:r>
            <w:r w:rsidR="00ED1F64" w:rsidRPr="00ED1F64">
              <w:rPr>
                <w:b/>
                <w:sz w:val="24"/>
                <w:u w:val="single"/>
              </w:rPr>
              <w:t>, 2017</w:t>
            </w:r>
          </w:p>
          <w:p w:rsidR="00C73380" w:rsidRPr="005F6A37" w:rsidRDefault="00C73380" w:rsidP="00084D52">
            <w:pPr>
              <w:ind w:left="2174" w:hanging="2174"/>
              <w:rPr>
                <w:sz w:val="24"/>
              </w:rPr>
            </w:pPr>
          </w:p>
          <w:p w:rsidR="00FA2599" w:rsidRPr="00C33488" w:rsidRDefault="00FA2599" w:rsidP="009E492D">
            <w:pPr>
              <w:ind w:left="2174" w:hanging="2174"/>
              <w:rPr>
                <w:iCs/>
                <w:sz w:val="24"/>
              </w:rPr>
            </w:pPr>
            <w:r w:rsidRPr="00C33488">
              <w:rPr>
                <w:b/>
                <w:iCs/>
                <w:sz w:val="24"/>
              </w:rPr>
              <w:t xml:space="preserve">PERIOD OF </w:t>
            </w:r>
          </w:p>
          <w:p w:rsidR="00FA2599" w:rsidRPr="00F50BE9" w:rsidRDefault="00FA2599" w:rsidP="009E492D">
            <w:pPr>
              <w:ind w:left="2174" w:hanging="2174"/>
              <w:rPr>
                <w:b/>
                <w:sz w:val="24"/>
              </w:rPr>
            </w:pPr>
            <w:r w:rsidRPr="00C33488">
              <w:rPr>
                <w:b/>
                <w:iCs/>
                <w:sz w:val="24"/>
              </w:rPr>
              <w:t>INVESTIGATION</w:t>
            </w:r>
            <w:r w:rsidRPr="00C33488">
              <w:rPr>
                <w:sz w:val="24"/>
              </w:rPr>
              <w:tab/>
            </w:r>
            <w:r w:rsidR="00CE2074" w:rsidRPr="00CE2074">
              <w:rPr>
                <w:b/>
                <w:sz w:val="24"/>
              </w:rPr>
              <w:t xml:space="preserve">January </w:t>
            </w:r>
            <w:r w:rsidR="00AA7FD5" w:rsidRPr="006A50C9">
              <w:rPr>
                <w:b/>
                <w:color w:val="000000"/>
                <w:sz w:val="24"/>
                <w:szCs w:val="24"/>
              </w:rPr>
              <w:t xml:space="preserve">1, 2016 to </w:t>
            </w:r>
            <w:r w:rsidR="00CE2074">
              <w:rPr>
                <w:b/>
                <w:color w:val="000000"/>
                <w:sz w:val="24"/>
                <w:szCs w:val="24"/>
              </w:rPr>
              <w:t xml:space="preserve">August </w:t>
            </w:r>
            <w:r w:rsidR="00AA7FD5" w:rsidRPr="006A50C9">
              <w:rPr>
                <w:b/>
                <w:color w:val="000000"/>
                <w:sz w:val="24"/>
                <w:szCs w:val="24"/>
              </w:rPr>
              <w:t>31, 2017</w:t>
            </w:r>
          </w:p>
          <w:p w:rsidR="00FA2599" w:rsidRPr="00F50BE9" w:rsidRDefault="00FA2599" w:rsidP="000715AB">
            <w:pPr>
              <w:rPr>
                <w:sz w:val="24"/>
              </w:rPr>
            </w:pPr>
          </w:p>
          <w:p w:rsidR="00FA2599" w:rsidRPr="00F50BE9" w:rsidRDefault="00FA2599" w:rsidP="009E492D">
            <w:pPr>
              <w:ind w:left="2174" w:hanging="2174"/>
              <w:rPr>
                <w:sz w:val="24"/>
              </w:rPr>
            </w:pPr>
            <w:r w:rsidRPr="00F50BE9">
              <w:rPr>
                <w:b/>
                <w:sz w:val="24"/>
              </w:rPr>
              <w:t>RETURN YOUR</w:t>
            </w:r>
            <w:r w:rsidRPr="00F50BE9">
              <w:rPr>
                <w:b/>
                <w:i/>
                <w:sz w:val="24"/>
              </w:rPr>
              <w:tab/>
            </w:r>
            <w:r w:rsidRPr="00F50BE9">
              <w:rPr>
                <w:sz w:val="24"/>
              </w:rPr>
              <w:t>Canada Border Services Agency</w:t>
            </w:r>
          </w:p>
          <w:p w:rsidR="00FA2599" w:rsidRPr="00F50BE9" w:rsidRDefault="00FA2599" w:rsidP="009E492D">
            <w:pPr>
              <w:ind w:left="2174" w:hanging="2174"/>
              <w:rPr>
                <w:sz w:val="24"/>
              </w:rPr>
            </w:pPr>
            <w:r w:rsidRPr="00F50BE9">
              <w:rPr>
                <w:b/>
                <w:sz w:val="24"/>
              </w:rPr>
              <w:t>RESPONSE TO</w:t>
            </w:r>
            <w:r w:rsidRPr="00F50BE9">
              <w:rPr>
                <w:sz w:val="24"/>
              </w:rPr>
              <w:tab/>
            </w:r>
            <w:r w:rsidR="001D49E3">
              <w:rPr>
                <w:sz w:val="24"/>
              </w:rPr>
              <w:t xml:space="preserve">Trade and </w:t>
            </w:r>
            <w:r w:rsidRPr="00F50BE9">
              <w:rPr>
                <w:sz w:val="24"/>
              </w:rPr>
              <w:t xml:space="preserve">Anti-dumping </w:t>
            </w:r>
            <w:r w:rsidR="001D49E3">
              <w:rPr>
                <w:sz w:val="24"/>
              </w:rPr>
              <w:t xml:space="preserve">Programs </w:t>
            </w:r>
            <w:r w:rsidRPr="00F50BE9">
              <w:rPr>
                <w:sz w:val="24"/>
              </w:rPr>
              <w:t>Directorate</w:t>
            </w:r>
          </w:p>
          <w:p w:rsidR="00FA2599" w:rsidRPr="00F50BE9" w:rsidRDefault="00FA2599">
            <w:pPr>
              <w:pStyle w:val="CM39"/>
              <w:widowControl/>
              <w:tabs>
                <w:tab w:val="left" w:pos="2142"/>
              </w:tabs>
              <w:autoSpaceDE/>
              <w:autoSpaceDN/>
              <w:adjustRightInd/>
              <w:spacing w:after="0"/>
              <w:rPr>
                <w:snapToGrid w:val="0"/>
                <w:szCs w:val="20"/>
              </w:rPr>
            </w:pPr>
            <w:r w:rsidRPr="00F50BE9">
              <w:rPr>
                <w:snapToGrid w:val="0"/>
                <w:szCs w:val="20"/>
              </w:rPr>
              <w:tab/>
              <w:t>SIMA Registry and Disclosure Unit</w:t>
            </w:r>
          </w:p>
          <w:p w:rsidR="00FA2599" w:rsidRPr="00F50BE9" w:rsidRDefault="00FA2599">
            <w:pPr>
              <w:pStyle w:val="clause"/>
              <w:tabs>
                <w:tab w:val="left" w:pos="2142"/>
              </w:tabs>
              <w:overflowPunct/>
              <w:autoSpaceDE/>
              <w:autoSpaceDN/>
              <w:adjustRightInd/>
              <w:spacing w:before="0" w:after="0"/>
              <w:textAlignment w:val="auto"/>
              <w:rPr>
                <w:snapToGrid w:val="0"/>
                <w:sz w:val="24"/>
                <w:lang w:val="en-US"/>
              </w:rPr>
            </w:pPr>
            <w:r w:rsidRPr="00F50BE9">
              <w:rPr>
                <w:snapToGrid w:val="0"/>
                <w:sz w:val="24"/>
                <w:lang w:val="en-US"/>
              </w:rPr>
              <w:tab/>
              <w:t>100 Metcalfe Street, 11th Floor</w:t>
            </w:r>
          </w:p>
          <w:p w:rsidR="00FA2599" w:rsidRPr="004550BA" w:rsidRDefault="00FA2599">
            <w:pPr>
              <w:pStyle w:val="clause"/>
              <w:tabs>
                <w:tab w:val="left" w:pos="2142"/>
              </w:tabs>
              <w:overflowPunct/>
              <w:autoSpaceDE/>
              <w:autoSpaceDN/>
              <w:adjustRightInd/>
              <w:spacing w:before="0" w:after="0"/>
              <w:textAlignment w:val="auto"/>
              <w:rPr>
                <w:snapToGrid w:val="0"/>
                <w:sz w:val="24"/>
              </w:rPr>
            </w:pPr>
            <w:r w:rsidRPr="00F50BE9">
              <w:rPr>
                <w:snapToGrid w:val="0"/>
                <w:sz w:val="24"/>
                <w:lang w:val="en-US"/>
              </w:rPr>
              <w:tab/>
            </w:r>
            <w:r w:rsidRPr="004550BA">
              <w:rPr>
                <w:snapToGrid w:val="0"/>
                <w:sz w:val="24"/>
              </w:rPr>
              <w:t>Ottawa, Ontario, Canada</w:t>
            </w:r>
          </w:p>
          <w:p w:rsidR="00FA2599" w:rsidRPr="004550BA" w:rsidRDefault="00FA2599">
            <w:pPr>
              <w:ind w:left="720" w:firstLine="720"/>
              <w:rPr>
                <w:sz w:val="24"/>
                <w:u w:val="single"/>
              </w:rPr>
            </w:pPr>
            <w:r w:rsidRPr="004550BA">
              <w:rPr>
                <w:sz w:val="24"/>
              </w:rPr>
              <w:tab/>
              <w:t>K1A 0L8</w:t>
            </w:r>
          </w:p>
          <w:p w:rsidR="00FA2599" w:rsidRPr="004550BA" w:rsidRDefault="00FA2599" w:rsidP="00D27B64">
            <w:pPr>
              <w:rPr>
                <w:sz w:val="24"/>
              </w:rPr>
            </w:pPr>
          </w:p>
          <w:p w:rsidR="008469EA" w:rsidRPr="006343A9" w:rsidRDefault="008469EA" w:rsidP="008469EA">
            <w:pPr>
              <w:ind w:left="2160"/>
              <w:rPr>
                <w:szCs w:val="22"/>
              </w:rPr>
            </w:pPr>
            <w:r w:rsidRPr="004550BA">
              <w:rPr>
                <w:sz w:val="24"/>
              </w:rPr>
              <w:t>Tel. (for courier reference only): 613</w:t>
            </w:r>
            <w:r w:rsidR="00166BF7" w:rsidRPr="004550BA">
              <w:rPr>
                <w:sz w:val="24"/>
              </w:rPr>
              <w:t>-</w:t>
            </w:r>
            <w:r w:rsidRPr="004550BA">
              <w:rPr>
                <w:sz w:val="24"/>
              </w:rPr>
              <w:t>948-4605</w:t>
            </w:r>
          </w:p>
          <w:p w:rsidR="00FA2599" w:rsidRPr="004550BA" w:rsidRDefault="008469EA">
            <w:pPr>
              <w:ind w:left="720" w:firstLine="1422"/>
              <w:rPr>
                <w:sz w:val="24"/>
              </w:rPr>
            </w:pPr>
            <w:r w:rsidRPr="004550BA">
              <w:rPr>
                <w:sz w:val="24"/>
              </w:rPr>
              <w:t>F</w:t>
            </w:r>
            <w:r w:rsidR="00FA2599" w:rsidRPr="004550BA">
              <w:rPr>
                <w:sz w:val="24"/>
              </w:rPr>
              <w:t>ax:        (613) 948</w:t>
            </w:r>
            <w:r w:rsidR="00FA2599" w:rsidRPr="004550BA">
              <w:rPr>
                <w:sz w:val="24"/>
              </w:rPr>
              <w:noBreakHyphen/>
              <w:t>4844</w:t>
            </w:r>
          </w:p>
          <w:p w:rsidR="00D14A99" w:rsidRPr="006343A9" w:rsidRDefault="00D14A99" w:rsidP="00D14A99">
            <w:pPr>
              <w:ind w:left="2160"/>
              <w:rPr>
                <w:szCs w:val="22"/>
              </w:rPr>
            </w:pPr>
            <w:r w:rsidRPr="00754F6F">
              <w:rPr>
                <w:sz w:val="24"/>
              </w:rPr>
              <w:t>E-mail at:</w:t>
            </w:r>
            <w:r w:rsidRPr="006343A9">
              <w:rPr>
                <w:szCs w:val="22"/>
              </w:rPr>
              <w:t xml:space="preserve"> </w:t>
            </w:r>
            <w:r>
              <w:rPr>
                <w:szCs w:val="22"/>
              </w:rPr>
              <w:t xml:space="preserve">    </w:t>
            </w:r>
            <w:hyperlink r:id="rId8" w:history="1">
              <w:r w:rsidRPr="00754F6F">
                <w:rPr>
                  <w:rStyle w:val="Hyperlink"/>
                  <w:sz w:val="24"/>
                  <w:szCs w:val="22"/>
                </w:rPr>
                <w:t>simaregistry-depotlmsi@cbsa-asfc.gc.ca</w:t>
              </w:r>
            </w:hyperlink>
          </w:p>
          <w:p w:rsidR="00FA2599" w:rsidRPr="004550BA" w:rsidRDefault="00FA2599">
            <w:pPr>
              <w:pStyle w:val="E-mailSignature"/>
              <w:rPr>
                <w:sz w:val="24"/>
              </w:rPr>
            </w:pPr>
          </w:p>
          <w:p w:rsidR="00FA2599" w:rsidRPr="00F50BE9" w:rsidRDefault="00FA2599" w:rsidP="00AA3107">
            <w:pPr>
              <w:rPr>
                <w:sz w:val="24"/>
              </w:rPr>
            </w:pPr>
            <w:r w:rsidRPr="00F50BE9">
              <w:rPr>
                <w:b/>
                <w:sz w:val="24"/>
              </w:rPr>
              <w:t>FOR FURTHER</w:t>
            </w:r>
            <w:r w:rsidRPr="00F50BE9">
              <w:rPr>
                <w:b/>
                <w:i/>
                <w:sz w:val="24"/>
              </w:rPr>
              <w:tab/>
            </w:r>
            <w:r w:rsidRPr="00F50BE9">
              <w:rPr>
                <w:sz w:val="24"/>
              </w:rPr>
              <w:t>Contact the following officers:</w:t>
            </w:r>
          </w:p>
          <w:p w:rsidR="00FA2599" w:rsidRPr="006C7E51" w:rsidRDefault="00166BF7" w:rsidP="00AA3107">
            <w:pPr>
              <w:rPr>
                <w:b/>
                <w:sz w:val="24"/>
                <w:lang w:val="fr-CA"/>
              </w:rPr>
            </w:pPr>
            <w:r w:rsidRPr="006C7E51">
              <w:rPr>
                <w:b/>
                <w:sz w:val="24"/>
                <w:lang w:val="fr-CA"/>
              </w:rPr>
              <w:t xml:space="preserve">INFORMATION </w:t>
            </w:r>
          </w:p>
          <w:p w:rsidR="00AA7FD5" w:rsidRPr="00CE2074" w:rsidRDefault="00AA7FD5" w:rsidP="00AA7FD5">
            <w:pPr>
              <w:tabs>
                <w:tab w:val="left" w:pos="4111"/>
                <w:tab w:val="left" w:pos="5812"/>
              </w:tabs>
              <w:overflowPunct w:val="0"/>
              <w:autoSpaceDE w:val="0"/>
              <w:autoSpaceDN w:val="0"/>
              <w:adjustRightInd w:val="0"/>
              <w:ind w:left="2127" w:hanging="75"/>
              <w:textAlignment w:val="baseline"/>
              <w:rPr>
                <w:color w:val="000000"/>
                <w:sz w:val="24"/>
                <w:szCs w:val="24"/>
              </w:rPr>
            </w:pPr>
            <w:r w:rsidRPr="00CE2074">
              <w:rPr>
                <w:color w:val="000000"/>
                <w:sz w:val="24"/>
                <w:szCs w:val="24"/>
              </w:rPr>
              <w:t xml:space="preserve"> </w:t>
            </w:r>
            <w:r w:rsidR="00CE2074" w:rsidRPr="00CE2074">
              <w:rPr>
                <w:color w:val="000000"/>
                <w:sz w:val="24"/>
                <w:szCs w:val="24"/>
              </w:rPr>
              <w:t xml:space="preserve">Nalong Manivong </w:t>
            </w:r>
            <w:r w:rsidRPr="00CE2074">
              <w:rPr>
                <w:color w:val="000000"/>
                <w:sz w:val="24"/>
                <w:szCs w:val="24"/>
              </w:rPr>
              <w:tab/>
              <w:t>613-9</w:t>
            </w:r>
            <w:r w:rsidR="00CE2074">
              <w:rPr>
                <w:color w:val="000000"/>
                <w:sz w:val="24"/>
                <w:szCs w:val="24"/>
              </w:rPr>
              <w:t>60</w:t>
            </w:r>
            <w:r w:rsidRPr="00CE2074">
              <w:rPr>
                <w:color w:val="000000"/>
                <w:sz w:val="24"/>
                <w:szCs w:val="24"/>
              </w:rPr>
              <w:t>-</w:t>
            </w:r>
            <w:r w:rsidR="00CE2074">
              <w:rPr>
                <w:color w:val="000000"/>
                <w:sz w:val="24"/>
                <w:szCs w:val="24"/>
              </w:rPr>
              <w:t>6096</w:t>
            </w:r>
            <w:r w:rsidRPr="00CE2074">
              <w:rPr>
                <w:color w:val="000000"/>
                <w:sz w:val="24"/>
                <w:szCs w:val="24"/>
              </w:rPr>
              <w:tab/>
            </w:r>
            <w:hyperlink r:id="rId9" w:history="1">
              <w:r w:rsidR="00CE2074" w:rsidRPr="00E104F1">
                <w:rPr>
                  <w:rStyle w:val="Hyperlink"/>
                  <w:sz w:val="24"/>
                  <w:szCs w:val="24"/>
                </w:rPr>
                <w:t>Nalong.Manivong@cbsa-asfc.gc.ca</w:t>
              </w:r>
            </w:hyperlink>
            <w:r w:rsidR="00CE2074">
              <w:rPr>
                <w:color w:val="000000"/>
                <w:sz w:val="24"/>
                <w:szCs w:val="24"/>
              </w:rPr>
              <w:t xml:space="preserve"> </w:t>
            </w:r>
            <w:r w:rsidRPr="00CE2074">
              <w:rPr>
                <w:color w:val="000000"/>
                <w:sz w:val="24"/>
                <w:szCs w:val="24"/>
              </w:rPr>
              <w:t xml:space="preserve"> </w:t>
            </w:r>
          </w:p>
          <w:p w:rsidR="00AA7FD5" w:rsidRPr="002701B0" w:rsidRDefault="00AA7FD5" w:rsidP="00AA7FD5">
            <w:pPr>
              <w:tabs>
                <w:tab w:val="left" w:pos="4111"/>
                <w:tab w:val="left" w:pos="5812"/>
              </w:tabs>
              <w:overflowPunct w:val="0"/>
              <w:autoSpaceDE w:val="0"/>
              <w:autoSpaceDN w:val="0"/>
              <w:adjustRightInd w:val="0"/>
              <w:ind w:left="2127" w:hanging="2127"/>
              <w:textAlignment w:val="baseline"/>
              <w:rPr>
                <w:color w:val="000000"/>
                <w:sz w:val="24"/>
                <w:szCs w:val="24"/>
                <w:lang w:val="es-ES"/>
              </w:rPr>
            </w:pPr>
            <w:r w:rsidRPr="00CE2074">
              <w:rPr>
                <w:color w:val="000000"/>
                <w:sz w:val="24"/>
                <w:szCs w:val="24"/>
              </w:rPr>
              <w:tab/>
            </w:r>
            <w:r w:rsidR="00CE2074" w:rsidRPr="002701B0">
              <w:rPr>
                <w:color w:val="000000"/>
                <w:sz w:val="24"/>
                <w:szCs w:val="24"/>
                <w:lang w:val="es-ES"/>
              </w:rPr>
              <w:t>Ben</w:t>
            </w:r>
            <w:r w:rsidR="002701B0" w:rsidRPr="002701B0">
              <w:rPr>
                <w:color w:val="000000"/>
                <w:sz w:val="24"/>
                <w:szCs w:val="24"/>
                <w:lang w:val="es-ES"/>
              </w:rPr>
              <w:t>jamin</w:t>
            </w:r>
            <w:r w:rsidR="00CE2074" w:rsidRPr="002701B0">
              <w:rPr>
                <w:color w:val="000000"/>
                <w:sz w:val="24"/>
                <w:szCs w:val="24"/>
                <w:lang w:val="es-ES"/>
              </w:rPr>
              <w:t xml:space="preserve"> Bigio</w:t>
            </w:r>
            <w:r w:rsidRPr="002701B0">
              <w:rPr>
                <w:color w:val="000000"/>
                <w:sz w:val="24"/>
                <w:szCs w:val="24"/>
                <w:lang w:val="es-ES"/>
              </w:rPr>
              <w:tab/>
            </w:r>
            <w:r w:rsidR="002701B0" w:rsidRPr="002701B0">
              <w:rPr>
                <w:color w:val="000000"/>
                <w:sz w:val="24"/>
                <w:szCs w:val="24"/>
                <w:lang w:val="es-ES"/>
              </w:rPr>
              <w:t>613-952-8665</w:t>
            </w:r>
            <w:r w:rsidRPr="002701B0">
              <w:rPr>
                <w:color w:val="000000"/>
                <w:sz w:val="24"/>
                <w:szCs w:val="24"/>
                <w:lang w:val="es-ES"/>
              </w:rPr>
              <w:tab/>
            </w:r>
            <w:hyperlink r:id="rId10" w:history="1">
              <w:r w:rsidR="002701B0" w:rsidRPr="002701B0">
                <w:rPr>
                  <w:rStyle w:val="Hyperlink"/>
                  <w:sz w:val="24"/>
                  <w:szCs w:val="24"/>
                  <w:lang w:val="es-ES"/>
                </w:rPr>
                <w:t>Benjamin.Bigio@cbsa-asfc.gc.ca</w:t>
              </w:r>
            </w:hyperlink>
            <w:r w:rsidR="002701B0" w:rsidRPr="002701B0">
              <w:rPr>
                <w:color w:val="000000"/>
                <w:sz w:val="24"/>
                <w:szCs w:val="24"/>
                <w:lang w:val="es-ES"/>
              </w:rPr>
              <w:t xml:space="preserve"> </w:t>
            </w:r>
            <w:r w:rsidRPr="002701B0">
              <w:rPr>
                <w:color w:val="000000"/>
                <w:sz w:val="24"/>
                <w:szCs w:val="24"/>
                <w:lang w:val="es-ES"/>
              </w:rPr>
              <w:tab/>
            </w:r>
            <w:r w:rsidRPr="002701B0">
              <w:rPr>
                <w:color w:val="000000"/>
                <w:sz w:val="24"/>
                <w:szCs w:val="24"/>
                <w:lang w:val="es-ES"/>
              </w:rPr>
              <w:tab/>
              <w:t xml:space="preserve"> </w:t>
            </w:r>
          </w:p>
          <w:p w:rsidR="004B3AF3" w:rsidRPr="002701B0" w:rsidRDefault="004B3AF3" w:rsidP="004B3AF3">
            <w:pPr>
              <w:tabs>
                <w:tab w:val="left" w:pos="2142"/>
                <w:tab w:val="left" w:pos="4158"/>
                <w:tab w:val="left" w:pos="5576"/>
              </w:tabs>
              <w:ind w:firstLine="2127"/>
              <w:rPr>
                <w:sz w:val="24"/>
                <w:lang w:val="es-ES"/>
              </w:rPr>
            </w:pPr>
          </w:p>
        </w:tc>
      </w:tr>
      <w:tr w:rsidR="00AA7FD5" w:rsidRPr="002701B0" w:rsidTr="00454A20">
        <w:tc>
          <w:tcPr>
            <w:tcW w:w="10065" w:type="dxa"/>
          </w:tcPr>
          <w:p w:rsidR="00AA7FD5" w:rsidRPr="002701B0" w:rsidRDefault="00AA7FD5">
            <w:pPr>
              <w:tabs>
                <w:tab w:val="left" w:pos="-2160"/>
              </w:tabs>
              <w:jc w:val="center"/>
              <w:rPr>
                <w:b/>
                <w:sz w:val="28"/>
                <w:szCs w:val="36"/>
                <w:lang w:val="es-ES"/>
              </w:rPr>
            </w:pPr>
          </w:p>
        </w:tc>
      </w:tr>
      <w:tr w:rsidR="002701B0" w:rsidRPr="002701B0" w:rsidTr="00454A20">
        <w:tc>
          <w:tcPr>
            <w:tcW w:w="10065" w:type="dxa"/>
          </w:tcPr>
          <w:p w:rsidR="002701B0" w:rsidRPr="002701B0" w:rsidRDefault="002701B0">
            <w:pPr>
              <w:tabs>
                <w:tab w:val="left" w:pos="-2160"/>
              </w:tabs>
              <w:jc w:val="center"/>
              <w:rPr>
                <w:b/>
                <w:sz w:val="28"/>
                <w:szCs w:val="36"/>
                <w:lang w:val="es-ES"/>
              </w:rPr>
            </w:pPr>
          </w:p>
        </w:tc>
      </w:tr>
    </w:tbl>
    <w:p w:rsidR="00FA2599" w:rsidRPr="00F50BE9" w:rsidRDefault="00FA2599">
      <w:pPr>
        <w:pBdr>
          <w:top w:val="single" w:sz="18" w:space="1" w:color="auto" w:shadow="1"/>
          <w:left w:val="single" w:sz="18" w:space="4" w:color="auto" w:shadow="1"/>
          <w:bottom w:val="single" w:sz="18" w:space="1" w:color="auto" w:shadow="1"/>
          <w:right w:val="single" w:sz="18" w:space="4" w:color="auto" w:shadow="1"/>
        </w:pBdr>
        <w:ind w:left="207"/>
        <w:jc w:val="center"/>
        <w:rPr>
          <w:b/>
          <w:i/>
          <w:sz w:val="28"/>
          <w:szCs w:val="28"/>
        </w:rPr>
      </w:pPr>
      <w:r w:rsidRPr="00F50BE9">
        <w:rPr>
          <w:b/>
          <w:i/>
          <w:sz w:val="28"/>
          <w:szCs w:val="28"/>
        </w:rPr>
        <w:t>IMPORTANT NOTES</w:t>
      </w:r>
    </w:p>
    <w:p w:rsidR="00FA2599" w:rsidRPr="00E06552" w:rsidRDefault="00E06552">
      <w:pPr>
        <w:pBdr>
          <w:top w:val="single" w:sz="18" w:space="1" w:color="auto" w:shadow="1"/>
          <w:left w:val="single" w:sz="18" w:space="4" w:color="auto" w:shadow="1"/>
          <w:bottom w:val="single" w:sz="18" w:space="1" w:color="auto" w:shadow="1"/>
          <w:right w:val="single" w:sz="18" w:space="4" w:color="auto" w:shadow="1"/>
        </w:pBdr>
        <w:ind w:left="207"/>
        <w:rPr>
          <w:rFonts w:ascii="Times New Roman Bold Italic" w:hAnsi="Times New Roman Bold Italic"/>
          <w:sz w:val="20"/>
        </w:rPr>
      </w:pPr>
      <w:r w:rsidRPr="00E06552">
        <w:rPr>
          <w:rFonts w:ascii="Times New Roman Bold Italic" w:hAnsi="Times New Roman Bold Italic"/>
          <w:b/>
          <w:i/>
          <w:sz w:val="20"/>
        </w:rPr>
        <w:t></w:t>
      </w:r>
      <w:r w:rsidRPr="00E06552">
        <w:rPr>
          <w:rFonts w:ascii="Times New Roman Bold Italic" w:hAnsi="Times New Roman Bold Italic"/>
          <w:b/>
          <w:i/>
          <w:sz w:val="20"/>
        </w:rPr>
        <w:tab/>
      </w:r>
      <w:r w:rsidRPr="00E06552">
        <w:rPr>
          <w:rFonts w:ascii="Times New Roman Bold Italic" w:hAnsi="Times New Roman Bold Italic"/>
          <w:sz w:val="20"/>
        </w:rPr>
        <w:t>INFORMATION SUBMITTED IN RESPONSE TO THIS REQUEST FOR INFORMATION IS DEEMED TO BE PUBLIC (NON CONFIDENTIAL) UNLESS CLEARLY MARKED CONFIDENTIAL</w:t>
      </w:r>
      <w:r w:rsidR="005C5242">
        <w:rPr>
          <w:rFonts w:ascii="Times New Roman Bold Italic" w:hAnsi="Times New Roman Bold Italic"/>
          <w:sz w:val="20"/>
        </w:rPr>
        <w:t xml:space="preserve">. </w:t>
      </w:r>
      <w:r w:rsidRPr="00E06552">
        <w:rPr>
          <w:rFonts w:ascii="Times New Roman Bold Italic" w:hAnsi="Times New Roman Bold Italic"/>
          <w:sz w:val="20"/>
        </w:rPr>
        <w:t>REFER TO THE GUIDELINES IN PART F OF THIS RFI FOR FURTHER INFORMATION.</w:t>
      </w:r>
    </w:p>
    <w:p w:rsidR="00FA2599" w:rsidRPr="00F50BE9" w:rsidRDefault="00FA2599" w:rsidP="00695970">
      <w:pPr>
        <w:rPr>
          <w:sz w:val="24"/>
        </w:rPr>
        <w:sectPr w:rsidR="00FA2599" w:rsidRPr="00F50BE9">
          <w:footerReference w:type="even" r:id="rId11"/>
          <w:footerReference w:type="default" r:id="rId12"/>
          <w:headerReference w:type="first" r:id="rId13"/>
          <w:footerReference w:type="first" r:id="rId14"/>
          <w:type w:val="continuous"/>
          <w:pgSz w:w="12240" w:h="15840"/>
          <w:pgMar w:top="1138" w:right="1138" w:bottom="1138" w:left="1138" w:header="706" w:footer="706" w:gutter="0"/>
          <w:cols w:space="709"/>
          <w:titlePg/>
          <w:rtlGutter/>
        </w:sectPr>
      </w:pPr>
    </w:p>
    <w:p w:rsidR="00FA2599" w:rsidRPr="00EB0D2D" w:rsidRDefault="00FA2599">
      <w:pPr>
        <w:tabs>
          <w:tab w:val="right" w:leader="dot" w:pos="9792"/>
        </w:tabs>
        <w:jc w:val="center"/>
        <w:rPr>
          <w:b/>
          <w:caps/>
          <w:sz w:val="24"/>
        </w:rPr>
      </w:pPr>
      <w:r w:rsidRPr="00EB0D2D">
        <w:rPr>
          <w:b/>
          <w:caps/>
          <w:sz w:val="24"/>
        </w:rPr>
        <w:lastRenderedPageBreak/>
        <w:t>TABLE OF CONTENTS</w:t>
      </w:r>
    </w:p>
    <w:p w:rsidR="00FA2599" w:rsidRPr="00F50BE9" w:rsidRDefault="00FA2599">
      <w:pPr>
        <w:tabs>
          <w:tab w:val="right" w:leader="dot" w:pos="9792"/>
        </w:tabs>
        <w:jc w:val="center"/>
        <w:rPr>
          <w:b/>
          <w:i/>
          <w:caps/>
          <w:sz w:val="24"/>
        </w:rPr>
      </w:pPr>
    </w:p>
    <w:p w:rsidR="00C73380" w:rsidRDefault="00C615D6">
      <w:pPr>
        <w:pStyle w:val="TOC1"/>
        <w:rPr>
          <w:rFonts w:asciiTheme="minorHAnsi" w:eastAsiaTheme="minorEastAsia" w:hAnsiTheme="minorHAnsi" w:cstheme="minorBidi"/>
          <w:bCs w:val="0"/>
          <w:iCs w:val="0"/>
          <w:sz w:val="22"/>
          <w:szCs w:val="22"/>
          <w:lang w:eastAsia="en-CA"/>
        </w:rPr>
      </w:pPr>
      <w:r w:rsidRPr="008526DB">
        <w:fldChar w:fldCharType="begin"/>
      </w:r>
      <w:r w:rsidRPr="008526DB">
        <w:instrText xml:space="preserve"> TOC \o "1-3" \h \z \u </w:instrText>
      </w:r>
      <w:r w:rsidRPr="008526DB">
        <w:fldChar w:fldCharType="separate"/>
      </w:r>
      <w:hyperlink w:anchor="_Toc495995815" w:history="1">
        <w:r w:rsidR="00C73380" w:rsidRPr="00B76161">
          <w:rPr>
            <w:rStyle w:val="Hyperlink"/>
          </w:rPr>
          <w:t>PART A – Subject Goods</w:t>
        </w:r>
        <w:r w:rsidR="00C73380">
          <w:rPr>
            <w:webHidden/>
          </w:rPr>
          <w:tab/>
        </w:r>
        <w:r w:rsidR="00C73380">
          <w:rPr>
            <w:webHidden/>
          </w:rPr>
          <w:fldChar w:fldCharType="begin"/>
        </w:r>
        <w:r w:rsidR="00C73380">
          <w:rPr>
            <w:webHidden/>
          </w:rPr>
          <w:instrText xml:space="preserve"> PAGEREF _Toc495995815 \h </w:instrText>
        </w:r>
        <w:r w:rsidR="00C73380">
          <w:rPr>
            <w:webHidden/>
          </w:rPr>
        </w:r>
        <w:r w:rsidR="00C73380">
          <w:rPr>
            <w:webHidden/>
          </w:rPr>
          <w:fldChar w:fldCharType="separate"/>
        </w:r>
        <w:r w:rsidR="00C73380">
          <w:rPr>
            <w:webHidden/>
          </w:rPr>
          <w:t>3</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16" w:history="1">
        <w:r w:rsidR="00C73380" w:rsidRPr="00B76161">
          <w:rPr>
            <w:rStyle w:val="Hyperlink"/>
          </w:rPr>
          <w:t>Product Definition</w:t>
        </w:r>
        <w:r w:rsidR="00C73380">
          <w:rPr>
            <w:webHidden/>
          </w:rPr>
          <w:tab/>
        </w:r>
        <w:r w:rsidR="00C73380">
          <w:rPr>
            <w:webHidden/>
          </w:rPr>
          <w:fldChar w:fldCharType="begin"/>
        </w:r>
        <w:r w:rsidR="00C73380">
          <w:rPr>
            <w:webHidden/>
          </w:rPr>
          <w:instrText xml:space="preserve"> PAGEREF _Toc495995816 \h </w:instrText>
        </w:r>
        <w:r w:rsidR="00C73380">
          <w:rPr>
            <w:webHidden/>
          </w:rPr>
        </w:r>
        <w:r w:rsidR="00C73380">
          <w:rPr>
            <w:webHidden/>
          </w:rPr>
          <w:fldChar w:fldCharType="separate"/>
        </w:r>
        <w:r w:rsidR="00C73380">
          <w:rPr>
            <w:webHidden/>
          </w:rPr>
          <w:t>3</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17" w:history="1">
        <w:r w:rsidR="00C73380" w:rsidRPr="00B76161">
          <w:rPr>
            <w:rStyle w:val="Hyperlink"/>
          </w:rPr>
          <w:t>PART B – Instructions</w:t>
        </w:r>
        <w:r w:rsidR="00C73380">
          <w:rPr>
            <w:webHidden/>
          </w:rPr>
          <w:tab/>
        </w:r>
        <w:r w:rsidR="00C73380">
          <w:rPr>
            <w:webHidden/>
          </w:rPr>
          <w:fldChar w:fldCharType="begin"/>
        </w:r>
        <w:r w:rsidR="00C73380">
          <w:rPr>
            <w:webHidden/>
          </w:rPr>
          <w:instrText xml:space="preserve"> PAGEREF _Toc495995817 \h </w:instrText>
        </w:r>
        <w:r w:rsidR="00C73380">
          <w:rPr>
            <w:webHidden/>
          </w:rPr>
        </w:r>
        <w:r w:rsidR="00C73380">
          <w:rPr>
            <w:webHidden/>
          </w:rPr>
          <w:fldChar w:fldCharType="separate"/>
        </w:r>
        <w:r w:rsidR="00C73380">
          <w:rPr>
            <w:webHidden/>
          </w:rPr>
          <w:t>17</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18" w:history="1">
        <w:r w:rsidR="00C73380" w:rsidRPr="00B76161">
          <w:rPr>
            <w:rStyle w:val="Hyperlink"/>
          </w:rPr>
          <w:t>Purpose of the Request for Information</w:t>
        </w:r>
        <w:r w:rsidR="00C73380">
          <w:rPr>
            <w:webHidden/>
          </w:rPr>
          <w:tab/>
        </w:r>
        <w:r w:rsidR="00C73380">
          <w:rPr>
            <w:webHidden/>
          </w:rPr>
          <w:fldChar w:fldCharType="begin"/>
        </w:r>
        <w:r w:rsidR="00C73380">
          <w:rPr>
            <w:webHidden/>
          </w:rPr>
          <w:instrText xml:space="preserve"> PAGEREF _Toc495995818 \h </w:instrText>
        </w:r>
        <w:r w:rsidR="00C73380">
          <w:rPr>
            <w:webHidden/>
          </w:rPr>
        </w:r>
        <w:r w:rsidR="00C73380">
          <w:rPr>
            <w:webHidden/>
          </w:rPr>
          <w:fldChar w:fldCharType="separate"/>
        </w:r>
        <w:r w:rsidR="00C73380">
          <w:rPr>
            <w:webHidden/>
          </w:rPr>
          <w:t>17</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19" w:history="1">
        <w:r w:rsidR="00C73380" w:rsidRPr="00B76161">
          <w:rPr>
            <w:rStyle w:val="Hyperlink"/>
          </w:rPr>
          <w:t>Confidential and Non</w:t>
        </w:r>
        <w:r w:rsidR="00C73380" w:rsidRPr="00B76161">
          <w:rPr>
            <w:rStyle w:val="Hyperlink"/>
          </w:rPr>
          <w:noBreakHyphen/>
          <w:t>Confidential Information</w:t>
        </w:r>
        <w:r w:rsidR="00C73380">
          <w:rPr>
            <w:webHidden/>
          </w:rPr>
          <w:tab/>
        </w:r>
        <w:r w:rsidR="00C73380">
          <w:rPr>
            <w:webHidden/>
          </w:rPr>
          <w:fldChar w:fldCharType="begin"/>
        </w:r>
        <w:r w:rsidR="00C73380">
          <w:rPr>
            <w:webHidden/>
          </w:rPr>
          <w:instrText xml:space="preserve"> PAGEREF _Toc495995819 \h </w:instrText>
        </w:r>
        <w:r w:rsidR="00C73380">
          <w:rPr>
            <w:webHidden/>
          </w:rPr>
        </w:r>
        <w:r w:rsidR="00C73380">
          <w:rPr>
            <w:webHidden/>
          </w:rPr>
          <w:fldChar w:fldCharType="separate"/>
        </w:r>
        <w:r w:rsidR="00C73380">
          <w:rPr>
            <w:webHidden/>
          </w:rPr>
          <w:t>18</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0" w:history="1">
        <w:r w:rsidR="00C73380" w:rsidRPr="00B76161">
          <w:rPr>
            <w:rStyle w:val="Hyperlink"/>
          </w:rPr>
          <w:t>Format of Information Submitted</w:t>
        </w:r>
        <w:r w:rsidR="00C73380">
          <w:rPr>
            <w:webHidden/>
          </w:rPr>
          <w:tab/>
        </w:r>
        <w:r w:rsidR="00C73380">
          <w:rPr>
            <w:webHidden/>
          </w:rPr>
          <w:fldChar w:fldCharType="begin"/>
        </w:r>
        <w:r w:rsidR="00C73380">
          <w:rPr>
            <w:webHidden/>
          </w:rPr>
          <w:instrText xml:space="preserve"> PAGEREF _Toc495995820 \h </w:instrText>
        </w:r>
        <w:r w:rsidR="00C73380">
          <w:rPr>
            <w:webHidden/>
          </w:rPr>
        </w:r>
        <w:r w:rsidR="00C73380">
          <w:rPr>
            <w:webHidden/>
          </w:rPr>
          <w:fldChar w:fldCharType="separate"/>
        </w:r>
        <w:r w:rsidR="00C73380">
          <w:rPr>
            <w:webHidden/>
          </w:rPr>
          <w:t>18</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1" w:history="1">
        <w:r w:rsidR="00C73380" w:rsidRPr="00B76161">
          <w:rPr>
            <w:rStyle w:val="Hyperlink"/>
          </w:rPr>
          <w:t>Due Date for Response</w:t>
        </w:r>
        <w:r w:rsidR="00C73380">
          <w:rPr>
            <w:webHidden/>
          </w:rPr>
          <w:tab/>
        </w:r>
        <w:r w:rsidR="00C73380">
          <w:rPr>
            <w:webHidden/>
          </w:rPr>
          <w:fldChar w:fldCharType="begin"/>
        </w:r>
        <w:r w:rsidR="00C73380">
          <w:rPr>
            <w:webHidden/>
          </w:rPr>
          <w:instrText xml:space="preserve"> PAGEREF _Toc495995821 \h </w:instrText>
        </w:r>
        <w:r w:rsidR="00C73380">
          <w:rPr>
            <w:webHidden/>
          </w:rPr>
        </w:r>
        <w:r w:rsidR="00C73380">
          <w:rPr>
            <w:webHidden/>
          </w:rPr>
          <w:fldChar w:fldCharType="separate"/>
        </w:r>
        <w:r w:rsidR="00C73380">
          <w:rPr>
            <w:webHidden/>
          </w:rPr>
          <w:t>19</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2" w:history="1">
        <w:r w:rsidR="00C73380" w:rsidRPr="00B76161">
          <w:rPr>
            <w:rStyle w:val="Hyperlink"/>
          </w:rPr>
          <w:t>Verification Meetings</w:t>
        </w:r>
        <w:r w:rsidR="00C73380">
          <w:rPr>
            <w:webHidden/>
          </w:rPr>
          <w:tab/>
        </w:r>
        <w:r w:rsidR="00C73380">
          <w:rPr>
            <w:webHidden/>
          </w:rPr>
          <w:fldChar w:fldCharType="begin"/>
        </w:r>
        <w:r w:rsidR="00C73380">
          <w:rPr>
            <w:webHidden/>
          </w:rPr>
          <w:instrText xml:space="preserve"> PAGEREF _Toc495995822 \h </w:instrText>
        </w:r>
        <w:r w:rsidR="00C73380">
          <w:rPr>
            <w:webHidden/>
          </w:rPr>
        </w:r>
        <w:r w:rsidR="00C73380">
          <w:rPr>
            <w:webHidden/>
          </w:rPr>
          <w:fldChar w:fldCharType="separate"/>
        </w:r>
        <w:r w:rsidR="00C73380">
          <w:rPr>
            <w:webHidden/>
          </w:rPr>
          <w:t>19</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3" w:history="1">
        <w:r w:rsidR="00C73380" w:rsidRPr="00B76161">
          <w:rPr>
            <w:rStyle w:val="Hyperlink"/>
          </w:rPr>
          <w:t>Source Documents</w:t>
        </w:r>
        <w:r w:rsidR="00C73380">
          <w:rPr>
            <w:webHidden/>
          </w:rPr>
          <w:tab/>
        </w:r>
        <w:r w:rsidR="00C73380">
          <w:rPr>
            <w:webHidden/>
          </w:rPr>
          <w:fldChar w:fldCharType="begin"/>
        </w:r>
        <w:r w:rsidR="00C73380">
          <w:rPr>
            <w:webHidden/>
          </w:rPr>
          <w:instrText xml:space="preserve"> PAGEREF _Toc495995823 \h </w:instrText>
        </w:r>
        <w:r w:rsidR="00C73380">
          <w:rPr>
            <w:webHidden/>
          </w:rPr>
        </w:r>
        <w:r w:rsidR="00C73380">
          <w:rPr>
            <w:webHidden/>
          </w:rPr>
          <w:fldChar w:fldCharType="separate"/>
        </w:r>
        <w:r w:rsidR="00C73380">
          <w:rPr>
            <w:webHidden/>
          </w:rPr>
          <w:t>19</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4" w:history="1">
        <w:r w:rsidR="00C73380" w:rsidRPr="00B76161">
          <w:rPr>
            <w:rStyle w:val="Hyperlink"/>
          </w:rPr>
          <w:t>Exporters who are not Producers</w:t>
        </w:r>
        <w:r w:rsidR="00C73380">
          <w:rPr>
            <w:webHidden/>
          </w:rPr>
          <w:tab/>
        </w:r>
        <w:r w:rsidR="00C73380">
          <w:rPr>
            <w:webHidden/>
          </w:rPr>
          <w:fldChar w:fldCharType="begin"/>
        </w:r>
        <w:r w:rsidR="00C73380">
          <w:rPr>
            <w:webHidden/>
          </w:rPr>
          <w:instrText xml:space="preserve"> PAGEREF _Toc495995824 \h </w:instrText>
        </w:r>
        <w:r w:rsidR="00C73380">
          <w:rPr>
            <w:webHidden/>
          </w:rPr>
        </w:r>
        <w:r w:rsidR="00C73380">
          <w:rPr>
            <w:webHidden/>
          </w:rPr>
          <w:fldChar w:fldCharType="separate"/>
        </w:r>
        <w:r w:rsidR="00C73380">
          <w:rPr>
            <w:webHidden/>
          </w:rPr>
          <w:t>20</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5" w:history="1">
        <w:r w:rsidR="00C73380" w:rsidRPr="00B76161">
          <w:rPr>
            <w:rStyle w:val="Hyperlink"/>
          </w:rPr>
          <w:t>Information required from suppliers of input materials</w:t>
        </w:r>
        <w:r w:rsidR="00C73380">
          <w:rPr>
            <w:webHidden/>
          </w:rPr>
          <w:tab/>
        </w:r>
        <w:r w:rsidR="00C73380">
          <w:rPr>
            <w:webHidden/>
          </w:rPr>
          <w:fldChar w:fldCharType="begin"/>
        </w:r>
        <w:r w:rsidR="00C73380">
          <w:rPr>
            <w:webHidden/>
          </w:rPr>
          <w:instrText xml:space="preserve"> PAGEREF _Toc495995825 \h </w:instrText>
        </w:r>
        <w:r w:rsidR="00C73380">
          <w:rPr>
            <w:webHidden/>
          </w:rPr>
        </w:r>
        <w:r w:rsidR="00C73380">
          <w:rPr>
            <w:webHidden/>
          </w:rPr>
          <w:fldChar w:fldCharType="separate"/>
        </w:r>
        <w:r w:rsidR="00C73380">
          <w:rPr>
            <w:webHidden/>
          </w:rPr>
          <w:t>20</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6" w:history="1">
        <w:r w:rsidR="00C73380" w:rsidRPr="00B76161">
          <w:rPr>
            <w:rStyle w:val="Hyperlink"/>
          </w:rPr>
          <w:t>Failure to Cooperate</w:t>
        </w:r>
        <w:r w:rsidR="00C73380">
          <w:rPr>
            <w:webHidden/>
          </w:rPr>
          <w:tab/>
        </w:r>
        <w:r w:rsidR="00C73380">
          <w:rPr>
            <w:webHidden/>
          </w:rPr>
          <w:fldChar w:fldCharType="begin"/>
        </w:r>
        <w:r w:rsidR="00C73380">
          <w:rPr>
            <w:webHidden/>
          </w:rPr>
          <w:instrText xml:space="preserve"> PAGEREF _Toc495995826 \h </w:instrText>
        </w:r>
        <w:r w:rsidR="00C73380">
          <w:rPr>
            <w:webHidden/>
          </w:rPr>
        </w:r>
        <w:r w:rsidR="00C73380">
          <w:rPr>
            <w:webHidden/>
          </w:rPr>
          <w:fldChar w:fldCharType="separate"/>
        </w:r>
        <w:r w:rsidR="00C73380">
          <w:rPr>
            <w:webHidden/>
          </w:rPr>
          <w:t>20</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7" w:history="1">
        <w:r w:rsidR="00C73380" w:rsidRPr="00B76161">
          <w:rPr>
            <w:rStyle w:val="Hyperlink"/>
          </w:rPr>
          <w:t>Results of the investigation &amp; Disclosure Meetings</w:t>
        </w:r>
        <w:r w:rsidR="00C73380">
          <w:rPr>
            <w:webHidden/>
          </w:rPr>
          <w:tab/>
        </w:r>
        <w:r w:rsidR="00C73380">
          <w:rPr>
            <w:webHidden/>
          </w:rPr>
          <w:fldChar w:fldCharType="begin"/>
        </w:r>
        <w:r w:rsidR="00C73380">
          <w:rPr>
            <w:webHidden/>
          </w:rPr>
          <w:instrText xml:space="preserve"> PAGEREF _Toc495995827 \h </w:instrText>
        </w:r>
        <w:r w:rsidR="00C73380">
          <w:rPr>
            <w:webHidden/>
          </w:rPr>
        </w:r>
        <w:r w:rsidR="00C73380">
          <w:rPr>
            <w:webHidden/>
          </w:rPr>
          <w:fldChar w:fldCharType="separate"/>
        </w:r>
        <w:r w:rsidR="00C73380">
          <w:rPr>
            <w:webHidden/>
          </w:rPr>
          <w:t>21</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8" w:history="1">
        <w:r w:rsidR="00C73380" w:rsidRPr="00B76161">
          <w:rPr>
            <w:rStyle w:val="Hyperlink"/>
          </w:rPr>
          <w:t>Establishing Contact with the CBSA</w:t>
        </w:r>
        <w:r w:rsidR="00C73380">
          <w:rPr>
            <w:webHidden/>
          </w:rPr>
          <w:tab/>
        </w:r>
        <w:r w:rsidR="00C73380">
          <w:rPr>
            <w:webHidden/>
          </w:rPr>
          <w:fldChar w:fldCharType="begin"/>
        </w:r>
        <w:r w:rsidR="00C73380">
          <w:rPr>
            <w:webHidden/>
          </w:rPr>
          <w:instrText xml:space="preserve"> PAGEREF _Toc495995828 \h </w:instrText>
        </w:r>
        <w:r w:rsidR="00C73380">
          <w:rPr>
            <w:webHidden/>
          </w:rPr>
        </w:r>
        <w:r w:rsidR="00C73380">
          <w:rPr>
            <w:webHidden/>
          </w:rPr>
          <w:fldChar w:fldCharType="separate"/>
        </w:r>
        <w:r w:rsidR="00C73380">
          <w:rPr>
            <w:webHidden/>
          </w:rPr>
          <w:t>21</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29" w:history="1">
        <w:r w:rsidR="00C73380" w:rsidRPr="00B76161">
          <w:rPr>
            <w:rStyle w:val="Hyperlink"/>
          </w:rPr>
          <w:t>Counsel</w:t>
        </w:r>
        <w:r w:rsidR="00C73380">
          <w:rPr>
            <w:webHidden/>
          </w:rPr>
          <w:tab/>
        </w:r>
        <w:r w:rsidR="00C73380">
          <w:rPr>
            <w:webHidden/>
          </w:rPr>
          <w:fldChar w:fldCharType="begin"/>
        </w:r>
        <w:r w:rsidR="00C73380">
          <w:rPr>
            <w:webHidden/>
          </w:rPr>
          <w:instrText xml:space="preserve"> PAGEREF _Toc495995829 \h </w:instrText>
        </w:r>
        <w:r w:rsidR="00C73380">
          <w:rPr>
            <w:webHidden/>
          </w:rPr>
        </w:r>
        <w:r w:rsidR="00C73380">
          <w:rPr>
            <w:webHidden/>
          </w:rPr>
          <w:fldChar w:fldCharType="separate"/>
        </w:r>
        <w:r w:rsidR="00C73380">
          <w:rPr>
            <w:webHidden/>
          </w:rPr>
          <w:t>21</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0" w:history="1">
        <w:r w:rsidR="00C73380" w:rsidRPr="00B76161">
          <w:rPr>
            <w:rStyle w:val="Hyperlink"/>
          </w:rPr>
          <w:t>PART C – Glossary</w:t>
        </w:r>
        <w:r w:rsidR="00C73380">
          <w:rPr>
            <w:webHidden/>
          </w:rPr>
          <w:tab/>
        </w:r>
        <w:r w:rsidR="00C73380">
          <w:rPr>
            <w:webHidden/>
          </w:rPr>
          <w:fldChar w:fldCharType="begin"/>
        </w:r>
        <w:r w:rsidR="00C73380">
          <w:rPr>
            <w:webHidden/>
          </w:rPr>
          <w:instrText xml:space="preserve"> PAGEREF _Toc495995830 \h </w:instrText>
        </w:r>
        <w:r w:rsidR="00C73380">
          <w:rPr>
            <w:webHidden/>
          </w:rPr>
        </w:r>
        <w:r w:rsidR="00C73380">
          <w:rPr>
            <w:webHidden/>
          </w:rPr>
          <w:fldChar w:fldCharType="separate"/>
        </w:r>
        <w:r w:rsidR="00C73380">
          <w:rPr>
            <w:webHidden/>
          </w:rPr>
          <w:t>22</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1" w:history="1">
        <w:r w:rsidR="00C73380" w:rsidRPr="00B76161">
          <w:rPr>
            <w:rStyle w:val="Hyperlink"/>
          </w:rPr>
          <w:t>PART D – General information Requested</w:t>
        </w:r>
        <w:r w:rsidR="00C73380">
          <w:rPr>
            <w:webHidden/>
          </w:rPr>
          <w:tab/>
        </w:r>
        <w:r w:rsidR="00C73380">
          <w:rPr>
            <w:webHidden/>
          </w:rPr>
          <w:fldChar w:fldCharType="begin"/>
        </w:r>
        <w:r w:rsidR="00C73380">
          <w:rPr>
            <w:webHidden/>
          </w:rPr>
          <w:instrText xml:space="preserve"> PAGEREF _Toc495995831 \h </w:instrText>
        </w:r>
        <w:r w:rsidR="00C73380">
          <w:rPr>
            <w:webHidden/>
          </w:rPr>
        </w:r>
        <w:r w:rsidR="00C73380">
          <w:rPr>
            <w:webHidden/>
          </w:rPr>
          <w:fldChar w:fldCharType="separate"/>
        </w:r>
        <w:r w:rsidR="00C73380">
          <w:rPr>
            <w:webHidden/>
          </w:rPr>
          <w:t>25</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2" w:history="1">
        <w:r w:rsidR="00C73380" w:rsidRPr="00B76161">
          <w:rPr>
            <w:rStyle w:val="Hyperlink"/>
          </w:rPr>
          <w:t>PART E – Information requested on Alleged Subsidy Programs Under Investigation</w:t>
        </w:r>
        <w:r w:rsidR="00C73380">
          <w:rPr>
            <w:webHidden/>
          </w:rPr>
          <w:tab/>
        </w:r>
        <w:r w:rsidR="00C73380">
          <w:rPr>
            <w:webHidden/>
          </w:rPr>
          <w:fldChar w:fldCharType="begin"/>
        </w:r>
        <w:r w:rsidR="00C73380">
          <w:rPr>
            <w:webHidden/>
          </w:rPr>
          <w:instrText xml:space="preserve"> PAGEREF _Toc495995832 \h </w:instrText>
        </w:r>
        <w:r w:rsidR="00C73380">
          <w:rPr>
            <w:webHidden/>
          </w:rPr>
        </w:r>
        <w:r w:rsidR="00C73380">
          <w:rPr>
            <w:webHidden/>
          </w:rPr>
          <w:fldChar w:fldCharType="separate"/>
        </w:r>
        <w:r w:rsidR="00C73380">
          <w:rPr>
            <w:webHidden/>
          </w:rPr>
          <w:t>34</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3" w:history="1">
        <w:r w:rsidR="00C73380" w:rsidRPr="00B76161">
          <w:rPr>
            <w:rStyle w:val="Hyperlink"/>
          </w:rPr>
          <w:t>PART F – Treatment of Confidential and  Non-Confidential Information</w:t>
        </w:r>
        <w:r w:rsidR="00C73380">
          <w:rPr>
            <w:webHidden/>
          </w:rPr>
          <w:tab/>
        </w:r>
        <w:r w:rsidR="00C73380">
          <w:rPr>
            <w:webHidden/>
          </w:rPr>
          <w:fldChar w:fldCharType="begin"/>
        </w:r>
        <w:r w:rsidR="00C73380">
          <w:rPr>
            <w:webHidden/>
          </w:rPr>
          <w:instrText xml:space="preserve"> PAGEREF _Toc495995833 \h </w:instrText>
        </w:r>
        <w:r w:rsidR="00C73380">
          <w:rPr>
            <w:webHidden/>
          </w:rPr>
        </w:r>
        <w:r w:rsidR="00C73380">
          <w:rPr>
            <w:webHidden/>
          </w:rPr>
          <w:fldChar w:fldCharType="separate"/>
        </w:r>
        <w:r w:rsidR="00C73380">
          <w:rPr>
            <w:webHidden/>
          </w:rPr>
          <w:t>41</w:t>
        </w:r>
        <w:r w:rsidR="00C73380">
          <w:rPr>
            <w:webHidden/>
          </w:rPr>
          <w:fldChar w:fldCharType="end"/>
        </w:r>
      </w:hyperlink>
    </w:p>
    <w:p w:rsidR="00C73380" w:rsidRDefault="00145494">
      <w:pPr>
        <w:pStyle w:val="TOC2"/>
        <w:rPr>
          <w:rFonts w:asciiTheme="minorHAnsi" w:eastAsiaTheme="minorEastAsia" w:hAnsiTheme="minorHAnsi" w:cstheme="minorBidi"/>
          <w:sz w:val="22"/>
          <w:szCs w:val="22"/>
          <w:lang w:eastAsia="en-CA"/>
        </w:rPr>
      </w:pPr>
      <w:hyperlink w:anchor="_Toc495995834" w:history="1">
        <w:r w:rsidR="00C73380" w:rsidRPr="00B76161">
          <w:rPr>
            <w:rStyle w:val="Hyperlink"/>
          </w:rPr>
          <w:t>Non-Confidential statement</w:t>
        </w:r>
        <w:r w:rsidR="00C73380">
          <w:rPr>
            <w:webHidden/>
          </w:rPr>
          <w:tab/>
        </w:r>
        <w:r w:rsidR="00C73380">
          <w:rPr>
            <w:webHidden/>
          </w:rPr>
          <w:fldChar w:fldCharType="begin"/>
        </w:r>
        <w:r w:rsidR="00C73380">
          <w:rPr>
            <w:webHidden/>
          </w:rPr>
          <w:instrText xml:space="preserve"> PAGEREF _Toc495995834 \h </w:instrText>
        </w:r>
        <w:r w:rsidR="00C73380">
          <w:rPr>
            <w:webHidden/>
          </w:rPr>
        </w:r>
        <w:r w:rsidR="00C73380">
          <w:rPr>
            <w:webHidden/>
          </w:rPr>
          <w:fldChar w:fldCharType="separate"/>
        </w:r>
        <w:r w:rsidR="00C73380">
          <w:rPr>
            <w:webHidden/>
          </w:rPr>
          <w:t>45</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5" w:history="1">
        <w:r w:rsidR="00C73380" w:rsidRPr="00B76161">
          <w:rPr>
            <w:rStyle w:val="Hyperlink"/>
          </w:rPr>
          <w:t>PART G – Request for Information Checklist</w:t>
        </w:r>
        <w:r w:rsidR="00C73380">
          <w:rPr>
            <w:webHidden/>
          </w:rPr>
          <w:tab/>
        </w:r>
        <w:r w:rsidR="00C73380">
          <w:rPr>
            <w:webHidden/>
          </w:rPr>
          <w:fldChar w:fldCharType="begin"/>
        </w:r>
        <w:r w:rsidR="00C73380">
          <w:rPr>
            <w:webHidden/>
          </w:rPr>
          <w:instrText xml:space="preserve"> PAGEREF _Toc495995835 \h </w:instrText>
        </w:r>
        <w:r w:rsidR="00C73380">
          <w:rPr>
            <w:webHidden/>
          </w:rPr>
        </w:r>
        <w:r w:rsidR="00C73380">
          <w:rPr>
            <w:webHidden/>
          </w:rPr>
          <w:fldChar w:fldCharType="separate"/>
        </w:r>
        <w:r w:rsidR="00C73380">
          <w:rPr>
            <w:webHidden/>
          </w:rPr>
          <w:t>46</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6" w:history="1">
        <w:r w:rsidR="00C73380" w:rsidRPr="00B76161">
          <w:rPr>
            <w:rStyle w:val="Hyperlink"/>
          </w:rPr>
          <w:t>PART H – Certificate of Veracity, Accuracy and Completeness</w:t>
        </w:r>
        <w:r w:rsidR="00C73380">
          <w:rPr>
            <w:webHidden/>
          </w:rPr>
          <w:tab/>
        </w:r>
        <w:r w:rsidR="00C73380">
          <w:rPr>
            <w:webHidden/>
          </w:rPr>
          <w:fldChar w:fldCharType="begin"/>
        </w:r>
        <w:r w:rsidR="00C73380">
          <w:rPr>
            <w:webHidden/>
          </w:rPr>
          <w:instrText xml:space="preserve"> PAGEREF _Toc495995836 \h </w:instrText>
        </w:r>
        <w:r w:rsidR="00C73380">
          <w:rPr>
            <w:webHidden/>
          </w:rPr>
        </w:r>
        <w:r w:rsidR="00C73380">
          <w:rPr>
            <w:webHidden/>
          </w:rPr>
          <w:fldChar w:fldCharType="separate"/>
        </w:r>
        <w:r w:rsidR="00C73380">
          <w:rPr>
            <w:webHidden/>
          </w:rPr>
          <w:t>47</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7" w:history="1">
        <w:r w:rsidR="00C73380" w:rsidRPr="00B76161">
          <w:rPr>
            <w:rStyle w:val="Hyperlink"/>
          </w:rPr>
          <w:t>APPENDIX I – Exports to Canada</w:t>
        </w:r>
        <w:r w:rsidR="00C73380">
          <w:rPr>
            <w:webHidden/>
          </w:rPr>
          <w:tab/>
        </w:r>
        <w:r w:rsidR="00C73380">
          <w:rPr>
            <w:webHidden/>
          </w:rPr>
          <w:fldChar w:fldCharType="begin"/>
        </w:r>
        <w:r w:rsidR="00C73380">
          <w:rPr>
            <w:webHidden/>
          </w:rPr>
          <w:instrText xml:space="preserve"> PAGEREF _Toc495995837 \h </w:instrText>
        </w:r>
        <w:r w:rsidR="00C73380">
          <w:rPr>
            <w:webHidden/>
          </w:rPr>
        </w:r>
        <w:r w:rsidR="00C73380">
          <w:rPr>
            <w:webHidden/>
          </w:rPr>
          <w:fldChar w:fldCharType="separate"/>
        </w:r>
        <w:r w:rsidR="00C73380">
          <w:rPr>
            <w:webHidden/>
          </w:rPr>
          <w:t>48</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8" w:history="1">
        <w:r w:rsidR="00C73380" w:rsidRPr="00B76161">
          <w:rPr>
            <w:rStyle w:val="Hyperlink"/>
          </w:rPr>
          <w:t>APPENDIX II – Production Input Purchases</w:t>
        </w:r>
        <w:r w:rsidR="00C73380">
          <w:rPr>
            <w:webHidden/>
          </w:rPr>
          <w:tab/>
        </w:r>
        <w:r w:rsidR="00C73380">
          <w:rPr>
            <w:webHidden/>
          </w:rPr>
          <w:fldChar w:fldCharType="begin"/>
        </w:r>
        <w:r w:rsidR="00C73380">
          <w:rPr>
            <w:webHidden/>
          </w:rPr>
          <w:instrText xml:space="preserve"> PAGEREF _Toc495995838 \h </w:instrText>
        </w:r>
        <w:r w:rsidR="00C73380">
          <w:rPr>
            <w:webHidden/>
          </w:rPr>
        </w:r>
        <w:r w:rsidR="00C73380">
          <w:rPr>
            <w:webHidden/>
          </w:rPr>
          <w:fldChar w:fldCharType="separate"/>
        </w:r>
        <w:r w:rsidR="00C73380">
          <w:rPr>
            <w:webHidden/>
          </w:rPr>
          <w:t>52</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39" w:history="1">
        <w:r w:rsidR="00C73380" w:rsidRPr="00B76161">
          <w:rPr>
            <w:rStyle w:val="Hyperlink"/>
          </w:rPr>
          <w:t>ATTACHMENT I</w:t>
        </w:r>
        <w:r w:rsidR="00C73380">
          <w:rPr>
            <w:webHidden/>
          </w:rPr>
          <w:tab/>
        </w:r>
        <w:r w:rsidR="00C73380">
          <w:rPr>
            <w:webHidden/>
          </w:rPr>
          <w:fldChar w:fldCharType="begin"/>
        </w:r>
        <w:r w:rsidR="00C73380">
          <w:rPr>
            <w:webHidden/>
          </w:rPr>
          <w:instrText xml:space="preserve"> PAGEREF _Toc495995839 \h </w:instrText>
        </w:r>
        <w:r w:rsidR="00C73380">
          <w:rPr>
            <w:webHidden/>
          </w:rPr>
        </w:r>
        <w:r w:rsidR="00C73380">
          <w:rPr>
            <w:webHidden/>
          </w:rPr>
          <w:fldChar w:fldCharType="separate"/>
        </w:r>
        <w:r w:rsidR="00C73380">
          <w:rPr>
            <w:webHidden/>
          </w:rPr>
          <w:t>55</w:t>
        </w:r>
        <w:r w:rsidR="00C73380">
          <w:rPr>
            <w:webHidden/>
          </w:rPr>
          <w:fldChar w:fldCharType="end"/>
        </w:r>
      </w:hyperlink>
    </w:p>
    <w:p w:rsidR="00C73380" w:rsidRDefault="00145494">
      <w:pPr>
        <w:pStyle w:val="TOC1"/>
        <w:rPr>
          <w:rFonts w:asciiTheme="minorHAnsi" w:eastAsiaTheme="minorEastAsia" w:hAnsiTheme="minorHAnsi" w:cstheme="minorBidi"/>
          <w:bCs w:val="0"/>
          <w:iCs w:val="0"/>
          <w:sz w:val="22"/>
          <w:szCs w:val="22"/>
          <w:lang w:eastAsia="en-CA"/>
        </w:rPr>
      </w:pPr>
      <w:hyperlink w:anchor="_Toc495995840" w:history="1">
        <w:r w:rsidR="00C73380" w:rsidRPr="00B76161">
          <w:rPr>
            <w:rStyle w:val="Hyperlink"/>
          </w:rPr>
          <w:t>ATTACHMENT II</w:t>
        </w:r>
        <w:r w:rsidR="00C73380">
          <w:rPr>
            <w:webHidden/>
          </w:rPr>
          <w:tab/>
        </w:r>
        <w:r w:rsidR="00C73380">
          <w:rPr>
            <w:webHidden/>
          </w:rPr>
          <w:fldChar w:fldCharType="begin"/>
        </w:r>
        <w:r w:rsidR="00C73380">
          <w:rPr>
            <w:webHidden/>
          </w:rPr>
          <w:instrText xml:space="preserve"> PAGEREF _Toc495995840 \h </w:instrText>
        </w:r>
        <w:r w:rsidR="00C73380">
          <w:rPr>
            <w:webHidden/>
          </w:rPr>
        </w:r>
        <w:r w:rsidR="00C73380">
          <w:rPr>
            <w:webHidden/>
          </w:rPr>
          <w:fldChar w:fldCharType="separate"/>
        </w:r>
        <w:r w:rsidR="00C73380">
          <w:rPr>
            <w:webHidden/>
          </w:rPr>
          <w:t>57</w:t>
        </w:r>
        <w:r w:rsidR="00C73380">
          <w:rPr>
            <w:webHidden/>
          </w:rPr>
          <w:fldChar w:fldCharType="end"/>
        </w:r>
      </w:hyperlink>
    </w:p>
    <w:p w:rsidR="00FA2599" w:rsidRPr="00783A51" w:rsidRDefault="00C615D6" w:rsidP="00D51AC3">
      <w:pPr>
        <w:pStyle w:val="Heading1"/>
        <w:rPr>
          <w:sz w:val="22"/>
          <w:szCs w:val="22"/>
        </w:rPr>
      </w:pPr>
      <w:r w:rsidRPr="008526DB">
        <w:rPr>
          <w:b w:val="0"/>
          <w:noProof/>
          <w:sz w:val="24"/>
          <w:szCs w:val="24"/>
        </w:rPr>
        <w:fldChar w:fldCharType="end"/>
      </w:r>
    </w:p>
    <w:p w:rsidR="00FA2599" w:rsidRPr="00F50BE9" w:rsidRDefault="00FA2599" w:rsidP="00205909">
      <w:pPr>
        <w:pStyle w:val="TOC1"/>
        <w:sectPr w:rsidR="00FA2599" w:rsidRPr="00F50BE9" w:rsidSect="00375D87">
          <w:headerReference w:type="even" r:id="rId15"/>
          <w:headerReference w:type="default" r:id="rId16"/>
          <w:footerReference w:type="default" r:id="rId17"/>
          <w:headerReference w:type="first" r:id="rId18"/>
          <w:pgSz w:w="12240" w:h="15840"/>
          <w:pgMar w:top="1440" w:right="1440" w:bottom="1440" w:left="1440" w:header="1009" w:footer="851" w:gutter="0"/>
          <w:cols w:space="720"/>
          <w:noEndnote/>
        </w:sectPr>
      </w:pPr>
      <w:bookmarkStart w:id="0" w:name="_Toc500555889"/>
      <w:bookmarkStart w:id="1" w:name="_Toc119222037"/>
      <w:bookmarkStart w:id="2" w:name="_Toc500211272"/>
      <w:bookmarkStart w:id="3" w:name="_Toc520613366"/>
    </w:p>
    <w:p w:rsidR="00810092" w:rsidRPr="000F5305" w:rsidRDefault="000F5305" w:rsidP="000F5305">
      <w:pPr>
        <w:pStyle w:val="Heading1"/>
      </w:pPr>
      <w:bookmarkStart w:id="4" w:name="_Toc495995815"/>
      <w:bookmarkEnd w:id="0"/>
      <w:bookmarkEnd w:id="1"/>
      <w:bookmarkEnd w:id="2"/>
      <w:bookmarkEnd w:id="3"/>
      <w:r w:rsidRPr="00F50BE9">
        <w:lastRenderedPageBreak/>
        <w:t xml:space="preserve">PART </w:t>
      </w:r>
      <w:r>
        <w:t>A</w:t>
      </w:r>
      <w:r w:rsidRPr="00F50BE9">
        <w:t xml:space="preserve"> – </w:t>
      </w:r>
      <w:r>
        <w:t>Subject Goods</w:t>
      </w:r>
      <w:bookmarkEnd w:id="4"/>
    </w:p>
    <w:p w:rsidR="000F5305" w:rsidRDefault="000F5305" w:rsidP="0027628D">
      <w:pPr>
        <w:rPr>
          <w:b/>
        </w:rPr>
      </w:pPr>
      <w:bookmarkStart w:id="5" w:name="_Toc340820080"/>
    </w:p>
    <w:p w:rsidR="00A16883" w:rsidRPr="0027628D" w:rsidRDefault="00A16883" w:rsidP="00404B31">
      <w:pPr>
        <w:pStyle w:val="Heading2"/>
      </w:pPr>
      <w:bookmarkStart w:id="6" w:name="_Toc495995816"/>
      <w:r w:rsidRPr="0027628D">
        <w:t>Product Definition</w:t>
      </w:r>
      <w:bookmarkEnd w:id="5"/>
      <w:bookmarkEnd w:id="6"/>
    </w:p>
    <w:p w:rsidR="00BB378C" w:rsidRPr="00BE235C" w:rsidRDefault="00BB378C" w:rsidP="009213C6"/>
    <w:p w:rsidR="009213C6" w:rsidRDefault="009213C6" w:rsidP="002B4E33">
      <w:pPr>
        <w:rPr>
          <w:b/>
          <w:sz w:val="24"/>
          <w:szCs w:val="24"/>
        </w:rPr>
      </w:pPr>
      <w:bookmarkStart w:id="7" w:name="_Toc136265345"/>
      <w:bookmarkStart w:id="8" w:name="_Toc171823437"/>
      <w:bookmarkStart w:id="9" w:name="_Toc237943794"/>
      <w:bookmarkStart w:id="10" w:name="_Toc336265491"/>
      <w:bookmarkStart w:id="11" w:name="_Toc340820081"/>
      <w:r w:rsidRPr="00EB588D">
        <w:rPr>
          <w:b/>
          <w:sz w:val="24"/>
          <w:szCs w:val="24"/>
        </w:rPr>
        <w:t>Subject goods</w:t>
      </w:r>
      <w:r w:rsidR="002B4E33">
        <w:rPr>
          <w:b/>
          <w:sz w:val="24"/>
          <w:szCs w:val="24"/>
        </w:rPr>
        <w:t xml:space="preserve"> </w:t>
      </w:r>
      <w:r w:rsidR="00084F56" w:rsidRPr="00084F56">
        <w:rPr>
          <w:b/>
          <w:sz w:val="24"/>
          <w:szCs w:val="24"/>
        </w:rPr>
        <w:t xml:space="preserve">are described as: </w:t>
      </w:r>
    </w:p>
    <w:p w:rsidR="00084F56" w:rsidRDefault="00084F56" w:rsidP="000824EA">
      <w:pPr>
        <w:rPr>
          <w:sz w:val="24"/>
          <w:szCs w:val="24"/>
        </w:rPr>
      </w:pPr>
    </w:p>
    <w:p w:rsidR="009A5E6A" w:rsidRPr="00256A7E" w:rsidRDefault="009A5E6A" w:rsidP="002B4E33">
      <w:pPr>
        <w:ind w:left="567" w:right="618"/>
        <w:rPr>
          <w:color w:val="000000"/>
          <w:sz w:val="24"/>
          <w:szCs w:val="24"/>
        </w:rPr>
      </w:pPr>
      <w:r w:rsidRPr="0066348B">
        <w:rPr>
          <w:i/>
          <w:sz w:val="24"/>
          <w:szCs w:val="24"/>
          <w:lang w:eastAsia="en-CA"/>
        </w:rPr>
        <w:t xml:space="preserve">Pressure pipe fittings and drainage, waste and vent pipe fittings, made of cast copper alloy, wrought (or “wrot”) copper alloy or wrought copper for use in heating, plumbing, air conditioning and refrigeration applications originating in or exported from the </w:t>
      </w:r>
      <w:r>
        <w:rPr>
          <w:i/>
          <w:sz w:val="24"/>
          <w:szCs w:val="24"/>
          <w:lang w:eastAsia="en-CA"/>
        </w:rPr>
        <w:t xml:space="preserve">Socialist </w:t>
      </w:r>
      <w:r w:rsidRPr="0066348B">
        <w:rPr>
          <w:i/>
          <w:sz w:val="24"/>
          <w:szCs w:val="24"/>
          <w:lang w:eastAsia="en-CA"/>
        </w:rPr>
        <w:t>Republic of Vietnam</w:t>
      </w:r>
      <w:r w:rsidR="002B4E33">
        <w:rPr>
          <w:i/>
          <w:sz w:val="24"/>
          <w:szCs w:val="24"/>
          <w:lang w:eastAsia="en-CA"/>
        </w:rPr>
        <w:t xml:space="preserve">, </w:t>
      </w:r>
      <w:r w:rsidR="002B4E33" w:rsidRPr="002B4E33">
        <w:rPr>
          <w:i/>
          <w:sz w:val="24"/>
          <w:szCs w:val="24"/>
          <w:lang w:val="en-US" w:eastAsia="en-CA"/>
        </w:rPr>
        <w:t>restricted to the products enumerated</w:t>
      </w:r>
      <w:r w:rsidR="002B4E33">
        <w:rPr>
          <w:i/>
          <w:sz w:val="24"/>
          <w:szCs w:val="24"/>
          <w:lang w:val="en-US" w:eastAsia="en-CA"/>
        </w:rPr>
        <w:t xml:space="preserve"> below</w:t>
      </w:r>
      <w:r w:rsidRPr="0066348B">
        <w:rPr>
          <w:i/>
          <w:sz w:val="24"/>
          <w:szCs w:val="24"/>
          <w:lang w:eastAsia="en-CA"/>
        </w:rPr>
        <w:t>.</w:t>
      </w:r>
    </w:p>
    <w:p w:rsidR="00A3513D" w:rsidRDefault="00A3513D" w:rsidP="00E06552">
      <w:pPr>
        <w:rPr>
          <w:sz w:val="24"/>
          <w:szCs w:val="24"/>
        </w:rPr>
      </w:pPr>
      <w:bookmarkStart w:id="12" w:name="_Toc237234396"/>
      <w:bookmarkStart w:id="13" w:name="_Toc237234698"/>
      <w:bookmarkStart w:id="14" w:name="_Toc205880735"/>
      <w:bookmarkEnd w:id="7"/>
      <w:bookmarkEnd w:id="8"/>
      <w:bookmarkEnd w:id="9"/>
      <w:bookmarkEnd w:id="10"/>
      <w:bookmarkEnd w:id="11"/>
    </w:p>
    <w:p w:rsidR="00084F56" w:rsidRDefault="00084F56" w:rsidP="00B4784E">
      <w:pPr>
        <w:rPr>
          <w:b/>
          <w:sz w:val="24"/>
          <w:szCs w:val="24"/>
        </w:rPr>
      </w:pPr>
      <w:r w:rsidRPr="00084F56">
        <w:rPr>
          <w:b/>
          <w:sz w:val="24"/>
          <w:szCs w:val="24"/>
        </w:rPr>
        <w:t>Products Covered by the Investigation:</w:t>
      </w:r>
    </w:p>
    <w:p w:rsidR="00084F56" w:rsidRDefault="00084F56" w:rsidP="00084F56">
      <w:pPr>
        <w:shd w:val="clear" w:color="auto" w:fill="FFFFFF"/>
        <w:spacing w:before="100" w:beforeAutospacing="1" w:after="100" w:afterAutospacing="1"/>
        <w:rPr>
          <w:color w:val="000000"/>
          <w:sz w:val="24"/>
          <w:szCs w:val="24"/>
          <w:lang w:val="en" w:eastAsia="en-CA"/>
        </w:rPr>
      </w:pPr>
      <w:r>
        <w:rPr>
          <w:color w:val="000000"/>
          <w:sz w:val="24"/>
          <w:szCs w:val="24"/>
          <w:lang w:val="en" w:eastAsia="en-CA"/>
        </w:rPr>
        <w:t>The following information is to be taken into consideration in identifying copper pipe fittings (subject goods) being investigated by the Canada Border Services Agency (CBSA):</w:t>
      </w:r>
    </w:p>
    <w:p w:rsidR="00084F56" w:rsidRDefault="00084F56" w:rsidP="00084F56">
      <w:pPr>
        <w:numPr>
          <w:ilvl w:val="0"/>
          <w:numId w:val="40"/>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in terms of imperial measurement, i.e. inches. The CBSA is also investigating subject goods that encompass the metric equivalents of the imperial measurement. The term metric equivalent refers to those fittings that are soft converted equivalents of the imperial sized fittings and does not include fittings made specifically in metric dimensions.</w:t>
      </w:r>
    </w:p>
    <w:p w:rsidR="00084F56" w:rsidRDefault="00084F56" w:rsidP="00084F56">
      <w:pPr>
        <w:numPr>
          <w:ilvl w:val="0"/>
          <w:numId w:val="40"/>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either as a wrought product or as a cast product. Where a subject good contains an asterisk ("* ") the CBSA is investigating both the wrought product and the cast product.</w:t>
      </w:r>
    </w:p>
    <w:p w:rsidR="00084F56" w:rsidRDefault="00084F56" w:rsidP="00084F56">
      <w:pPr>
        <w:numPr>
          <w:ilvl w:val="0"/>
          <w:numId w:val="40"/>
        </w:numPr>
        <w:shd w:val="clear" w:color="auto" w:fill="FFFFFF"/>
        <w:autoSpaceDN w:val="0"/>
        <w:spacing w:before="100" w:beforeAutospacing="1" w:after="240"/>
        <w:ind w:left="567"/>
        <w:rPr>
          <w:color w:val="000000"/>
          <w:sz w:val="24"/>
          <w:szCs w:val="24"/>
          <w:lang w:val="en" w:eastAsia="en-CA"/>
        </w:rPr>
      </w:pPr>
      <w:r>
        <w:rPr>
          <w:color w:val="000000"/>
          <w:sz w:val="24"/>
          <w:szCs w:val="24"/>
          <w:lang w:val="en" w:eastAsia="en-CA"/>
        </w:rPr>
        <w:t>The subject goods are identified in terms of nominal size. Plumbing and heating fittings are marked according to nominal sizes that correspond to the inside diameters, while fittings for air conditioning and refrigeration are based on actual outer diameter sizes. The CBSA is also investigating subject goods that are described in terms of their outside diameter size. To determine the nominal size of a fitting that is measured in terms of its outside diameter size, always subtract from the outside diameter size.</w:t>
      </w:r>
    </w:p>
    <w:p w:rsidR="00084F56" w:rsidRDefault="00084F56" w:rsidP="00084F56">
      <w:pPr>
        <w:numPr>
          <w:ilvl w:val="0"/>
          <w:numId w:val="40"/>
        </w:numPr>
        <w:shd w:val="clear" w:color="auto" w:fill="FFFFFF"/>
        <w:autoSpaceDN w:val="0"/>
        <w:spacing w:before="100" w:beforeAutospacing="1" w:after="100" w:afterAutospacing="1"/>
        <w:ind w:left="567"/>
        <w:rPr>
          <w:color w:val="000000"/>
          <w:sz w:val="24"/>
          <w:szCs w:val="24"/>
          <w:lang w:val="en" w:eastAsia="en-CA"/>
        </w:rPr>
      </w:pPr>
      <w:r>
        <w:rPr>
          <w:color w:val="000000"/>
          <w:sz w:val="24"/>
          <w:szCs w:val="24"/>
          <w:lang w:val="en" w:eastAsia="en-CA"/>
        </w:rPr>
        <w:t>The subject goods are identified using abbreviated te</w:t>
      </w:r>
      <w:r w:rsidR="00E11FB0">
        <w:rPr>
          <w:color w:val="000000"/>
          <w:sz w:val="24"/>
          <w:szCs w:val="24"/>
          <w:lang w:val="en" w:eastAsia="en-CA"/>
        </w:rPr>
        <w:t>rms provided by the complainant</w:t>
      </w:r>
      <w:r>
        <w:rPr>
          <w:color w:val="000000"/>
          <w:sz w:val="24"/>
          <w:szCs w:val="24"/>
          <w:lang w:val="en" w:eastAsia="en-CA"/>
        </w:rPr>
        <w:t>. The following is a list of the terms:</w:t>
      </w:r>
    </w:p>
    <w:tbl>
      <w:tblPr>
        <w:tblStyle w:val="TableGrid"/>
        <w:tblW w:w="5000" w:type="pct"/>
        <w:jc w:val="center"/>
        <w:tblLook w:val="04A0" w:firstRow="1" w:lastRow="0" w:firstColumn="1" w:lastColumn="0" w:noHBand="0" w:noVBand="1"/>
        <w:tblDescription w:val="abbreviation chart of subject goods"/>
      </w:tblPr>
      <w:tblGrid>
        <w:gridCol w:w="670"/>
        <w:gridCol w:w="4100"/>
        <w:gridCol w:w="847"/>
        <w:gridCol w:w="3733"/>
      </w:tblGrid>
      <w:tr w:rsidR="00084F56" w:rsidRPr="00084F56" w:rsidTr="00B3691D">
        <w:trPr>
          <w:jc w:val="center"/>
        </w:trPr>
        <w:tc>
          <w:tcPr>
            <w:tcW w:w="0" w:type="auto"/>
            <w:gridSpan w:val="4"/>
            <w:shd w:val="clear" w:color="auto" w:fill="BFBFBF" w:themeFill="background1" w:themeFillShade="BF"/>
            <w:hideMark/>
          </w:tcPr>
          <w:p w:rsidR="00084F56" w:rsidRPr="00084F56" w:rsidRDefault="00084F56" w:rsidP="00084F56">
            <w:pPr>
              <w:jc w:val="center"/>
              <w:rPr>
                <w:b/>
                <w:bCs/>
                <w:color w:val="000000"/>
                <w:sz w:val="24"/>
                <w:szCs w:val="24"/>
                <w:lang w:eastAsia="en-CA"/>
              </w:rPr>
            </w:pPr>
            <w:r w:rsidRPr="00084F56">
              <w:rPr>
                <w:b/>
                <w:bCs/>
                <w:color w:val="000000"/>
                <w:sz w:val="24"/>
                <w:szCs w:val="24"/>
                <w:lang w:eastAsia="en-CA"/>
              </w:rPr>
              <w:t>Abbreviation Chart</w:t>
            </w:r>
          </w:p>
        </w:tc>
      </w:tr>
      <w:tr w:rsidR="00C73380" w:rsidRPr="00084F56" w:rsidTr="00C73380">
        <w:trPr>
          <w:jc w:val="center"/>
        </w:trPr>
        <w:tc>
          <w:tcPr>
            <w:tcW w:w="358" w:type="pct"/>
          </w:tcPr>
          <w:p w:rsidR="00C73380" w:rsidRPr="00084F56" w:rsidRDefault="00C73380" w:rsidP="00C73380">
            <w:pPr>
              <w:rPr>
                <w:color w:val="000000"/>
                <w:sz w:val="24"/>
                <w:szCs w:val="24"/>
                <w:lang w:eastAsia="en-CA"/>
              </w:rPr>
            </w:pPr>
            <w:r w:rsidRPr="00084F56">
              <w:rPr>
                <w:color w:val="000000"/>
                <w:sz w:val="24"/>
                <w:szCs w:val="24"/>
                <w:lang w:eastAsia="en-CA"/>
              </w:rPr>
              <w:t>C</w:t>
            </w:r>
          </w:p>
        </w:tc>
        <w:tc>
          <w:tcPr>
            <w:tcW w:w="2193" w:type="pct"/>
          </w:tcPr>
          <w:p w:rsidR="00C73380" w:rsidRPr="00084F56" w:rsidRDefault="00C73380" w:rsidP="00C73380">
            <w:pPr>
              <w:rPr>
                <w:color w:val="000000"/>
                <w:sz w:val="24"/>
                <w:szCs w:val="24"/>
                <w:lang w:eastAsia="en-CA"/>
              </w:rPr>
            </w:pPr>
            <w:r w:rsidRPr="00084F56">
              <w:rPr>
                <w:color w:val="000000"/>
                <w:sz w:val="24"/>
                <w:szCs w:val="24"/>
                <w:lang w:eastAsia="en-CA"/>
              </w:rPr>
              <w:t>Copper Tube Cupped End or Sweat End</w:t>
            </w:r>
          </w:p>
        </w:tc>
        <w:tc>
          <w:tcPr>
            <w:tcW w:w="453" w:type="pct"/>
          </w:tcPr>
          <w:p w:rsidR="00C73380" w:rsidRPr="00084F56" w:rsidRDefault="00C73380" w:rsidP="00C73380">
            <w:pPr>
              <w:rPr>
                <w:color w:val="000000"/>
                <w:sz w:val="24"/>
                <w:szCs w:val="24"/>
                <w:lang w:eastAsia="en-CA"/>
              </w:rPr>
            </w:pPr>
            <w:r w:rsidRPr="00084F56">
              <w:rPr>
                <w:color w:val="000000"/>
                <w:sz w:val="24"/>
                <w:szCs w:val="24"/>
                <w:lang w:eastAsia="en-CA"/>
              </w:rPr>
              <w:t>LT</w:t>
            </w:r>
          </w:p>
        </w:tc>
        <w:tc>
          <w:tcPr>
            <w:tcW w:w="1996" w:type="pct"/>
          </w:tcPr>
          <w:p w:rsidR="00C73380" w:rsidRPr="00084F56" w:rsidRDefault="00C73380" w:rsidP="00C73380">
            <w:pPr>
              <w:rPr>
                <w:color w:val="000000"/>
                <w:sz w:val="24"/>
                <w:szCs w:val="24"/>
                <w:lang w:eastAsia="en-CA"/>
              </w:rPr>
            </w:pPr>
            <w:r w:rsidRPr="00084F56">
              <w:rPr>
                <w:color w:val="000000"/>
                <w:sz w:val="24"/>
                <w:szCs w:val="24"/>
                <w:lang w:eastAsia="en-CA"/>
              </w:rPr>
              <w:t>Long Turn</w:t>
            </w:r>
          </w:p>
        </w:tc>
      </w:tr>
      <w:tr w:rsidR="00C73380" w:rsidRPr="00084F56" w:rsidTr="00C73380">
        <w:trPr>
          <w:jc w:val="center"/>
        </w:trPr>
        <w:tc>
          <w:tcPr>
            <w:tcW w:w="358" w:type="pct"/>
          </w:tcPr>
          <w:p w:rsidR="00C73380" w:rsidRPr="00084F56" w:rsidRDefault="00C73380" w:rsidP="00C73380">
            <w:pPr>
              <w:rPr>
                <w:color w:val="000000"/>
                <w:sz w:val="24"/>
                <w:szCs w:val="24"/>
                <w:lang w:eastAsia="en-CA"/>
              </w:rPr>
            </w:pPr>
            <w:r w:rsidRPr="00084F56">
              <w:rPr>
                <w:color w:val="000000"/>
                <w:sz w:val="24"/>
                <w:szCs w:val="24"/>
                <w:lang w:eastAsia="en-CA"/>
              </w:rPr>
              <w:t>M</w:t>
            </w:r>
          </w:p>
        </w:tc>
        <w:tc>
          <w:tcPr>
            <w:tcW w:w="2193" w:type="pct"/>
          </w:tcPr>
          <w:p w:rsidR="00C73380" w:rsidRPr="00084F56" w:rsidRDefault="00C73380" w:rsidP="00C73380">
            <w:pPr>
              <w:rPr>
                <w:color w:val="000000"/>
                <w:sz w:val="24"/>
                <w:szCs w:val="24"/>
                <w:lang w:eastAsia="en-CA"/>
              </w:rPr>
            </w:pPr>
            <w:r w:rsidRPr="00084F56">
              <w:rPr>
                <w:color w:val="000000"/>
                <w:sz w:val="24"/>
                <w:szCs w:val="24"/>
                <w:lang w:eastAsia="en-CA"/>
              </w:rPr>
              <w:t>Male NPT Thread</w:t>
            </w:r>
          </w:p>
        </w:tc>
        <w:tc>
          <w:tcPr>
            <w:tcW w:w="453" w:type="pct"/>
          </w:tcPr>
          <w:p w:rsidR="00C73380" w:rsidRPr="00084F56" w:rsidRDefault="00C73380" w:rsidP="00C73380">
            <w:pPr>
              <w:rPr>
                <w:color w:val="000000"/>
                <w:sz w:val="24"/>
                <w:szCs w:val="24"/>
                <w:lang w:eastAsia="en-CA"/>
              </w:rPr>
            </w:pPr>
            <w:r w:rsidRPr="00084F56">
              <w:rPr>
                <w:color w:val="000000"/>
                <w:sz w:val="24"/>
                <w:szCs w:val="24"/>
                <w:lang w:eastAsia="en-CA"/>
              </w:rPr>
              <w:t>MJ</w:t>
            </w:r>
          </w:p>
        </w:tc>
        <w:tc>
          <w:tcPr>
            <w:tcW w:w="1996" w:type="pct"/>
          </w:tcPr>
          <w:p w:rsidR="00C73380" w:rsidRPr="00084F56" w:rsidRDefault="00C73380" w:rsidP="00C73380">
            <w:pPr>
              <w:rPr>
                <w:color w:val="000000"/>
                <w:sz w:val="24"/>
                <w:szCs w:val="24"/>
                <w:lang w:eastAsia="en-CA"/>
              </w:rPr>
            </w:pPr>
            <w:r w:rsidRPr="00084F56">
              <w:rPr>
                <w:color w:val="000000"/>
                <w:sz w:val="24"/>
                <w:szCs w:val="24"/>
                <w:lang w:eastAsia="en-CA"/>
              </w:rPr>
              <w:t>Mechanical Joint</w:t>
            </w:r>
          </w:p>
        </w:tc>
      </w:tr>
      <w:tr w:rsidR="00C73380" w:rsidRPr="00084F56" w:rsidTr="00C73380">
        <w:trPr>
          <w:jc w:val="center"/>
        </w:trPr>
        <w:tc>
          <w:tcPr>
            <w:tcW w:w="358" w:type="pct"/>
          </w:tcPr>
          <w:p w:rsidR="00C73380" w:rsidRPr="00084F56" w:rsidRDefault="00C73380" w:rsidP="00C73380">
            <w:pPr>
              <w:rPr>
                <w:color w:val="000000"/>
                <w:sz w:val="24"/>
                <w:szCs w:val="24"/>
                <w:lang w:eastAsia="en-CA"/>
              </w:rPr>
            </w:pPr>
            <w:r w:rsidRPr="00084F56">
              <w:rPr>
                <w:color w:val="000000"/>
                <w:sz w:val="24"/>
                <w:szCs w:val="24"/>
                <w:lang w:eastAsia="en-CA"/>
              </w:rPr>
              <w:t>FE</w:t>
            </w:r>
          </w:p>
        </w:tc>
        <w:tc>
          <w:tcPr>
            <w:tcW w:w="2193" w:type="pct"/>
          </w:tcPr>
          <w:p w:rsidR="00C73380" w:rsidRPr="00084F56" w:rsidRDefault="00C73380" w:rsidP="00C73380">
            <w:pPr>
              <w:rPr>
                <w:color w:val="000000"/>
                <w:sz w:val="24"/>
                <w:szCs w:val="24"/>
                <w:lang w:eastAsia="en-CA"/>
              </w:rPr>
            </w:pPr>
            <w:r w:rsidRPr="00084F56">
              <w:rPr>
                <w:color w:val="000000"/>
                <w:sz w:val="24"/>
                <w:szCs w:val="24"/>
                <w:lang w:eastAsia="en-CA"/>
              </w:rPr>
              <w:t>Female NPT Thread</w:t>
            </w:r>
          </w:p>
        </w:tc>
        <w:tc>
          <w:tcPr>
            <w:tcW w:w="453" w:type="pct"/>
          </w:tcPr>
          <w:p w:rsidR="00C73380" w:rsidRPr="00084F56" w:rsidRDefault="00C73380" w:rsidP="00C73380">
            <w:pPr>
              <w:rPr>
                <w:color w:val="000000"/>
                <w:sz w:val="24"/>
                <w:szCs w:val="24"/>
                <w:lang w:eastAsia="en-CA"/>
              </w:rPr>
            </w:pPr>
            <w:r w:rsidRPr="00084F56">
              <w:rPr>
                <w:color w:val="000000"/>
                <w:sz w:val="24"/>
                <w:szCs w:val="24"/>
                <w:lang w:eastAsia="en-CA"/>
              </w:rPr>
              <w:t>DWV</w:t>
            </w:r>
          </w:p>
        </w:tc>
        <w:tc>
          <w:tcPr>
            <w:tcW w:w="1996" w:type="pct"/>
          </w:tcPr>
          <w:p w:rsidR="00C73380" w:rsidRPr="00084F56" w:rsidRDefault="00C73380" w:rsidP="00C73380">
            <w:pPr>
              <w:rPr>
                <w:color w:val="000000"/>
                <w:sz w:val="24"/>
                <w:szCs w:val="24"/>
                <w:lang w:eastAsia="en-CA"/>
              </w:rPr>
            </w:pPr>
            <w:r w:rsidRPr="00084F56">
              <w:rPr>
                <w:color w:val="000000"/>
                <w:sz w:val="24"/>
                <w:szCs w:val="24"/>
                <w:lang w:eastAsia="en-CA"/>
              </w:rPr>
              <w:t>Drainage, Waste, Vent</w:t>
            </w:r>
          </w:p>
        </w:tc>
      </w:tr>
      <w:tr w:rsidR="00C73380" w:rsidRPr="00084F56" w:rsidTr="00C73380">
        <w:trPr>
          <w:jc w:val="center"/>
        </w:trPr>
        <w:tc>
          <w:tcPr>
            <w:tcW w:w="358" w:type="pct"/>
          </w:tcPr>
          <w:p w:rsidR="00C73380" w:rsidRPr="00084F56" w:rsidRDefault="00C73380" w:rsidP="00C73380">
            <w:pPr>
              <w:rPr>
                <w:color w:val="000000"/>
                <w:sz w:val="24"/>
                <w:szCs w:val="24"/>
                <w:lang w:eastAsia="en-CA"/>
              </w:rPr>
            </w:pPr>
            <w:r w:rsidRPr="00084F56">
              <w:rPr>
                <w:color w:val="000000"/>
                <w:sz w:val="24"/>
                <w:szCs w:val="24"/>
                <w:lang w:eastAsia="en-CA"/>
              </w:rPr>
              <w:t>SJ</w:t>
            </w:r>
          </w:p>
        </w:tc>
        <w:tc>
          <w:tcPr>
            <w:tcW w:w="2193" w:type="pct"/>
          </w:tcPr>
          <w:p w:rsidR="00C73380" w:rsidRPr="00084F56" w:rsidRDefault="00C73380" w:rsidP="00C73380">
            <w:pPr>
              <w:rPr>
                <w:color w:val="000000"/>
                <w:sz w:val="24"/>
                <w:szCs w:val="24"/>
                <w:lang w:eastAsia="en-CA"/>
              </w:rPr>
            </w:pPr>
            <w:r w:rsidRPr="00084F56">
              <w:rPr>
                <w:color w:val="000000"/>
                <w:sz w:val="24"/>
                <w:szCs w:val="24"/>
                <w:lang w:eastAsia="en-CA"/>
              </w:rPr>
              <w:t>Slip Joint End</w:t>
            </w:r>
          </w:p>
        </w:tc>
        <w:tc>
          <w:tcPr>
            <w:tcW w:w="453" w:type="pct"/>
          </w:tcPr>
          <w:p w:rsidR="00C73380" w:rsidRPr="00084F56" w:rsidRDefault="00C73380" w:rsidP="00C73380">
            <w:pPr>
              <w:rPr>
                <w:color w:val="000000"/>
                <w:sz w:val="24"/>
                <w:szCs w:val="24"/>
                <w:lang w:eastAsia="en-CA"/>
              </w:rPr>
            </w:pPr>
            <w:r w:rsidRPr="00084F56">
              <w:rPr>
                <w:color w:val="000000"/>
                <w:sz w:val="24"/>
                <w:szCs w:val="24"/>
                <w:lang w:eastAsia="en-CA"/>
              </w:rPr>
              <w:t>TY</w:t>
            </w:r>
          </w:p>
        </w:tc>
        <w:tc>
          <w:tcPr>
            <w:tcW w:w="1996" w:type="pct"/>
          </w:tcPr>
          <w:p w:rsidR="00C73380" w:rsidRPr="00084F56" w:rsidRDefault="00C73380" w:rsidP="00C73380">
            <w:pPr>
              <w:rPr>
                <w:color w:val="000000"/>
                <w:sz w:val="24"/>
                <w:szCs w:val="24"/>
                <w:lang w:eastAsia="en-CA"/>
              </w:rPr>
            </w:pPr>
            <w:r w:rsidRPr="00084F56">
              <w:rPr>
                <w:color w:val="000000"/>
                <w:sz w:val="24"/>
                <w:szCs w:val="24"/>
                <w:lang w:eastAsia="en-CA"/>
              </w:rPr>
              <w:t>90˚ Drainage Tee</w:t>
            </w:r>
          </w:p>
        </w:tc>
      </w:tr>
      <w:tr w:rsidR="00C73380" w:rsidRPr="00084F56" w:rsidTr="00C73380">
        <w:trPr>
          <w:jc w:val="center"/>
        </w:trPr>
        <w:tc>
          <w:tcPr>
            <w:tcW w:w="358" w:type="pct"/>
          </w:tcPr>
          <w:p w:rsidR="00C73380" w:rsidRPr="00084F56" w:rsidRDefault="00C73380" w:rsidP="00C73380">
            <w:pPr>
              <w:rPr>
                <w:color w:val="000000"/>
                <w:sz w:val="24"/>
                <w:szCs w:val="24"/>
                <w:lang w:eastAsia="en-CA"/>
              </w:rPr>
            </w:pPr>
            <w:r w:rsidRPr="00084F56">
              <w:rPr>
                <w:color w:val="000000"/>
                <w:sz w:val="24"/>
                <w:szCs w:val="24"/>
                <w:lang w:eastAsia="en-CA"/>
              </w:rPr>
              <w:t>FTG</w:t>
            </w:r>
          </w:p>
        </w:tc>
        <w:tc>
          <w:tcPr>
            <w:tcW w:w="2193" w:type="pct"/>
          </w:tcPr>
          <w:p w:rsidR="00C73380" w:rsidRPr="00084F56" w:rsidRDefault="00C73380" w:rsidP="00C73380">
            <w:pPr>
              <w:rPr>
                <w:color w:val="000000"/>
                <w:sz w:val="24"/>
                <w:szCs w:val="24"/>
                <w:lang w:eastAsia="en-CA"/>
              </w:rPr>
            </w:pPr>
            <w:r w:rsidRPr="00084F56">
              <w:rPr>
                <w:color w:val="000000"/>
                <w:sz w:val="24"/>
                <w:szCs w:val="24"/>
                <w:lang w:eastAsia="en-CA"/>
              </w:rPr>
              <w:t>Fitting End (Street End)</w:t>
            </w:r>
          </w:p>
        </w:tc>
        <w:tc>
          <w:tcPr>
            <w:tcW w:w="453" w:type="pct"/>
          </w:tcPr>
          <w:p w:rsidR="00C73380" w:rsidRPr="00084F56" w:rsidRDefault="00C73380" w:rsidP="00C73380">
            <w:pPr>
              <w:rPr>
                <w:color w:val="000000"/>
                <w:sz w:val="24"/>
                <w:szCs w:val="24"/>
                <w:lang w:eastAsia="en-CA"/>
              </w:rPr>
            </w:pPr>
            <w:r w:rsidRPr="00084F56">
              <w:rPr>
                <w:color w:val="000000"/>
                <w:sz w:val="24"/>
                <w:szCs w:val="24"/>
                <w:lang w:eastAsia="en-CA"/>
              </w:rPr>
              <w:t>Y</w:t>
            </w:r>
          </w:p>
        </w:tc>
        <w:tc>
          <w:tcPr>
            <w:tcW w:w="1996" w:type="pct"/>
          </w:tcPr>
          <w:p w:rsidR="00C73380" w:rsidRPr="00084F56" w:rsidRDefault="00C73380" w:rsidP="00C73380">
            <w:pPr>
              <w:rPr>
                <w:color w:val="000000"/>
                <w:sz w:val="24"/>
                <w:szCs w:val="24"/>
                <w:lang w:eastAsia="en-CA"/>
              </w:rPr>
            </w:pPr>
            <w:r w:rsidRPr="00084F56">
              <w:rPr>
                <w:color w:val="000000"/>
                <w:sz w:val="24"/>
                <w:szCs w:val="24"/>
                <w:lang w:eastAsia="en-CA"/>
              </w:rPr>
              <w:t>45˚ Drainage Tee</w:t>
            </w:r>
          </w:p>
        </w:tc>
      </w:tr>
    </w:tbl>
    <w:p w:rsidR="00084F56" w:rsidRDefault="00084F56" w:rsidP="00B4784E">
      <w:pPr>
        <w:rPr>
          <w:b/>
          <w:sz w:val="24"/>
          <w:szCs w:val="24"/>
        </w:rPr>
      </w:pPr>
    </w:p>
    <w:p w:rsidR="00C73380" w:rsidRDefault="00C73380" w:rsidP="00B4784E">
      <w:pPr>
        <w:rPr>
          <w:b/>
          <w:sz w:val="24"/>
          <w:szCs w:val="24"/>
        </w:rPr>
      </w:pPr>
    </w:p>
    <w:tbl>
      <w:tblPr>
        <w:tblW w:w="9960" w:type="dxa"/>
        <w:jc w:val="center"/>
        <w:tblLook w:val="04A0" w:firstRow="1" w:lastRow="0" w:firstColumn="1" w:lastColumn="0" w:noHBand="0" w:noVBand="1"/>
      </w:tblPr>
      <w:tblGrid>
        <w:gridCol w:w="4248"/>
        <w:gridCol w:w="732"/>
        <w:gridCol w:w="4229"/>
        <w:gridCol w:w="751"/>
      </w:tblGrid>
      <w:tr w:rsidR="005D368F" w:rsidRPr="005D368F" w:rsidTr="008C28EF">
        <w:trPr>
          <w:trHeight w:val="255"/>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D368F" w:rsidRPr="005D368F" w:rsidRDefault="005D368F" w:rsidP="00B3691D">
            <w:pPr>
              <w:rPr>
                <w:b/>
                <w:bCs/>
                <w:szCs w:val="22"/>
                <w:lang w:eastAsia="en-CA"/>
              </w:rPr>
            </w:pPr>
            <w:r w:rsidRPr="005D368F">
              <w:rPr>
                <w:b/>
                <w:bCs/>
                <w:szCs w:val="22"/>
                <w:lang w:eastAsia="en-CA"/>
              </w:rPr>
              <w:lastRenderedPageBreak/>
              <w:t>Subject Copper Pipe Fittings</w:t>
            </w:r>
          </w:p>
        </w:tc>
        <w:tc>
          <w:tcPr>
            <w:tcW w:w="73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368F" w:rsidRPr="005D368F" w:rsidRDefault="005D368F" w:rsidP="00B3691D">
            <w:pPr>
              <w:jc w:val="center"/>
              <w:rPr>
                <w:b/>
                <w:bCs/>
                <w:szCs w:val="22"/>
                <w:lang w:eastAsia="en-CA"/>
              </w:rPr>
            </w:pPr>
            <w:r w:rsidRPr="005D368F">
              <w:rPr>
                <w:b/>
                <w:bCs/>
                <w:szCs w:val="22"/>
                <w:lang w:eastAsia="en-CA"/>
              </w:rPr>
              <w:t>Cast &amp; Wrot</w:t>
            </w:r>
          </w:p>
        </w:tc>
        <w:tc>
          <w:tcPr>
            <w:tcW w:w="42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368F" w:rsidRPr="005D368F" w:rsidRDefault="005D368F" w:rsidP="00B3691D">
            <w:pPr>
              <w:rPr>
                <w:b/>
                <w:bCs/>
                <w:szCs w:val="22"/>
                <w:lang w:eastAsia="en-CA"/>
              </w:rPr>
            </w:pPr>
            <w:r w:rsidRPr="005D368F">
              <w:rPr>
                <w:b/>
                <w:bCs/>
                <w:szCs w:val="22"/>
                <w:lang w:eastAsia="en-CA"/>
              </w:rPr>
              <w:t>Subject Copper Pipe Fittings</w:t>
            </w:r>
          </w:p>
        </w:tc>
        <w:tc>
          <w:tcPr>
            <w:tcW w:w="7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D368F" w:rsidRPr="005D368F" w:rsidRDefault="005D368F" w:rsidP="00B3691D">
            <w:pPr>
              <w:jc w:val="center"/>
              <w:rPr>
                <w:b/>
                <w:bCs/>
                <w:szCs w:val="22"/>
                <w:lang w:eastAsia="en-CA"/>
              </w:rPr>
            </w:pPr>
            <w:r w:rsidRPr="005D368F">
              <w:rPr>
                <w:b/>
                <w:bCs/>
                <w:szCs w:val="22"/>
                <w:lang w:eastAsia="en-CA"/>
              </w:rPr>
              <w:t>Cast &amp; Wrot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4 CLOSET FLANGE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5/8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CLOSET FLANGE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FITXC CAST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1-1/2 CXC CAST DWV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 xml:space="preserve">1-1/4 X 1/2 CXC WROT </w:t>
            </w:r>
            <w:r w:rsidR="00B3691D">
              <w:rPr>
                <w:szCs w:val="22"/>
                <w:lang w:eastAsia="en-CA"/>
              </w:rPr>
              <w:t>C</w:t>
            </w:r>
            <w:r w:rsidRPr="005D368F">
              <w:rPr>
                <w:szCs w:val="22"/>
                <w:lang w:eastAsia="en-CA"/>
              </w:rPr>
              <w:t>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CXC CAST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CXCXC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CXCXC 45 DWV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1/8 FTGXC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1-1/2CX 1-1/4CX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1-1/2CX 1-1/4CX 1-1/2C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1-1/2CX 1-1/2CX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CXCXC 45 DWV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1/4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1-1/4CX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1-1/4CX 1-1/2C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1-1/4CX 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1-1/2CX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1-1/2CX 1-1/2C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1-1/2CX 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2CX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2CX 2CX 1-1/2C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CXCXC 45 DWV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3C X 2C X 2C DWV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3CX 3CX 1-1/4C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3CX 3CX 1-1/2C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3CX 3CX 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CXCXC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4CX 4CX 2C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4CX 4CX 3C 45 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X1-1/4 FITXC WROT P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FTG X C X C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1-1/4 FITXCXC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1-1/2 FITXCXC DWV TY</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2 FITXCXC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CXC WROT P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1-1/2 CXCXFE CAST DWV TY</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CXCXFE CAST DWV TY</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1-1/2 CCF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1-1/2 CXCXC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X 2-1/2 FITXC WROT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X 3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1-1/2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2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3 DWV TY'S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CXFE CAST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FITXFE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CXFE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CXC WROT P CPLGS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1-1/4X1-1/2 CXM CAST DWV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CXC WROT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CXC WROT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1-1/2X1-1/4 CXM CAST DWV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CXM CAST DWV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CXM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2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 CXSP CAST FERRULE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X 3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3 CXSP CAST FERRULE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4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4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CXSP CAST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4 CXSP CAST ECC FERRULES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2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 CXMJ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2-1/2 WROT COUPLINGS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CXC WROT ECC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4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CXC WROT ECC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2 X 3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4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NSTOP WROT CPLGS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4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CXMJ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 X M J CAST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11-1/4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11-1/4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11-1/4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11-1/4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 X C 11-1/4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WROT CPLG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22-1/2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22-1/2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22-1/2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22-1/2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22-1/2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FITXC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6 C X 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FITXC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 C X C REPAIR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CAST DWV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45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60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60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60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60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3-1/4 FTGXC SLIDE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5 FTGXC SLIDE COUPLING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CXC DWV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CAST DWV FTGXC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FITXC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1/4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1/2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2X 1-1/4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CXC 90 CAST DWV ELB</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CXFE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CXFE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90 CAST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1-1/2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FTG CLEANOUT - FLUSH TYPE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FTG CLEANOUT - FLUSH TYPE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FTG CLEANOUT -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 CLEANOUT -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 CLEANOUT -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FTG CLEANOUT -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FTG CLEANOUT -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FITXSJ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ACT(3S)X1-1/2C-30 ROOF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3/4 FEMALE WROT ADAP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ACT(3S) X 2C-30 ROOF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SOIL(5A)X 1-1/2 C ROOF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1-1/2 CXFE WROT ADAPTR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SJ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2 CXFE WROT PRESS ADAP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CAST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CAST P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1/4 FTG X FE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1/2 X 1/4 CXCXFE 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1/2C X 3/8FE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FTGXFE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1/2 X 3/4 CXCXF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1/2 X 3/8 FITT X FE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FTG X 3/4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1/2C X 1/2FE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X 3/4 CXCXF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FTG X 1/2 FEMALE WROT ADAP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3/4 X 3/8 CCFE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3/4C X 1/2FE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FTG X 3/4 FEMALE WROT ADAPTE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3/4 X 1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 X 1/2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 X 3/4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1-1/4 X 1/2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1 FEMALE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1-1/4 X 3/4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CXFE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1-1/4X1-1/4X1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1-1/2X1-1/2X1/2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3/4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1 CCFE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CXFEXFE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3/4F X 1/2F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FE X 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3/4 FE X 1/2 FE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C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1/2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3/4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 CXCXFE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5 X 4 FITXC CAST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UNIONS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2 FITXC CAST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3 FITXC CAST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4 FITXC CAST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FE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5 FTGXC CAST P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 X FE X 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M WROT UNIONS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1/2FE X 3/4C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3/4FE X 1/2C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M WROT UNION</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X 1/2 CXFEXC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1/2FE X 3/4C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3/4FE X 1/2C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1C X 1/2F X 1C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X 1 CXFXC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X 3/8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X 1-1/4 CXFEXC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X 1-1/4 CXFEXC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FE X 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1-1/2X1/2X1-1/2 CXFXC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1-1/2X3/4X1-1/2 CXFEXC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FEXFEXC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FEXFEXC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3/4FE X 1/2FE X 1/2C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3/4FE X 1/2FE X 3/4C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3/4FE X 3/4FE X 1/2C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FE X 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1/2 X 2 CXFEXC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3/8 WROT MALE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3/4 X 2 CXFXC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CAST P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X 3 CXC CAST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X 4 CXC CAST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2 CXC CAST PRESS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3 CXC CAST P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4 CXC CAST P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X 5 CXC CAST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CXC CAST ECC COUPL</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CAST ECC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2 CXMALE PRESSURE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CXC CAST ECC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CAST ECC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CXC CAST ECC COUPLIN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CXC ECC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1-1/2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CXC CAST ECC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2 CXMALE PRESSURE ADAP</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CXC CAST ECC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3 X 2 CXC CAST ECC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FITXM WROT ADAPTERS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1-1/4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1-1/2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 X 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 X 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1-1/4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CXFE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CXFE CAST ADAPTERS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CXM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CXFE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FTG X 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FITXFE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FTGXFE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CXFE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CXFE CAST P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2-1/2 C X 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CXFE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CXFE CAST UNION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CXM WROT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CAST UNION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1/2 X 3/4 C X HOSE ADAPTER</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CAST UNION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 X M CAST UNION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CAST UNION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 X FE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CXFE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CXCXCXC CAST CROSSES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CXCXCXC CAST CROSSES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CXCXCXC CAST CROSSES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FTG X 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CXCXCXC CAST CROSSES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CXCXCXC CAST CROSS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CAST CROSSOVER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2-1/2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COMP FLANGE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8 CAST COMP FLANGE - 125#</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3-1/2 CAST COMP FLANGE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9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CAST COMP FLANGE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8 CAST COMP FLANGE - 150#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FTGXFTG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1-1/4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FTG X FTG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COMP FLANGES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5 COMP FLANGES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COMP FLANGES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6-1/2 COMP FLANGE-300#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COMP FLANGE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1-1/2CX 1-1/4C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CAST COMP FLANGE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8-1/4 COMP FLANGE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COMP FLANGE - 300#</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BLIND COMPANION FLANGE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6 BLIND COMPANION FLANGE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7-1/2 BLIND COMP FLANGE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13-1/2 X 8 BLIND COMPANION FLG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8 COMP FLANGE 125# SILVER BRZD</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COMP FLANGE 150# SILVER BRZD</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8 COMP FLANGE 150# SILVER BRZD</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CXFIT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CXM CAST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1-1/2 CXM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 X M CAST P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CXM CAST 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CXFTG LT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1/2C X 1M X 1/2 FE BOILER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val="fr-CA"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CXM CAST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 X 1/2 CXMXFE CAST BOIL</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1/8 FE X 3/4 W BASE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M CAST 45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M CAST 45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M CAST 45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3/8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CAST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 CAST P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FITXC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 X C 90 ELBOW CAST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1-1/4X3/4 FTTXC W FL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CXC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CAST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FTGXC FL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CAST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FL BUSH FITXC</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CAST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CXC 90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FLUSH FEMALE BUSHING</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CXC 90 CAST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FLUSH FEMALE BUSHI</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FITXFE FLUSH FE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FTGXFE FLUSH FE BUSH</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 X FE 90 ELL CAST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CXFE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CXFE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3/4 X 1/4 WROT P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C X FE CP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3/4C X 3/8C WROT P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CXFE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 X FE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3/4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 X 1 M 90 CAST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3/4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CXM CAST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 X 3/8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 X 3/4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CXM CAST 90 ELBOWS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CAST P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 CAST 90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1/8FE X 1/2C BASE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1/2C X 1/8FE X 3/4C BASE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3/4C X 1/8FE X 3/4C BASE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1C X 1/8FE X 1 C BASE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1-1/4C X 1/8FEX1-1/4C BASE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FITXFE FL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FITXFE FLUSH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1/2 FITT X 1 FE C FLUSH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CXFTGXC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3 CXCXC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1/2 X 2-1/2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1-1/2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1-1/4C X 1-1/4C X 1C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CXCXC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X 5 X 3 CXCXC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CXCXC CAST TEE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1-1/2X1-1/4 FITXC W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X 1-1/4 WROT TEES</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FITXC WROT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FITXC W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1-1/2X 1-1/4 CXC WROT DWV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1-1/4 FITXC WROT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FITXC WROT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FITXC WROT DWV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FTGXC DWV BUSHINGS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FTGXC WROT DWV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CXC WROT DWV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CXC WROT DWV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1-1/4 CXC WROT DWV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CXC WROT DWV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1-1/2 CXC WROT DWV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6 CXC WROT DWV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W DWV CPLGS NO STOP</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1-1/2 CXC W DWV CPLGS NO STOP</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3/4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WROT DWV CPLGS NO STOP</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WROT DWV CPLGS NO STOP</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 WROT DWV CPLGS NO STOP</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2C X 1C X 1-1/4C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WROT DWV TRAP BUSHIN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X 1-1/2 WROT PRESS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WROT DWV TRAP BUSH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WROT DWV TRAP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CXFE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1-1/2 CXFE WRT DWV ADA</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FTGXFEMALE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FTGXFE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FTGXFEMALE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CXFE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CXFE WROT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CXFE WROT DWV ADAPTE</w:t>
            </w:r>
            <w:r w:rsidR="00FE191D">
              <w:rPr>
                <w:szCs w:val="22"/>
                <w:lang w:eastAsia="en-CA"/>
              </w:rPr>
              <w:t>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FITXFE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FE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CXFE WROT DWV ADAPT</w:t>
            </w:r>
            <w:r w:rsidR="00FE191D">
              <w:rPr>
                <w:szCs w:val="22"/>
                <w:lang w:eastAsia="en-CA"/>
              </w:rPr>
              <w: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3 C X FE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MALE X 1-1/2 OD DWV ADAP</w:t>
            </w:r>
            <w:r w:rsidR="00FE191D">
              <w:rPr>
                <w:szCs w:val="22"/>
                <w:lang w:eastAsia="en-CA"/>
              </w:rPr>
              <w:t>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1-1/4X1-1/2 CXM WROT DWV ADAPT</w:t>
            </w:r>
            <w:r w:rsidR="00FE191D">
              <w:rPr>
                <w:szCs w:val="22"/>
                <w:lang w:eastAsia="en-CA"/>
              </w:rPr>
              <w: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CXM DWV WROT ADA</w:t>
            </w:r>
            <w:r w:rsidR="00FE191D">
              <w:rPr>
                <w:szCs w:val="22"/>
                <w:lang w:eastAsia="en-CA"/>
              </w:rPr>
              <w:t>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2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3/4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X 1-1/2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CXM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CXM WROT DWV ADPTER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1-1/4 CXM DWV FL TRAP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X 1-1/4CXCXC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1-1/2 CXM DWV FL TRAP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2 CXM DWV FL TRAP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CXMALE DWV SCULLY BUSHIN</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CXMALE DWV SCULLY BUSHING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MJ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WROT DWV CXFTG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FTGXC WROT DWV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FTGXC WROT DWV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 X FTG WROT DWV 45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CXC 45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45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45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45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1-1/4 CXC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FITXC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FITXC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FITXC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 90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CXC 90 LT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2-1/2 X 2-1/2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CXC 90 LT WROT DWV ELBOW</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WROT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WROT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WROT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WROT TUBE END CLEANOUTS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FLUSH FTG CLEANOUT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 CLEANOUT-FLUSH TYPE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 FTG CLEANOUT - FLUSH</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1-1/2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 CLEANOUT-FLUSH TYPE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FTG CLEANOUT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 CLEANOUT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FTG CLEANOUT FULL PLUG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FE X SJ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FE X SJ WROT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X1-1/4 FE X SJ DWV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FTG X SJ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FTG X SJ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1-1/2 X 1-1/4 FTG X SJ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val="fr-CA" w:eastAsia="en-CA"/>
              </w:rPr>
            </w:pPr>
            <w:r w:rsidRPr="005D368F">
              <w:rPr>
                <w:szCs w:val="22"/>
                <w:lang w:val="fr-CA" w:eastAsia="en-CA"/>
              </w:rPr>
              <w:t>1-1/4 M X SJ DWV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M X SJ DWV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M X SJ DWV ADAPT</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C X SJ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2-1/2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1-1/4 X 1-1/2 CXSJ WROT CPLG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C X SJ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1-1/2 X 1-1/4 CXSJ WROT ADAPTE</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2 C X SJ WROT ADAPTER</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1/8 CXC WROT PRESS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CXC WROT PRESS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1/4 X 1/8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 X 3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CXC WROT PRESS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3/8 X 1/4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1-1/2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1/4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1/2 X 3/8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2-1/2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1/4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lastRenderedPageBreak/>
              <w:t>5/8 X 3/8 CXC WROT CPLGS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3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5/8 X 1/2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3/4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1/4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1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3/8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1-1/4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1/2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1-1/2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3/4 X 5/8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2-1/2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3/8 CXC WROT COUPLINGS</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4 X 4 X 3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r w:rsidR="005D368F" w:rsidRPr="005D368F" w:rsidTr="008C28EF">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1 X 1/2 CXC WROT COUPLING</w:t>
            </w:r>
          </w:p>
        </w:tc>
        <w:tc>
          <w:tcPr>
            <w:tcW w:w="732"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rPr>
                <w:szCs w:val="22"/>
                <w:lang w:eastAsia="en-CA"/>
              </w:rPr>
            </w:pPr>
            <w:r w:rsidRPr="005D368F">
              <w:rPr>
                <w:szCs w:val="22"/>
                <w:lang w:eastAsia="en-CA"/>
              </w:rPr>
              <w:t>5 X 5 X 2 CXCXC WROT TEE</w:t>
            </w:r>
          </w:p>
        </w:tc>
        <w:tc>
          <w:tcPr>
            <w:tcW w:w="751" w:type="dxa"/>
            <w:tcBorders>
              <w:top w:val="nil"/>
              <w:left w:val="nil"/>
              <w:bottom w:val="single" w:sz="4" w:space="0" w:color="auto"/>
              <w:right w:val="single" w:sz="4" w:space="0" w:color="auto"/>
            </w:tcBorders>
            <w:shd w:val="clear" w:color="auto" w:fill="auto"/>
            <w:noWrap/>
            <w:vAlign w:val="center"/>
            <w:hideMark/>
          </w:tcPr>
          <w:p w:rsidR="005D368F" w:rsidRPr="005D368F" w:rsidRDefault="005D368F" w:rsidP="00B3691D">
            <w:pPr>
              <w:jc w:val="center"/>
              <w:rPr>
                <w:szCs w:val="22"/>
                <w:lang w:eastAsia="en-CA"/>
              </w:rPr>
            </w:pPr>
            <w:r w:rsidRPr="005D368F">
              <w:rPr>
                <w:szCs w:val="22"/>
                <w:lang w:eastAsia="en-CA"/>
              </w:rPr>
              <w:t>*</w:t>
            </w:r>
          </w:p>
        </w:tc>
      </w:tr>
    </w:tbl>
    <w:p w:rsidR="00084F56" w:rsidRDefault="00084F56" w:rsidP="00B4784E">
      <w:pPr>
        <w:rPr>
          <w:b/>
          <w:sz w:val="24"/>
          <w:szCs w:val="24"/>
        </w:rPr>
      </w:pPr>
    </w:p>
    <w:p w:rsidR="00B4784E" w:rsidRDefault="00B4784E" w:rsidP="00B4784E">
      <w:pPr>
        <w:rPr>
          <w:b/>
          <w:sz w:val="24"/>
          <w:u w:val="single"/>
          <w:lang w:val="en-US"/>
        </w:rPr>
      </w:pPr>
      <w:r w:rsidRPr="00B4784E">
        <w:rPr>
          <w:b/>
          <w:sz w:val="24"/>
          <w:szCs w:val="24"/>
        </w:rPr>
        <w:t>Additional Product Information</w:t>
      </w:r>
    </w:p>
    <w:p w:rsidR="00B4784E" w:rsidRDefault="00B4784E" w:rsidP="00B4784E">
      <w:pPr>
        <w:rPr>
          <w:b/>
          <w:bCs/>
          <w:iCs/>
          <w:sz w:val="24"/>
          <w:szCs w:val="24"/>
        </w:rPr>
      </w:pPr>
    </w:p>
    <w:p w:rsidR="009A5E6A" w:rsidRDefault="0026627F" w:rsidP="009A5E6A">
      <w:pPr>
        <w:rPr>
          <w:rFonts w:ascii="TimesNewRomanPSMT" w:hAnsi="TimesNewRomanPSMT" w:cs="TimesNewRomanPSMT"/>
          <w:sz w:val="24"/>
          <w:szCs w:val="24"/>
          <w:lang w:eastAsia="en-CA"/>
        </w:rPr>
      </w:pPr>
      <w:r>
        <w:rPr>
          <w:rFonts w:ascii="TimesNewRomanPSMT" w:hAnsi="TimesNewRomanPSMT" w:cs="TimesNewRomanPSMT"/>
          <w:sz w:val="24"/>
          <w:szCs w:val="24"/>
          <w:lang w:eastAsia="en-CA"/>
        </w:rPr>
        <w:t xml:space="preserve">CPF </w:t>
      </w:r>
      <w:r w:rsidR="009A5E6A">
        <w:rPr>
          <w:rFonts w:ascii="TimesNewRomanPSMT" w:hAnsi="TimesNewRomanPSMT" w:cs="TimesNewRomanPSMT"/>
          <w:sz w:val="24"/>
          <w:szCs w:val="24"/>
          <w:lang w:eastAsia="en-CA"/>
        </w:rPr>
        <w:t>sold in Canada are manufactured to a variety of standards including:</w:t>
      </w:r>
    </w:p>
    <w:p w:rsidR="009A5E6A" w:rsidRDefault="009A5E6A" w:rsidP="009A5E6A">
      <w:pPr>
        <w:rPr>
          <w:rFonts w:ascii="TimesNewRomanPSMT" w:hAnsi="TimesNewRomanPSMT" w:cs="TimesNewRomanPSMT"/>
          <w:sz w:val="24"/>
          <w:szCs w:val="24"/>
          <w:lang w:eastAsia="en-CA"/>
        </w:rPr>
      </w:pP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B16.22 – 2013 (Wrought Copper and Copper Alloy Solder Joint Pressure Fittings);</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B16.18 – 2012 (Cast Copper Alloy Solder Joint Pressure Fittings);</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B16.29 – 2012 (Wrought Copper and Wrought Copper Alloy Solder Joint Drainage Fittings – DWV)</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B16.23 – 2016 (Cast Copper Alloy Solder Joint Drainage Fittings);</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B16.24 – 2016 (Cast Copper Alloy Pipe Flanges, Flanged Fittings, and Valves: Classes 150, 300, 600, 900, 1500, and 2500);</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ASME/ANSI Std. B16.50 – 2013 (Wrought Copper and Copper Alloy Braze – Joint Pressure Fittings);</w:t>
      </w:r>
    </w:p>
    <w:p w:rsidR="009A5E6A" w:rsidRPr="00650E37"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MSS SP-104 – 2012 (Wrought Copper LW Solder Joint Pressure Fittings);</w:t>
      </w:r>
    </w:p>
    <w:p w:rsidR="009A5E6A" w:rsidRPr="0060330C" w:rsidRDefault="009A5E6A" w:rsidP="0060330C">
      <w:pPr>
        <w:pStyle w:val="ListParagraph"/>
        <w:numPr>
          <w:ilvl w:val="0"/>
          <w:numId w:val="37"/>
        </w:numPr>
        <w:autoSpaceDE w:val="0"/>
        <w:autoSpaceDN w:val="0"/>
        <w:adjustRightInd w:val="0"/>
        <w:ind w:left="284" w:hanging="283"/>
        <w:rPr>
          <w:rFonts w:ascii="TimesNewRomanPSMT" w:hAnsi="TimesNewRomanPSMT" w:cs="TimesNewRomanPSMT"/>
          <w:sz w:val="24"/>
          <w:szCs w:val="24"/>
          <w:lang w:eastAsia="en-CA"/>
        </w:rPr>
      </w:pPr>
      <w:r w:rsidRPr="00650E37">
        <w:rPr>
          <w:rFonts w:ascii="TimesNewRomanPSMT" w:hAnsi="TimesNewRomanPSMT" w:cs="TimesNewRomanPSMT"/>
          <w:sz w:val="24"/>
          <w:szCs w:val="24"/>
          <w:lang w:eastAsia="en-CA"/>
        </w:rPr>
        <w:t xml:space="preserve">MSS SP-106 </w:t>
      </w:r>
      <w:r w:rsidR="0060330C">
        <w:rPr>
          <w:rFonts w:ascii="TimesNewRomanPSMT" w:hAnsi="TimesNewRomanPSMT" w:cs="TimesNewRomanPSMT"/>
          <w:sz w:val="24"/>
          <w:szCs w:val="24"/>
          <w:lang w:eastAsia="en-CA"/>
        </w:rPr>
        <w:t>–</w:t>
      </w:r>
      <w:r w:rsidRPr="0060330C">
        <w:rPr>
          <w:rFonts w:ascii="TimesNewRomanPSMT" w:hAnsi="TimesNewRomanPSMT" w:cs="TimesNewRomanPSMT"/>
          <w:sz w:val="24"/>
          <w:szCs w:val="24"/>
          <w:lang w:eastAsia="en-CA"/>
        </w:rPr>
        <w:t xml:space="preserve"> 2012 (Cast Copper Alloy Flanges and Flanged Fittings Class 125, 150, 300).</w:t>
      </w:r>
    </w:p>
    <w:p w:rsidR="004D5469" w:rsidRDefault="004D5469" w:rsidP="00E06552">
      <w:pPr>
        <w:rPr>
          <w:bCs/>
          <w:iCs/>
          <w:sz w:val="24"/>
          <w:szCs w:val="24"/>
        </w:rPr>
      </w:pPr>
    </w:p>
    <w:p w:rsidR="00604DD0" w:rsidRPr="00FE191D" w:rsidRDefault="00604DD0" w:rsidP="00E06552">
      <w:pPr>
        <w:rPr>
          <w:b/>
          <w:sz w:val="24"/>
          <w:szCs w:val="24"/>
        </w:rPr>
      </w:pPr>
      <w:r w:rsidRPr="00FE191D">
        <w:rPr>
          <w:b/>
          <w:sz w:val="24"/>
          <w:szCs w:val="24"/>
        </w:rPr>
        <w:t>Product Use</w:t>
      </w:r>
    </w:p>
    <w:p w:rsidR="00604DD0" w:rsidRDefault="00604DD0" w:rsidP="00E06552">
      <w:pPr>
        <w:rPr>
          <w:bCs/>
          <w:iCs/>
          <w:sz w:val="24"/>
          <w:szCs w:val="24"/>
        </w:rPr>
      </w:pPr>
    </w:p>
    <w:p w:rsidR="00604DD0" w:rsidRPr="0066348B" w:rsidRDefault="00604DD0" w:rsidP="00604DD0">
      <w:pPr>
        <w:rPr>
          <w:sz w:val="24"/>
          <w:szCs w:val="24"/>
        </w:rPr>
      </w:pPr>
      <w:r w:rsidRPr="0066348B">
        <w:rPr>
          <w:sz w:val="24"/>
          <w:szCs w:val="24"/>
        </w:rPr>
        <w:t>CPF are used to connect copper pipes, tubes or other CPF to one another. The methods of joining CPF include soldering, silver brazing and epoxy or similar gluing techniques. The connection is made by fitting two pieces together and heating the ends of the tubing and fittings, filling the gap between the two with melted solder or brazing material that solidifies while cooling, resulting in a strong leak-proof intermetallic connection. The fittings can also be used to connect copper tubing to other metal systems by use of threaded fittings. Finally, the connection can also be made using epoxy or similar gluing methods.</w:t>
      </w:r>
    </w:p>
    <w:p w:rsidR="00604DD0" w:rsidRPr="0066348B" w:rsidRDefault="00604DD0" w:rsidP="00604DD0">
      <w:pPr>
        <w:rPr>
          <w:sz w:val="24"/>
          <w:szCs w:val="24"/>
        </w:rPr>
      </w:pPr>
    </w:p>
    <w:p w:rsidR="00604DD0" w:rsidRDefault="00604DD0" w:rsidP="00604DD0">
      <w:pPr>
        <w:rPr>
          <w:sz w:val="24"/>
          <w:szCs w:val="24"/>
          <w:lang w:eastAsia="en-CA"/>
        </w:rPr>
      </w:pPr>
      <w:r w:rsidRPr="0066348B">
        <w:rPr>
          <w:sz w:val="24"/>
          <w:szCs w:val="24"/>
          <w:lang w:eastAsia="en-CA"/>
        </w:rPr>
        <w:t xml:space="preserve">CPF that are commonly referred to as “pressure pipe fittings” may be used to convey liquids (e.g. potable water), gases and air under pressure in residential, industrial, commercial and institutional buildings. </w:t>
      </w:r>
    </w:p>
    <w:p w:rsidR="00604DD0" w:rsidRDefault="00604DD0" w:rsidP="00604DD0">
      <w:pPr>
        <w:rPr>
          <w:sz w:val="24"/>
          <w:szCs w:val="24"/>
          <w:lang w:eastAsia="en-CA"/>
        </w:rPr>
      </w:pPr>
    </w:p>
    <w:p w:rsidR="00604DD0" w:rsidRDefault="00604DD0" w:rsidP="00604DD0">
      <w:pPr>
        <w:rPr>
          <w:sz w:val="24"/>
          <w:szCs w:val="24"/>
          <w:lang w:eastAsia="en-CA"/>
        </w:rPr>
      </w:pPr>
      <w:r w:rsidRPr="0066348B">
        <w:rPr>
          <w:sz w:val="24"/>
          <w:szCs w:val="24"/>
          <w:lang w:eastAsia="en-CA"/>
        </w:rPr>
        <w:lastRenderedPageBreak/>
        <w:t xml:space="preserve">CPF that are commonly referred to as “drainage, waste and vent fittings (DWV)” are used primarily to convey waste from buildings to sewers and for venting purposes under low-pressure conditions. </w:t>
      </w:r>
    </w:p>
    <w:p w:rsidR="00604DD0" w:rsidRDefault="00604DD0" w:rsidP="00604DD0">
      <w:pPr>
        <w:rPr>
          <w:sz w:val="24"/>
          <w:szCs w:val="24"/>
          <w:lang w:eastAsia="en-CA"/>
        </w:rPr>
      </w:pPr>
    </w:p>
    <w:p w:rsidR="00604DD0" w:rsidRDefault="00604DD0" w:rsidP="00604DD0">
      <w:pPr>
        <w:rPr>
          <w:sz w:val="24"/>
          <w:szCs w:val="24"/>
        </w:rPr>
      </w:pPr>
      <w:r w:rsidRPr="0066348B">
        <w:rPr>
          <w:sz w:val="24"/>
          <w:szCs w:val="24"/>
          <w:lang w:eastAsia="en-CA"/>
        </w:rPr>
        <w:t xml:space="preserve">In addition, CPF are also used in a variety of air conditioning and refrigeration (“ACR”) applications. </w:t>
      </w:r>
      <w:r>
        <w:rPr>
          <w:sz w:val="24"/>
          <w:szCs w:val="24"/>
          <w:lang w:eastAsia="en-CA"/>
        </w:rPr>
        <w:t>CPF</w:t>
      </w:r>
      <w:r w:rsidRPr="0066348B">
        <w:rPr>
          <w:sz w:val="24"/>
          <w:szCs w:val="24"/>
          <w:lang w:eastAsia="en-CA"/>
        </w:rPr>
        <w:t xml:space="preserve"> used in air conditioning applications are typically identified by reference to their outside diameters, whereas the same CPF used in non-ACR applications such as plumbing and heating are typically identified by reference to their inside or “nominal” diameters. Apart from the reference to diameter, a particular copper fitting for an ACR application is the same as a copper fitting for a non-air conditioning application. It is common practice to label copper fittings by reference to both their inside (nominal) and outside diameters. </w:t>
      </w:r>
    </w:p>
    <w:p w:rsidR="00604DD0" w:rsidRPr="00EB588D" w:rsidRDefault="00604DD0" w:rsidP="00E06552">
      <w:pPr>
        <w:rPr>
          <w:bCs/>
          <w:iCs/>
          <w:sz w:val="24"/>
          <w:szCs w:val="24"/>
        </w:rPr>
      </w:pPr>
    </w:p>
    <w:p w:rsidR="00E06552" w:rsidRPr="00EB588D" w:rsidRDefault="00E06552" w:rsidP="00E06552">
      <w:pPr>
        <w:rPr>
          <w:b/>
          <w:bCs/>
          <w:sz w:val="24"/>
          <w:szCs w:val="24"/>
        </w:rPr>
      </w:pPr>
      <w:r w:rsidRPr="00EB588D">
        <w:rPr>
          <w:b/>
          <w:sz w:val="24"/>
          <w:szCs w:val="24"/>
        </w:rPr>
        <w:t>Classification of Imports</w:t>
      </w:r>
    </w:p>
    <w:p w:rsidR="00E06552" w:rsidRPr="00EB588D" w:rsidRDefault="00E06552" w:rsidP="00E06552">
      <w:pPr>
        <w:rPr>
          <w:sz w:val="24"/>
          <w:szCs w:val="24"/>
        </w:rPr>
      </w:pPr>
    </w:p>
    <w:p w:rsidR="00291DB7" w:rsidRDefault="00291DB7" w:rsidP="00291DB7">
      <w:pPr>
        <w:jc w:val="both"/>
        <w:rPr>
          <w:color w:val="000000"/>
          <w:sz w:val="24"/>
          <w:szCs w:val="24"/>
        </w:rPr>
      </w:pPr>
      <w:r>
        <w:rPr>
          <w:color w:val="000000"/>
          <w:sz w:val="24"/>
          <w:szCs w:val="24"/>
        </w:rPr>
        <w:t>S</w:t>
      </w:r>
      <w:r w:rsidRPr="00C25579">
        <w:rPr>
          <w:color w:val="000000"/>
          <w:sz w:val="24"/>
          <w:szCs w:val="24"/>
        </w:rPr>
        <w:t xml:space="preserve">ubject goods </w:t>
      </w:r>
      <w:r>
        <w:rPr>
          <w:color w:val="000000"/>
          <w:sz w:val="24"/>
          <w:szCs w:val="24"/>
        </w:rPr>
        <w:t>are</w:t>
      </w:r>
      <w:r w:rsidRPr="00C25579">
        <w:rPr>
          <w:color w:val="000000"/>
          <w:sz w:val="24"/>
          <w:szCs w:val="24"/>
        </w:rPr>
        <w:t xml:space="preserve"> normally imported under the following </w:t>
      </w:r>
      <w:r>
        <w:rPr>
          <w:color w:val="000000"/>
          <w:sz w:val="24"/>
          <w:szCs w:val="24"/>
        </w:rPr>
        <w:t>classification numbers</w:t>
      </w:r>
      <w:r w:rsidRPr="00C25579">
        <w:rPr>
          <w:color w:val="000000"/>
          <w:sz w:val="24"/>
          <w:szCs w:val="24"/>
        </w:rPr>
        <w:t>:</w:t>
      </w:r>
    </w:p>
    <w:p w:rsidR="00291DB7" w:rsidRDefault="00291DB7" w:rsidP="00291DB7">
      <w:pPr>
        <w:jc w:val="both"/>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91DB7" w:rsidRPr="00363EF7" w:rsidTr="00762039">
        <w:tc>
          <w:tcPr>
            <w:tcW w:w="3116" w:type="dxa"/>
          </w:tcPr>
          <w:p w:rsidR="00291DB7" w:rsidRPr="00363EF7" w:rsidRDefault="00291DB7" w:rsidP="00762039">
            <w:pPr>
              <w:jc w:val="center"/>
              <w:rPr>
                <w:sz w:val="24"/>
                <w:szCs w:val="24"/>
                <w:lang w:val="en-US"/>
              </w:rPr>
            </w:pPr>
            <w:r w:rsidRPr="00363EF7">
              <w:rPr>
                <w:sz w:val="24"/>
                <w:szCs w:val="24"/>
                <w:lang w:val="en-US"/>
              </w:rPr>
              <w:t>7412.10.00.11</w:t>
            </w:r>
          </w:p>
        </w:tc>
        <w:tc>
          <w:tcPr>
            <w:tcW w:w="3117" w:type="dxa"/>
          </w:tcPr>
          <w:p w:rsidR="00291DB7" w:rsidRPr="00363EF7" w:rsidRDefault="00291DB7" w:rsidP="00762039">
            <w:pPr>
              <w:jc w:val="center"/>
              <w:rPr>
                <w:sz w:val="24"/>
                <w:szCs w:val="24"/>
                <w:lang w:val="en-US"/>
              </w:rPr>
            </w:pPr>
            <w:r w:rsidRPr="00363EF7">
              <w:rPr>
                <w:sz w:val="24"/>
                <w:szCs w:val="24"/>
                <w:lang w:val="en-US"/>
              </w:rPr>
              <w:t>7412.20.00.11</w:t>
            </w:r>
          </w:p>
        </w:tc>
        <w:tc>
          <w:tcPr>
            <w:tcW w:w="3117" w:type="dxa"/>
          </w:tcPr>
          <w:p w:rsidR="00291DB7" w:rsidRPr="00363EF7" w:rsidRDefault="00291DB7" w:rsidP="00762039">
            <w:pPr>
              <w:jc w:val="center"/>
              <w:rPr>
                <w:sz w:val="24"/>
                <w:szCs w:val="24"/>
                <w:lang w:val="en-US"/>
              </w:rPr>
            </w:pPr>
            <w:r w:rsidRPr="00363EF7">
              <w:rPr>
                <w:sz w:val="24"/>
                <w:szCs w:val="24"/>
                <w:lang w:val="en-US"/>
              </w:rPr>
              <w:t>7412.20.00.90</w:t>
            </w:r>
          </w:p>
        </w:tc>
      </w:tr>
      <w:tr w:rsidR="00291DB7" w:rsidRPr="00363EF7" w:rsidTr="00762039">
        <w:tc>
          <w:tcPr>
            <w:tcW w:w="3116" w:type="dxa"/>
          </w:tcPr>
          <w:p w:rsidR="00291DB7" w:rsidRPr="00363EF7" w:rsidRDefault="00291DB7" w:rsidP="00762039">
            <w:pPr>
              <w:jc w:val="center"/>
              <w:rPr>
                <w:sz w:val="24"/>
                <w:szCs w:val="24"/>
                <w:lang w:val="en-US"/>
              </w:rPr>
            </w:pPr>
            <w:r w:rsidRPr="00363EF7">
              <w:rPr>
                <w:sz w:val="24"/>
                <w:szCs w:val="24"/>
                <w:lang w:val="en-US"/>
              </w:rPr>
              <w:t>7412.10.00.19</w:t>
            </w:r>
          </w:p>
        </w:tc>
        <w:tc>
          <w:tcPr>
            <w:tcW w:w="3117" w:type="dxa"/>
          </w:tcPr>
          <w:p w:rsidR="00291DB7" w:rsidRPr="00363EF7" w:rsidRDefault="00291DB7" w:rsidP="00762039">
            <w:pPr>
              <w:jc w:val="center"/>
              <w:rPr>
                <w:sz w:val="24"/>
                <w:szCs w:val="24"/>
                <w:lang w:val="en-US"/>
              </w:rPr>
            </w:pPr>
            <w:r w:rsidRPr="00363EF7">
              <w:rPr>
                <w:sz w:val="24"/>
                <w:szCs w:val="24"/>
                <w:lang w:val="en-US"/>
              </w:rPr>
              <w:t>7412.20.00.12</w:t>
            </w:r>
          </w:p>
        </w:tc>
        <w:tc>
          <w:tcPr>
            <w:tcW w:w="3117" w:type="dxa"/>
          </w:tcPr>
          <w:p w:rsidR="00291DB7" w:rsidRPr="00363EF7" w:rsidRDefault="00291DB7" w:rsidP="00762039">
            <w:pPr>
              <w:jc w:val="center"/>
              <w:rPr>
                <w:sz w:val="24"/>
                <w:szCs w:val="24"/>
                <w:lang w:val="en-US"/>
              </w:rPr>
            </w:pPr>
          </w:p>
        </w:tc>
      </w:tr>
      <w:tr w:rsidR="00291DB7" w:rsidRPr="00363EF7" w:rsidTr="00762039">
        <w:tc>
          <w:tcPr>
            <w:tcW w:w="3116" w:type="dxa"/>
          </w:tcPr>
          <w:p w:rsidR="00291DB7" w:rsidRPr="00363EF7" w:rsidRDefault="00291DB7" w:rsidP="00762039">
            <w:pPr>
              <w:jc w:val="center"/>
              <w:rPr>
                <w:sz w:val="24"/>
                <w:szCs w:val="24"/>
                <w:lang w:val="en-US"/>
              </w:rPr>
            </w:pPr>
            <w:r w:rsidRPr="00363EF7">
              <w:rPr>
                <w:sz w:val="24"/>
                <w:szCs w:val="24"/>
                <w:lang w:val="en-US"/>
              </w:rPr>
              <w:t>7412.10.00.90</w:t>
            </w:r>
          </w:p>
        </w:tc>
        <w:tc>
          <w:tcPr>
            <w:tcW w:w="3117" w:type="dxa"/>
          </w:tcPr>
          <w:p w:rsidR="00291DB7" w:rsidRPr="00363EF7" w:rsidRDefault="00291DB7" w:rsidP="00762039">
            <w:pPr>
              <w:jc w:val="center"/>
              <w:rPr>
                <w:sz w:val="24"/>
                <w:szCs w:val="24"/>
                <w:lang w:val="en-US"/>
              </w:rPr>
            </w:pPr>
            <w:r w:rsidRPr="00363EF7">
              <w:rPr>
                <w:sz w:val="24"/>
                <w:szCs w:val="24"/>
                <w:lang w:val="en-US"/>
              </w:rPr>
              <w:t>7412.20.00.19</w:t>
            </w:r>
          </w:p>
        </w:tc>
        <w:tc>
          <w:tcPr>
            <w:tcW w:w="3117" w:type="dxa"/>
          </w:tcPr>
          <w:p w:rsidR="00291DB7" w:rsidRPr="00363EF7" w:rsidRDefault="00291DB7" w:rsidP="00762039">
            <w:pPr>
              <w:jc w:val="center"/>
              <w:rPr>
                <w:sz w:val="24"/>
                <w:szCs w:val="24"/>
                <w:lang w:val="en-US"/>
              </w:rPr>
            </w:pPr>
          </w:p>
        </w:tc>
      </w:tr>
    </w:tbl>
    <w:p w:rsidR="00291DB7" w:rsidRDefault="00291DB7" w:rsidP="00EB588D">
      <w:pPr>
        <w:overflowPunct w:val="0"/>
        <w:autoSpaceDE w:val="0"/>
        <w:autoSpaceDN w:val="0"/>
        <w:adjustRightInd w:val="0"/>
        <w:jc w:val="both"/>
        <w:textAlignment w:val="baseline"/>
        <w:rPr>
          <w:color w:val="000000"/>
          <w:sz w:val="24"/>
          <w:szCs w:val="24"/>
        </w:rPr>
      </w:pPr>
    </w:p>
    <w:p w:rsidR="00EB588D" w:rsidRPr="00EB588D" w:rsidRDefault="00EB588D" w:rsidP="00B4784E">
      <w:pPr>
        <w:keepNext/>
        <w:keepLines/>
        <w:overflowPunct w:val="0"/>
        <w:autoSpaceDE w:val="0"/>
        <w:autoSpaceDN w:val="0"/>
        <w:adjustRightInd w:val="0"/>
        <w:jc w:val="both"/>
        <w:textAlignment w:val="baseline"/>
        <w:rPr>
          <w:color w:val="000000"/>
          <w:sz w:val="24"/>
          <w:szCs w:val="24"/>
        </w:rPr>
      </w:pPr>
      <w:r w:rsidRPr="00EB588D">
        <w:rPr>
          <w:color w:val="000000"/>
          <w:sz w:val="24"/>
          <w:szCs w:val="24"/>
        </w:rPr>
        <w:t>The listing of HS classification numbers is for convenience of reference only. The HS classification numbers include non-subject goods. Also, subject goods may fall under HS classification numbers that are not listed. Refer to the product definition for authoritative details regarding the subject goods</w:t>
      </w:r>
      <w:r w:rsidR="006B2B59">
        <w:rPr>
          <w:color w:val="000000"/>
          <w:sz w:val="24"/>
          <w:szCs w:val="24"/>
        </w:rPr>
        <w:t>.</w:t>
      </w:r>
    </w:p>
    <w:p w:rsidR="00EB588D" w:rsidRPr="00EB588D" w:rsidRDefault="00EB588D" w:rsidP="00EB588D">
      <w:pPr>
        <w:overflowPunct w:val="0"/>
        <w:autoSpaceDE w:val="0"/>
        <w:autoSpaceDN w:val="0"/>
        <w:adjustRightInd w:val="0"/>
        <w:jc w:val="both"/>
        <w:textAlignment w:val="baseline"/>
        <w:rPr>
          <w:color w:val="000000"/>
          <w:sz w:val="24"/>
          <w:szCs w:val="24"/>
        </w:rPr>
      </w:pPr>
    </w:p>
    <w:p w:rsidR="00C12D54" w:rsidRPr="00EB588D" w:rsidRDefault="00C12D54" w:rsidP="00C12D54">
      <w:pPr>
        <w:rPr>
          <w:bCs/>
          <w:sz w:val="24"/>
          <w:szCs w:val="24"/>
        </w:rPr>
      </w:pPr>
    </w:p>
    <w:p w:rsidR="00E06552" w:rsidRPr="00E06552" w:rsidRDefault="00E06552" w:rsidP="00E06552"/>
    <w:p w:rsidR="00C12D54" w:rsidRDefault="00C12D54">
      <w:pPr>
        <w:rPr>
          <w:b/>
          <w:caps/>
          <w:sz w:val="30"/>
        </w:rPr>
      </w:pPr>
      <w:r>
        <w:br w:type="page"/>
      </w:r>
    </w:p>
    <w:p w:rsidR="00FA2599" w:rsidRDefault="00FA2599" w:rsidP="00D51AC3">
      <w:pPr>
        <w:pStyle w:val="Heading1"/>
      </w:pPr>
      <w:bookmarkStart w:id="15" w:name="_Toc495995817"/>
      <w:r w:rsidRPr="00F50BE9">
        <w:lastRenderedPageBreak/>
        <w:t>PART B</w:t>
      </w:r>
      <w:bookmarkEnd w:id="12"/>
      <w:bookmarkEnd w:id="13"/>
      <w:r w:rsidRPr="00F50BE9">
        <w:t xml:space="preserve"> – </w:t>
      </w:r>
      <w:bookmarkStart w:id="16" w:name="_Toc237234397"/>
      <w:bookmarkStart w:id="17" w:name="_Toc237234699"/>
      <w:r w:rsidRPr="00F50BE9">
        <w:t>Instructions</w:t>
      </w:r>
      <w:bookmarkEnd w:id="14"/>
      <w:bookmarkEnd w:id="15"/>
      <w:bookmarkEnd w:id="16"/>
      <w:bookmarkEnd w:id="17"/>
    </w:p>
    <w:p w:rsidR="001B5FFD" w:rsidRPr="001B5FFD" w:rsidRDefault="001B5FFD" w:rsidP="001B5FFD"/>
    <w:p w:rsidR="00FA2599" w:rsidRPr="001B5FFD" w:rsidRDefault="001B5FFD" w:rsidP="00404B31">
      <w:pPr>
        <w:pStyle w:val="Heading2"/>
      </w:pPr>
      <w:bookmarkStart w:id="18" w:name="_Toc205880736"/>
      <w:bookmarkStart w:id="19" w:name="_Toc237233565"/>
      <w:bookmarkStart w:id="20" w:name="_Toc237234398"/>
      <w:bookmarkStart w:id="21" w:name="_Toc237234700"/>
      <w:bookmarkStart w:id="22" w:name="_Toc322349481"/>
      <w:bookmarkStart w:id="23" w:name="_Toc495995818"/>
      <w:r w:rsidRPr="001B5FFD">
        <w:t>Purpose of the Request for Information</w:t>
      </w:r>
      <w:bookmarkEnd w:id="18"/>
      <w:bookmarkEnd w:id="19"/>
      <w:bookmarkEnd w:id="20"/>
      <w:bookmarkEnd w:id="21"/>
      <w:bookmarkEnd w:id="22"/>
      <w:bookmarkEnd w:id="23"/>
    </w:p>
    <w:p w:rsidR="001B5FFD" w:rsidRPr="00561701" w:rsidRDefault="001B5FFD">
      <w:pPr>
        <w:ind w:left="360"/>
        <w:rPr>
          <w:b/>
          <w:szCs w:val="22"/>
        </w:rPr>
      </w:pPr>
    </w:p>
    <w:p w:rsidR="00FA2599" w:rsidRPr="002B4E33" w:rsidRDefault="00FA2599" w:rsidP="00A8390D">
      <w:pPr>
        <w:ind w:left="540" w:hanging="540"/>
        <w:rPr>
          <w:sz w:val="24"/>
          <w:szCs w:val="24"/>
        </w:rPr>
      </w:pPr>
      <w:r w:rsidRPr="002B4E33">
        <w:rPr>
          <w:sz w:val="24"/>
          <w:szCs w:val="24"/>
        </w:rPr>
        <w:t>B.1.</w:t>
      </w:r>
      <w:r w:rsidRPr="002B4E33">
        <w:rPr>
          <w:sz w:val="24"/>
          <w:szCs w:val="24"/>
        </w:rPr>
        <w:tab/>
      </w:r>
      <w:r w:rsidRPr="002B4E33">
        <w:rPr>
          <w:sz w:val="24"/>
          <w:szCs w:val="24"/>
        </w:rPr>
        <w:tab/>
        <w:t xml:space="preserve">This Request for Information (RFI) specifies the information and documents required </w:t>
      </w:r>
      <w:r w:rsidRPr="002B4E33">
        <w:rPr>
          <w:sz w:val="24"/>
          <w:szCs w:val="24"/>
        </w:rPr>
        <w:tab/>
        <w:t>concerning:</w:t>
      </w:r>
    </w:p>
    <w:p w:rsidR="00FA2599" w:rsidRPr="002B4E33" w:rsidRDefault="00FA2599">
      <w:pPr>
        <w:ind w:left="360" w:hanging="360"/>
        <w:rPr>
          <w:sz w:val="24"/>
          <w:szCs w:val="24"/>
        </w:rPr>
      </w:pPr>
    </w:p>
    <w:p w:rsidR="00FA2599" w:rsidRPr="002B4E33" w:rsidRDefault="002D3D34" w:rsidP="003C400C">
      <w:pPr>
        <w:pStyle w:val="subparagraph"/>
        <w:numPr>
          <w:ilvl w:val="0"/>
          <w:numId w:val="9"/>
        </w:numPr>
        <w:spacing w:before="0" w:after="0"/>
        <w:rPr>
          <w:sz w:val="24"/>
          <w:szCs w:val="24"/>
        </w:rPr>
      </w:pPr>
      <w:r w:rsidRPr="002B4E33">
        <w:rPr>
          <w:b/>
          <w:sz w:val="24"/>
          <w:szCs w:val="24"/>
          <w:lang w:val="en-US"/>
        </w:rPr>
        <w:t>S</w:t>
      </w:r>
      <w:r w:rsidR="00FA2599" w:rsidRPr="002B4E33">
        <w:rPr>
          <w:b/>
          <w:sz w:val="24"/>
          <w:szCs w:val="24"/>
        </w:rPr>
        <w:t>ubsidies</w:t>
      </w:r>
      <w:r w:rsidR="00FA2599" w:rsidRPr="002B4E33">
        <w:rPr>
          <w:sz w:val="24"/>
          <w:szCs w:val="24"/>
        </w:rPr>
        <w:t xml:space="preserve"> as defined in Canada's </w:t>
      </w:r>
      <w:r w:rsidR="00FA2599" w:rsidRPr="002B4E33">
        <w:rPr>
          <w:i/>
          <w:sz w:val="24"/>
          <w:szCs w:val="24"/>
        </w:rPr>
        <w:t>Special Import Measures Act</w:t>
      </w:r>
      <w:r w:rsidR="00FA2599" w:rsidRPr="002B4E33">
        <w:rPr>
          <w:sz w:val="24"/>
          <w:szCs w:val="24"/>
        </w:rPr>
        <w:t xml:space="preserve"> (SIMA)</w:t>
      </w:r>
      <w:r w:rsidR="00FA2599" w:rsidRPr="002B4E33">
        <w:rPr>
          <w:i/>
          <w:sz w:val="24"/>
          <w:szCs w:val="24"/>
        </w:rPr>
        <w:t xml:space="preserve"> </w:t>
      </w:r>
      <w:r w:rsidR="00FA2599" w:rsidRPr="002B4E33">
        <w:rPr>
          <w:sz w:val="24"/>
          <w:szCs w:val="24"/>
        </w:rPr>
        <w:t>and</w:t>
      </w:r>
    </w:p>
    <w:p w:rsidR="00FA2599" w:rsidRPr="002B4E33" w:rsidRDefault="00FA2599">
      <w:pPr>
        <w:pStyle w:val="subparagraph"/>
        <w:spacing w:before="0" w:after="0"/>
        <w:ind w:left="1080"/>
        <w:rPr>
          <w:color w:val="000000"/>
          <w:sz w:val="24"/>
          <w:szCs w:val="24"/>
        </w:rPr>
      </w:pPr>
      <w:r w:rsidRPr="002B4E33">
        <w:rPr>
          <w:iCs/>
          <w:sz w:val="24"/>
          <w:szCs w:val="24"/>
        </w:rPr>
        <w:t xml:space="preserve">the </w:t>
      </w:r>
      <w:r w:rsidRPr="002B4E33">
        <w:rPr>
          <w:i/>
          <w:sz w:val="24"/>
          <w:szCs w:val="24"/>
        </w:rPr>
        <w:t xml:space="preserve">Agreement on Subsidies and Countervailing Measures </w:t>
      </w:r>
      <w:r w:rsidRPr="002B4E33">
        <w:rPr>
          <w:sz w:val="24"/>
          <w:szCs w:val="24"/>
        </w:rPr>
        <w:t>being a part of the</w:t>
      </w:r>
      <w:r w:rsidRPr="002B4E33">
        <w:rPr>
          <w:sz w:val="24"/>
          <w:szCs w:val="24"/>
        </w:rPr>
        <w:br/>
      </w:r>
      <w:r w:rsidRPr="002B4E33">
        <w:rPr>
          <w:i/>
          <w:sz w:val="24"/>
          <w:szCs w:val="24"/>
        </w:rPr>
        <w:t xml:space="preserve">Agreement Establishing the World Trade Organization </w:t>
      </w:r>
      <w:r w:rsidRPr="002B4E33">
        <w:rPr>
          <w:sz w:val="24"/>
          <w:szCs w:val="24"/>
        </w:rPr>
        <w:t xml:space="preserve">(WTO Agreement), which are deemed to exist because of a </w:t>
      </w:r>
      <w:r w:rsidRPr="002B4E33">
        <w:rPr>
          <w:b/>
          <w:i/>
          <w:sz w:val="24"/>
          <w:szCs w:val="24"/>
        </w:rPr>
        <w:t>financial contribution</w:t>
      </w:r>
      <w:r w:rsidRPr="002B4E33">
        <w:rPr>
          <w:b/>
          <w:sz w:val="24"/>
          <w:szCs w:val="24"/>
        </w:rPr>
        <w:t xml:space="preserve"> </w:t>
      </w:r>
      <w:r w:rsidRPr="002B4E33">
        <w:rPr>
          <w:sz w:val="24"/>
          <w:szCs w:val="24"/>
        </w:rPr>
        <w:t>(as defined in Part C of this RFI) or</w:t>
      </w:r>
      <w:r w:rsidRPr="002B4E33">
        <w:rPr>
          <w:b/>
          <w:sz w:val="24"/>
          <w:szCs w:val="24"/>
        </w:rPr>
        <w:t xml:space="preserve"> any form of income or price support</w:t>
      </w:r>
      <w:r w:rsidRPr="002B4E33">
        <w:rPr>
          <w:b/>
          <w:i/>
          <w:sz w:val="24"/>
          <w:szCs w:val="24"/>
        </w:rPr>
        <w:t xml:space="preserve"> </w:t>
      </w:r>
      <w:r w:rsidRPr="002B4E33">
        <w:rPr>
          <w:sz w:val="24"/>
          <w:szCs w:val="24"/>
        </w:rPr>
        <w:t xml:space="preserve">within the meaning of Article XVI of the GATT 1994, being part of Annex 1A to the WTO Agreement </w:t>
      </w:r>
      <w:r w:rsidRPr="002B4E33">
        <w:rPr>
          <w:bCs/>
          <w:sz w:val="24"/>
          <w:szCs w:val="24"/>
        </w:rPr>
        <w:t>[Attachment I]</w:t>
      </w:r>
      <w:r w:rsidRPr="002B4E33">
        <w:rPr>
          <w:sz w:val="24"/>
          <w:szCs w:val="24"/>
        </w:rPr>
        <w:t xml:space="preserve"> by the </w:t>
      </w:r>
      <w:r w:rsidRPr="002B4E33">
        <w:rPr>
          <w:i/>
          <w:iCs/>
          <w:sz w:val="24"/>
          <w:szCs w:val="24"/>
        </w:rPr>
        <w:t xml:space="preserve">Government of </w:t>
      </w:r>
      <w:r w:rsidR="00134F79" w:rsidRPr="002B4E33">
        <w:rPr>
          <w:i/>
          <w:iCs/>
          <w:sz w:val="24"/>
          <w:szCs w:val="24"/>
        </w:rPr>
        <w:t>Vietnam</w:t>
      </w:r>
      <w:r w:rsidRPr="002B4E33">
        <w:rPr>
          <w:rStyle w:val="FootnoteReference"/>
          <w:i/>
          <w:iCs/>
          <w:sz w:val="24"/>
          <w:szCs w:val="24"/>
        </w:rPr>
        <w:footnoteReference w:id="1"/>
      </w:r>
      <w:r w:rsidRPr="002B4E33">
        <w:rPr>
          <w:sz w:val="24"/>
          <w:szCs w:val="24"/>
        </w:rPr>
        <w:t>, that confers a benefit to persons engaged in the production, manufacture, growth, processing, purchase, distribution, transportation, sale, export or import of subject goods, but</w:t>
      </w:r>
      <w:r w:rsidRPr="002B4E33">
        <w:rPr>
          <w:color w:val="000000"/>
          <w:sz w:val="24"/>
          <w:szCs w:val="24"/>
        </w:rPr>
        <w:t xml:space="preserve"> does not include the amount of any duty or internal tax imposed by the government of the country of origin or country of export on:</w:t>
      </w:r>
    </w:p>
    <w:p w:rsidR="00FA2599" w:rsidRPr="002B4E33" w:rsidRDefault="00FA2599" w:rsidP="00B236B8">
      <w:pPr>
        <w:pStyle w:val="clause"/>
        <w:numPr>
          <w:ilvl w:val="0"/>
          <w:numId w:val="3"/>
        </w:numPr>
        <w:rPr>
          <w:color w:val="000000"/>
          <w:sz w:val="24"/>
          <w:szCs w:val="24"/>
        </w:rPr>
      </w:pPr>
      <w:r w:rsidRPr="002B4E33">
        <w:rPr>
          <w:color w:val="000000"/>
          <w:sz w:val="24"/>
          <w:szCs w:val="24"/>
        </w:rPr>
        <w:t>goods that, because of their exportation from the country of export or country of origin, have been exempted or have been or will be relieved by means of remission, refund or drawback,</w:t>
      </w:r>
    </w:p>
    <w:p w:rsidR="00FA2599" w:rsidRPr="002B4E33" w:rsidRDefault="00FA2599" w:rsidP="00B236B8">
      <w:pPr>
        <w:pStyle w:val="clause"/>
        <w:numPr>
          <w:ilvl w:val="0"/>
          <w:numId w:val="3"/>
        </w:numPr>
        <w:rPr>
          <w:color w:val="000000"/>
          <w:sz w:val="24"/>
          <w:szCs w:val="24"/>
        </w:rPr>
      </w:pPr>
      <w:r w:rsidRPr="002B4E33">
        <w:rPr>
          <w:color w:val="000000"/>
          <w:sz w:val="24"/>
          <w:szCs w:val="24"/>
        </w:rPr>
        <w:t>energy, fuel, oil and catalysts that are used or consumed in the production of exported goods and that have been exempted or have been or will be relieved by means of remission, refund or drawback, or</w:t>
      </w:r>
    </w:p>
    <w:p w:rsidR="00FA2599" w:rsidRPr="002B4E33" w:rsidRDefault="00FA2599" w:rsidP="00B236B8">
      <w:pPr>
        <w:pStyle w:val="clause"/>
        <w:numPr>
          <w:ilvl w:val="0"/>
          <w:numId w:val="3"/>
        </w:numPr>
        <w:rPr>
          <w:color w:val="000000"/>
          <w:sz w:val="24"/>
          <w:szCs w:val="24"/>
        </w:rPr>
      </w:pPr>
      <w:r w:rsidRPr="002B4E33">
        <w:rPr>
          <w:color w:val="000000"/>
          <w:sz w:val="24"/>
          <w:szCs w:val="24"/>
        </w:rPr>
        <w:t>goods incorporated into exported goods and that have been exempted or have been or will be relieved by means of remission, refund or drawback.</w:t>
      </w:r>
    </w:p>
    <w:p w:rsidR="00FA2599" w:rsidRPr="002B4E33" w:rsidRDefault="00FA2599">
      <w:pPr>
        <w:ind w:left="1080" w:hanging="360"/>
        <w:jc w:val="center"/>
        <w:rPr>
          <w:b/>
          <w:bCs/>
          <w:caps/>
          <w:sz w:val="24"/>
          <w:szCs w:val="24"/>
        </w:rPr>
      </w:pPr>
    </w:p>
    <w:p w:rsidR="00FA2599" w:rsidRPr="002B4E33" w:rsidRDefault="00FA2599">
      <w:pPr>
        <w:ind w:left="1080" w:hanging="360"/>
        <w:jc w:val="center"/>
        <w:rPr>
          <w:b/>
          <w:bCs/>
          <w:caps/>
          <w:sz w:val="24"/>
          <w:szCs w:val="24"/>
        </w:rPr>
      </w:pPr>
      <w:r w:rsidRPr="002B4E33">
        <w:rPr>
          <w:b/>
          <w:bCs/>
          <w:caps/>
          <w:sz w:val="24"/>
          <w:szCs w:val="24"/>
        </w:rPr>
        <w:t>and</w:t>
      </w:r>
    </w:p>
    <w:p w:rsidR="00FA2599" w:rsidRPr="002B4E33" w:rsidRDefault="00FA2599">
      <w:pPr>
        <w:ind w:left="1080" w:hanging="360"/>
        <w:rPr>
          <w:sz w:val="24"/>
          <w:szCs w:val="24"/>
        </w:rPr>
      </w:pPr>
    </w:p>
    <w:p w:rsidR="00FA2599" w:rsidRPr="002B4E33" w:rsidRDefault="002D3D34">
      <w:pPr>
        <w:pStyle w:val="subparagraph"/>
        <w:ind w:left="1080" w:hanging="360"/>
        <w:rPr>
          <w:sz w:val="24"/>
          <w:szCs w:val="24"/>
        </w:rPr>
      </w:pPr>
      <w:r w:rsidRPr="002B4E33">
        <w:rPr>
          <w:sz w:val="24"/>
          <w:szCs w:val="24"/>
        </w:rPr>
        <w:t>B.</w:t>
      </w:r>
      <w:r w:rsidRPr="002B4E33">
        <w:rPr>
          <w:sz w:val="24"/>
          <w:szCs w:val="24"/>
        </w:rPr>
        <w:tab/>
        <w:t>T</w:t>
      </w:r>
      <w:r w:rsidR="00FA2599" w:rsidRPr="002B4E33">
        <w:rPr>
          <w:sz w:val="24"/>
          <w:szCs w:val="24"/>
        </w:rPr>
        <w:t xml:space="preserve">he countervailability of any such </w:t>
      </w:r>
      <w:r w:rsidR="00FA2599" w:rsidRPr="002B4E33">
        <w:rPr>
          <w:b/>
          <w:i/>
          <w:sz w:val="24"/>
          <w:szCs w:val="24"/>
        </w:rPr>
        <w:t xml:space="preserve">subsidy </w:t>
      </w:r>
      <w:r w:rsidR="00FA2599" w:rsidRPr="002B4E33">
        <w:rPr>
          <w:sz w:val="24"/>
          <w:szCs w:val="24"/>
        </w:rPr>
        <w:t>(i.e. whether the subsidy is specific and actionable) within the meaning of SIMA.</w:t>
      </w:r>
    </w:p>
    <w:p w:rsidR="00FA2599" w:rsidRPr="002B4E33" w:rsidRDefault="00FA2599">
      <w:pPr>
        <w:ind w:left="1440"/>
        <w:rPr>
          <w:sz w:val="24"/>
          <w:szCs w:val="24"/>
        </w:rPr>
      </w:pPr>
    </w:p>
    <w:p w:rsidR="00FA2599" w:rsidRPr="002B4E33" w:rsidRDefault="00FA2599" w:rsidP="003C400C">
      <w:pPr>
        <w:numPr>
          <w:ilvl w:val="0"/>
          <w:numId w:val="10"/>
        </w:numPr>
        <w:tabs>
          <w:tab w:val="clear" w:pos="360"/>
          <w:tab w:val="num" w:pos="709"/>
        </w:tabs>
        <w:ind w:left="709" w:hanging="709"/>
        <w:rPr>
          <w:b/>
          <w:i/>
          <w:iCs/>
          <w:sz w:val="24"/>
          <w:szCs w:val="24"/>
        </w:rPr>
      </w:pPr>
      <w:r w:rsidRPr="002B4E33">
        <w:rPr>
          <w:b/>
          <w:i/>
          <w:iCs/>
          <w:sz w:val="24"/>
          <w:szCs w:val="24"/>
        </w:rPr>
        <w:t xml:space="preserve">Note that additional questions may be requested in the form of a Supplemental Request for Information at a later date as a result of new information obtained by the CBSA. </w:t>
      </w:r>
    </w:p>
    <w:p w:rsidR="00FA2599" w:rsidRPr="002B4E33" w:rsidRDefault="00FA2599">
      <w:pPr>
        <w:ind w:left="540" w:hanging="540"/>
        <w:rPr>
          <w:sz w:val="24"/>
          <w:szCs w:val="24"/>
        </w:rPr>
      </w:pPr>
    </w:p>
    <w:p w:rsidR="00FA2599" w:rsidRPr="002B4E33" w:rsidRDefault="00FA2599" w:rsidP="00454A20">
      <w:pPr>
        <w:ind w:left="709" w:hanging="709"/>
        <w:rPr>
          <w:sz w:val="24"/>
          <w:szCs w:val="24"/>
        </w:rPr>
      </w:pPr>
      <w:r w:rsidRPr="002B4E33">
        <w:rPr>
          <w:sz w:val="24"/>
          <w:szCs w:val="24"/>
        </w:rPr>
        <w:t>B.2.</w:t>
      </w:r>
      <w:r w:rsidRPr="002B4E33">
        <w:rPr>
          <w:sz w:val="24"/>
          <w:szCs w:val="24"/>
        </w:rPr>
        <w:tab/>
        <w:t xml:space="preserve">The Canada Border Services Agency (CBSA) will be assessing to what extent countervailable programs have affected the sale price of subject goods imported into Canada during the </w:t>
      </w:r>
      <w:r w:rsidRPr="002B4E33">
        <w:rPr>
          <w:b/>
          <w:sz w:val="24"/>
          <w:szCs w:val="24"/>
        </w:rPr>
        <w:t>period of investigation (</w:t>
      </w:r>
      <w:r w:rsidR="00BB6C3D" w:rsidRPr="002B4E33">
        <w:rPr>
          <w:b/>
          <w:sz w:val="24"/>
          <w:szCs w:val="24"/>
        </w:rPr>
        <w:t>POI</w:t>
      </w:r>
      <w:r w:rsidRPr="002B4E33">
        <w:rPr>
          <w:b/>
          <w:sz w:val="24"/>
          <w:szCs w:val="24"/>
        </w:rPr>
        <w:t xml:space="preserve">) of </w:t>
      </w:r>
      <w:r w:rsidR="00C83B52" w:rsidRPr="002B4E33">
        <w:rPr>
          <w:b/>
          <w:sz w:val="24"/>
          <w:szCs w:val="24"/>
        </w:rPr>
        <w:t xml:space="preserve">January </w:t>
      </w:r>
      <w:r w:rsidR="006A50C9" w:rsidRPr="002B4E33">
        <w:rPr>
          <w:b/>
          <w:color w:val="000000"/>
          <w:sz w:val="24"/>
          <w:szCs w:val="24"/>
        </w:rPr>
        <w:t xml:space="preserve">1, 2016 to </w:t>
      </w:r>
      <w:r w:rsidR="00C83B52" w:rsidRPr="002B4E33">
        <w:rPr>
          <w:b/>
          <w:color w:val="000000"/>
          <w:sz w:val="24"/>
          <w:szCs w:val="24"/>
        </w:rPr>
        <w:t xml:space="preserve">August </w:t>
      </w:r>
      <w:r w:rsidR="006A50C9" w:rsidRPr="002B4E33">
        <w:rPr>
          <w:b/>
          <w:color w:val="000000"/>
          <w:sz w:val="24"/>
          <w:szCs w:val="24"/>
        </w:rPr>
        <w:t>31, 2017</w:t>
      </w:r>
      <w:r w:rsidR="00C12D54" w:rsidRPr="002B4E33">
        <w:rPr>
          <w:sz w:val="24"/>
          <w:szCs w:val="24"/>
        </w:rPr>
        <w:t xml:space="preserve">. </w:t>
      </w:r>
      <w:r w:rsidRPr="002B4E33">
        <w:rPr>
          <w:sz w:val="24"/>
          <w:szCs w:val="24"/>
        </w:rPr>
        <w:t>In certain instances, information and documentation may be requested outside this period in order to determine any amount of subsidy applicable to subject goods</w:t>
      </w:r>
      <w:r w:rsidR="005C5242" w:rsidRPr="002B4E33">
        <w:rPr>
          <w:sz w:val="24"/>
          <w:szCs w:val="24"/>
        </w:rPr>
        <w:t xml:space="preserve">. </w:t>
      </w:r>
      <w:r w:rsidRPr="002B4E33">
        <w:rPr>
          <w:sz w:val="24"/>
          <w:szCs w:val="24"/>
        </w:rPr>
        <w:t xml:space="preserve">Benefits from certain types of subsidies are allocated over time corresponding to the average useful life of an asset and thus subsidies received in number of years preceding the </w:t>
      </w:r>
      <w:r w:rsidR="00BB6C3D" w:rsidRPr="002B4E33">
        <w:rPr>
          <w:b/>
          <w:sz w:val="24"/>
          <w:szCs w:val="24"/>
        </w:rPr>
        <w:t>POI</w:t>
      </w:r>
      <w:r w:rsidRPr="002B4E33">
        <w:rPr>
          <w:sz w:val="24"/>
          <w:szCs w:val="24"/>
        </w:rPr>
        <w:t xml:space="preserve"> </w:t>
      </w:r>
      <w:r w:rsidRPr="002B4E33">
        <w:rPr>
          <w:sz w:val="24"/>
          <w:szCs w:val="24"/>
        </w:rPr>
        <w:lastRenderedPageBreak/>
        <w:t>may require review</w:t>
      </w:r>
      <w:r w:rsidR="005C5242" w:rsidRPr="002B4E33">
        <w:rPr>
          <w:sz w:val="24"/>
          <w:szCs w:val="24"/>
        </w:rPr>
        <w:t xml:space="preserve">. </w:t>
      </w:r>
      <w:r w:rsidRPr="002B4E33">
        <w:rPr>
          <w:sz w:val="24"/>
          <w:szCs w:val="24"/>
        </w:rPr>
        <w:t>If you do not provide the information or submit an incomplete response, the</w:t>
      </w:r>
      <w:r w:rsidR="00893B03" w:rsidRPr="002B4E33">
        <w:rPr>
          <w:sz w:val="24"/>
          <w:szCs w:val="24"/>
        </w:rPr>
        <w:t xml:space="preserve"> a</w:t>
      </w:r>
      <w:r w:rsidRPr="002B4E33">
        <w:rPr>
          <w:sz w:val="24"/>
          <w:szCs w:val="24"/>
        </w:rPr>
        <w:t>mount of subsidy will be determined by a Ministerial Specification</w:t>
      </w:r>
      <w:r w:rsidR="002D3D34" w:rsidRPr="002B4E33">
        <w:rPr>
          <w:sz w:val="24"/>
          <w:szCs w:val="24"/>
        </w:rPr>
        <w:t>.</w:t>
      </w:r>
    </w:p>
    <w:p w:rsidR="002D3D34" w:rsidRPr="002B4E33" w:rsidRDefault="002D3D34">
      <w:pPr>
        <w:ind w:left="540" w:hanging="540"/>
        <w:rPr>
          <w:sz w:val="24"/>
          <w:szCs w:val="24"/>
        </w:rPr>
      </w:pPr>
    </w:p>
    <w:p w:rsidR="00FA2599" w:rsidRPr="002B4E33" w:rsidRDefault="00FA2599" w:rsidP="00454A20">
      <w:pPr>
        <w:ind w:left="709" w:hanging="709"/>
        <w:rPr>
          <w:sz w:val="24"/>
          <w:szCs w:val="24"/>
        </w:rPr>
      </w:pPr>
      <w:r w:rsidRPr="002B4E33">
        <w:rPr>
          <w:sz w:val="24"/>
          <w:szCs w:val="24"/>
        </w:rPr>
        <w:t>B.3.</w:t>
      </w:r>
      <w:r w:rsidRPr="002B4E33">
        <w:rPr>
          <w:sz w:val="24"/>
          <w:szCs w:val="24"/>
        </w:rPr>
        <w:tab/>
        <w:t xml:space="preserve">Please note that information is required to be presented for any program, regardless of the date of implementation, which conferred a benefit on goods sold for either domestic consumption or imported into Canada during the </w:t>
      </w:r>
      <w:r w:rsidR="00BB6C3D" w:rsidRPr="002B4E33">
        <w:rPr>
          <w:b/>
          <w:sz w:val="24"/>
          <w:szCs w:val="24"/>
        </w:rPr>
        <w:t>POI</w:t>
      </w:r>
      <w:r w:rsidRPr="002B4E33">
        <w:rPr>
          <w:sz w:val="24"/>
          <w:szCs w:val="24"/>
        </w:rPr>
        <w:t>.</w:t>
      </w:r>
    </w:p>
    <w:p w:rsidR="00FA2599" w:rsidRPr="00561701" w:rsidRDefault="00FA2599" w:rsidP="00454A20">
      <w:pPr>
        <w:pStyle w:val="E-mailSignature"/>
        <w:ind w:left="709" w:hanging="709"/>
        <w:rPr>
          <w:szCs w:val="22"/>
        </w:rPr>
      </w:pPr>
    </w:p>
    <w:p w:rsidR="00FA2599" w:rsidRPr="00561701" w:rsidRDefault="00FA2599" w:rsidP="00404B31">
      <w:pPr>
        <w:pStyle w:val="Heading2"/>
      </w:pPr>
      <w:bookmarkStart w:id="24" w:name="_Toc67900253"/>
      <w:bookmarkStart w:id="25" w:name="_Toc67900782"/>
      <w:bookmarkStart w:id="26" w:name="_Toc68510868"/>
      <w:bookmarkStart w:id="27" w:name="_Toc108583497"/>
      <w:bookmarkStart w:id="28" w:name="_Toc119222044"/>
      <w:bookmarkStart w:id="29" w:name="_Toc205880737"/>
      <w:bookmarkStart w:id="30" w:name="_Toc237233566"/>
      <w:bookmarkStart w:id="31" w:name="_Toc237234399"/>
      <w:bookmarkStart w:id="32" w:name="_Toc237234701"/>
      <w:bookmarkStart w:id="33" w:name="_Toc495995819"/>
      <w:r w:rsidRPr="00561701">
        <w:t>Confidential and Non</w:t>
      </w:r>
      <w:r w:rsidRPr="00561701">
        <w:noBreakHyphen/>
        <w:t>Confidential Information</w:t>
      </w:r>
      <w:bookmarkEnd w:id="24"/>
      <w:bookmarkEnd w:id="25"/>
      <w:bookmarkEnd w:id="26"/>
      <w:bookmarkEnd w:id="27"/>
      <w:bookmarkEnd w:id="28"/>
      <w:bookmarkEnd w:id="29"/>
      <w:bookmarkEnd w:id="30"/>
      <w:bookmarkEnd w:id="31"/>
      <w:bookmarkEnd w:id="32"/>
      <w:bookmarkEnd w:id="33"/>
      <w:r w:rsidRPr="00561701">
        <w:t xml:space="preserve"> </w:t>
      </w:r>
    </w:p>
    <w:p w:rsidR="00FA2599" w:rsidRPr="00561701" w:rsidRDefault="00FA2599" w:rsidP="00454A20">
      <w:pPr>
        <w:ind w:left="709" w:hanging="709"/>
        <w:rPr>
          <w:b/>
          <w:szCs w:val="22"/>
        </w:rPr>
      </w:pPr>
    </w:p>
    <w:p w:rsidR="00FA2599" w:rsidRPr="002B4E33" w:rsidRDefault="00FA2599" w:rsidP="00454A20">
      <w:pPr>
        <w:ind w:left="709" w:hanging="709"/>
        <w:rPr>
          <w:sz w:val="24"/>
          <w:szCs w:val="24"/>
          <w:lang w:val="en-GB"/>
        </w:rPr>
      </w:pPr>
      <w:r w:rsidRPr="002B4E33">
        <w:rPr>
          <w:sz w:val="24"/>
          <w:szCs w:val="24"/>
          <w:lang w:val="en-GB"/>
        </w:rPr>
        <w:t>B.4.</w:t>
      </w:r>
      <w:r w:rsidRPr="002B4E33">
        <w:rPr>
          <w:sz w:val="24"/>
          <w:szCs w:val="24"/>
          <w:lang w:val="en-GB"/>
        </w:rPr>
        <w:tab/>
      </w:r>
      <w:r w:rsidRPr="002B4E33">
        <w:rPr>
          <w:b/>
          <w:bCs/>
          <w:sz w:val="24"/>
          <w:szCs w:val="24"/>
          <w:lang w:val="en-GB"/>
        </w:rPr>
        <w:t>Part F</w:t>
      </w:r>
      <w:r w:rsidRPr="002B4E33">
        <w:rPr>
          <w:sz w:val="24"/>
          <w:szCs w:val="24"/>
          <w:lang w:val="en-GB"/>
        </w:rPr>
        <w:t xml:space="preserve"> of the questionnaire, which contains several sections deals with the requirements pertaining to the confidential and non</w:t>
      </w:r>
      <w:r w:rsidRPr="002B4E33">
        <w:rPr>
          <w:sz w:val="24"/>
          <w:szCs w:val="24"/>
          <w:lang w:val="en-GB"/>
        </w:rPr>
        <w:noBreakHyphen/>
        <w:t>confidential information submitted to the CBSA in connection with proceedings under SIMA.</w:t>
      </w:r>
    </w:p>
    <w:p w:rsidR="00FA2599" w:rsidRPr="00561701" w:rsidRDefault="00FA2599" w:rsidP="00404B31">
      <w:pPr>
        <w:pStyle w:val="Heading2"/>
      </w:pPr>
      <w:bookmarkStart w:id="34" w:name="_Toc205880739"/>
      <w:bookmarkStart w:id="35" w:name="_Toc237233568"/>
      <w:bookmarkStart w:id="36" w:name="_Toc237234401"/>
      <w:bookmarkStart w:id="37" w:name="_Toc237234703"/>
    </w:p>
    <w:p w:rsidR="00FA2599" w:rsidRPr="00561701" w:rsidRDefault="00DF0E4F" w:rsidP="00404B31">
      <w:pPr>
        <w:pStyle w:val="Heading2"/>
      </w:pPr>
      <w:bookmarkStart w:id="38" w:name="_Toc272241796"/>
      <w:bookmarkStart w:id="39" w:name="_Toc293057334"/>
      <w:bookmarkStart w:id="40" w:name="_Toc495995820"/>
      <w:bookmarkEnd w:id="34"/>
      <w:bookmarkEnd w:id="35"/>
      <w:bookmarkEnd w:id="36"/>
      <w:bookmarkEnd w:id="37"/>
      <w:r w:rsidRPr="00561701">
        <w:t>Format of Information Submitted</w:t>
      </w:r>
      <w:bookmarkEnd w:id="38"/>
      <w:bookmarkEnd w:id="39"/>
      <w:bookmarkEnd w:id="40"/>
    </w:p>
    <w:p w:rsidR="00FA2599" w:rsidRPr="00561701" w:rsidRDefault="00FA2599" w:rsidP="00A656EE">
      <w:pPr>
        <w:ind w:left="720" w:hanging="720"/>
        <w:rPr>
          <w:szCs w:val="22"/>
          <w:lang w:val="en-GB"/>
        </w:rPr>
      </w:pPr>
    </w:p>
    <w:p w:rsidR="00894429" w:rsidRPr="002B4E33" w:rsidRDefault="002E643F" w:rsidP="00894429">
      <w:pPr>
        <w:ind w:left="709" w:hanging="709"/>
        <w:rPr>
          <w:sz w:val="24"/>
          <w:szCs w:val="24"/>
        </w:rPr>
      </w:pPr>
      <w:r w:rsidRPr="002B4E33">
        <w:rPr>
          <w:sz w:val="24"/>
          <w:szCs w:val="24"/>
          <w:lang w:val="en-GB"/>
        </w:rPr>
        <w:t>B.5.</w:t>
      </w:r>
      <w:r w:rsidRPr="002B4E33">
        <w:rPr>
          <w:b/>
          <w:sz w:val="24"/>
          <w:szCs w:val="24"/>
        </w:rPr>
        <w:tab/>
      </w:r>
      <w:r w:rsidR="00894429" w:rsidRPr="002B4E33">
        <w:rPr>
          <w:sz w:val="24"/>
          <w:szCs w:val="24"/>
        </w:rPr>
        <w:t>Your response to the RFI should be provided in electronic documents on CDs or DVDs</w:t>
      </w:r>
      <w:r w:rsidR="005C5242" w:rsidRPr="002B4E33">
        <w:rPr>
          <w:sz w:val="24"/>
          <w:szCs w:val="24"/>
        </w:rPr>
        <w:t xml:space="preserve">. </w:t>
      </w:r>
      <w:r w:rsidR="00894429" w:rsidRPr="002B4E33">
        <w:rPr>
          <w:bCs/>
          <w:sz w:val="24"/>
          <w:szCs w:val="24"/>
        </w:rPr>
        <w:t>Due to CBSA e-mail size restrictions, e-mailed submissions cannot be accepted</w:t>
      </w:r>
      <w:r w:rsidR="005C5242" w:rsidRPr="002B4E33">
        <w:rPr>
          <w:bCs/>
          <w:sz w:val="24"/>
          <w:szCs w:val="24"/>
        </w:rPr>
        <w:t xml:space="preserve">. </w:t>
      </w:r>
      <w:r w:rsidR="00894429" w:rsidRPr="002B4E33">
        <w:rPr>
          <w:sz w:val="24"/>
          <w:szCs w:val="24"/>
        </w:rPr>
        <w:t>Please label all electronic media, describing the contents and confidential or non-confidential designation.</w:t>
      </w:r>
    </w:p>
    <w:p w:rsidR="00894429" w:rsidRPr="002B4E33" w:rsidRDefault="00894429" w:rsidP="00894429">
      <w:pPr>
        <w:ind w:left="709" w:hanging="709"/>
        <w:rPr>
          <w:sz w:val="24"/>
          <w:szCs w:val="24"/>
        </w:rPr>
      </w:pPr>
    </w:p>
    <w:p w:rsidR="00894429" w:rsidRPr="002B4E33" w:rsidRDefault="00894429" w:rsidP="00894429">
      <w:pPr>
        <w:widowControl w:val="0"/>
        <w:ind w:left="709"/>
        <w:rPr>
          <w:sz w:val="24"/>
          <w:szCs w:val="24"/>
        </w:rPr>
      </w:pPr>
      <w:r w:rsidRPr="002B4E33">
        <w:rPr>
          <w:sz w:val="24"/>
          <w:szCs w:val="24"/>
          <w:lang w:val="en-GB"/>
        </w:rPr>
        <w:t>Please label all disks as follows: confidential or non-confidential, company name, date, and “</w:t>
      </w:r>
      <w:r w:rsidR="00C83B52" w:rsidRPr="002B4E33">
        <w:rPr>
          <w:b/>
          <w:sz w:val="24"/>
          <w:szCs w:val="24"/>
          <w:lang w:val="en-GB"/>
        </w:rPr>
        <w:t>CPF2 2</w:t>
      </w:r>
      <w:r w:rsidR="00D72C91" w:rsidRPr="002B4E33">
        <w:rPr>
          <w:b/>
          <w:sz w:val="24"/>
          <w:szCs w:val="24"/>
        </w:rPr>
        <w:t>017 IN</w:t>
      </w:r>
      <w:r w:rsidRPr="002B4E33">
        <w:rPr>
          <w:sz w:val="24"/>
          <w:szCs w:val="24"/>
          <w:lang w:val="en-GB"/>
        </w:rPr>
        <w:t>”</w:t>
      </w:r>
      <w:r w:rsidR="005C5242" w:rsidRPr="002B4E33">
        <w:rPr>
          <w:sz w:val="24"/>
          <w:szCs w:val="24"/>
          <w:lang w:val="en-GB"/>
        </w:rPr>
        <w:t xml:space="preserve">. </w:t>
      </w:r>
      <w:r w:rsidRPr="002B4E33">
        <w:rPr>
          <w:sz w:val="24"/>
          <w:szCs w:val="24"/>
          <w:lang w:val="en-GB"/>
        </w:rPr>
        <w:t>Please ensure that confidential and non-confidential versions of responses are provided on separate disks.</w:t>
      </w:r>
      <w:r w:rsidRPr="002B4E33">
        <w:rPr>
          <w:sz w:val="24"/>
          <w:szCs w:val="24"/>
        </w:rPr>
        <w:t xml:space="preserve"> </w:t>
      </w:r>
      <w:r w:rsidRPr="002B4E33">
        <w:rPr>
          <w:sz w:val="24"/>
          <w:szCs w:val="24"/>
          <w:lang w:val="en-GB"/>
        </w:rPr>
        <w:t>Where multiple discs are provided, please also indicate the material contained on the disc and its order in the disc sequence (i.e., Parts A and B, disc 1 of 3)</w:t>
      </w:r>
      <w:r w:rsidR="005C5242" w:rsidRPr="002B4E33">
        <w:rPr>
          <w:sz w:val="24"/>
          <w:szCs w:val="24"/>
          <w:lang w:val="en-GB"/>
        </w:rPr>
        <w:t xml:space="preserve">. </w:t>
      </w:r>
      <w:r w:rsidRPr="002B4E33">
        <w:rPr>
          <w:sz w:val="24"/>
          <w:szCs w:val="24"/>
          <w:lang w:val="en-GB"/>
        </w:rPr>
        <w:t>You can submit files in a compressed format using WinZip version 14.5 or compatible</w:t>
      </w:r>
      <w:r w:rsidR="005C5242" w:rsidRPr="002B4E33">
        <w:rPr>
          <w:sz w:val="24"/>
          <w:szCs w:val="24"/>
          <w:lang w:val="en-GB"/>
        </w:rPr>
        <w:t xml:space="preserve">. </w:t>
      </w:r>
      <w:r w:rsidRPr="002B4E33">
        <w:rPr>
          <w:sz w:val="24"/>
          <w:szCs w:val="24"/>
          <w:lang w:val="en-GB"/>
        </w:rPr>
        <w:t>If you send us information in a compressed format, provide a list of all of the electronic files you are submitting</w:t>
      </w:r>
      <w:r w:rsidR="005C5242" w:rsidRPr="002B4E33">
        <w:rPr>
          <w:sz w:val="24"/>
          <w:szCs w:val="24"/>
          <w:lang w:val="en-GB"/>
        </w:rPr>
        <w:t xml:space="preserve">. </w:t>
      </w:r>
      <w:r w:rsidRPr="002B4E33">
        <w:rPr>
          <w:sz w:val="24"/>
          <w:szCs w:val="24"/>
          <w:lang w:val="en-GB"/>
        </w:rPr>
        <w:t>Include the file name, file type, number of records and the RFI request number that the file answers.</w:t>
      </w:r>
    </w:p>
    <w:p w:rsidR="00894429" w:rsidRPr="002B4E33" w:rsidRDefault="00894429" w:rsidP="00894429">
      <w:pPr>
        <w:rPr>
          <w:b/>
          <w:sz w:val="24"/>
          <w:szCs w:val="24"/>
          <w:lang w:val="en-GB"/>
        </w:rPr>
      </w:pPr>
    </w:p>
    <w:p w:rsidR="00894429" w:rsidRPr="002B4E33" w:rsidRDefault="00894429" w:rsidP="00894429">
      <w:pPr>
        <w:widowControl w:val="0"/>
        <w:ind w:left="709" w:hanging="709"/>
        <w:rPr>
          <w:sz w:val="24"/>
          <w:szCs w:val="24"/>
        </w:rPr>
      </w:pPr>
      <w:r w:rsidRPr="002B4E33">
        <w:rPr>
          <w:sz w:val="24"/>
          <w:szCs w:val="24"/>
          <w:lang w:val="en-GB"/>
        </w:rPr>
        <w:t>B.</w:t>
      </w:r>
      <w:r w:rsidR="005C5242" w:rsidRPr="002B4E33">
        <w:rPr>
          <w:sz w:val="24"/>
          <w:szCs w:val="24"/>
          <w:lang w:val="en-GB"/>
        </w:rPr>
        <w:t>6</w:t>
      </w:r>
      <w:r w:rsidRPr="002B4E33">
        <w:rPr>
          <w:sz w:val="24"/>
          <w:szCs w:val="24"/>
          <w:lang w:val="en-GB"/>
        </w:rPr>
        <w:t>.</w:t>
      </w:r>
      <w:r w:rsidRPr="002B4E33">
        <w:rPr>
          <w:sz w:val="24"/>
          <w:szCs w:val="24"/>
          <w:lang w:val="en-GB"/>
        </w:rPr>
        <w:tab/>
      </w:r>
      <w:r w:rsidRPr="002B4E33">
        <w:rPr>
          <w:bCs/>
          <w:color w:val="000000"/>
          <w:sz w:val="24"/>
          <w:szCs w:val="24"/>
        </w:rPr>
        <w:t>Narrative or text responses must be provided in Microsoft Word compatible format</w:t>
      </w:r>
      <w:r w:rsidR="005C5242" w:rsidRPr="002B4E33">
        <w:rPr>
          <w:bCs/>
          <w:color w:val="000000"/>
          <w:sz w:val="24"/>
          <w:szCs w:val="24"/>
        </w:rPr>
        <w:t xml:space="preserve">. </w:t>
      </w:r>
      <w:r w:rsidRPr="002B4E33">
        <w:rPr>
          <w:sz w:val="24"/>
          <w:szCs w:val="24"/>
          <w:lang w:val="en-GB"/>
        </w:rPr>
        <w:t xml:space="preserve">Spreadsheets or data responses must be provided electronically in Microsoft Excel compatible format and </w:t>
      </w:r>
      <w:r w:rsidRPr="002B4E33">
        <w:rPr>
          <w:b/>
          <w:sz w:val="24"/>
          <w:szCs w:val="24"/>
          <w:lang w:val="en-GB"/>
        </w:rPr>
        <w:t>must retain any formulas used in calculations</w:t>
      </w:r>
      <w:r w:rsidR="005C5242" w:rsidRPr="002B4E33">
        <w:rPr>
          <w:sz w:val="24"/>
          <w:szCs w:val="24"/>
          <w:lang w:val="en-GB"/>
        </w:rPr>
        <w:t xml:space="preserve">. </w:t>
      </w:r>
      <w:r w:rsidRPr="002B4E33">
        <w:rPr>
          <w:sz w:val="24"/>
          <w:szCs w:val="24"/>
          <w:lang w:val="en-GB"/>
        </w:rPr>
        <w:t>Copies of supporting documentation may be provided in Adobe PDF format.</w:t>
      </w:r>
    </w:p>
    <w:p w:rsidR="00894429" w:rsidRPr="002B4E33" w:rsidRDefault="00894429" w:rsidP="00894429">
      <w:pPr>
        <w:widowControl w:val="0"/>
        <w:rPr>
          <w:sz w:val="24"/>
          <w:szCs w:val="24"/>
        </w:rPr>
      </w:pPr>
    </w:p>
    <w:p w:rsidR="00894429" w:rsidRPr="002B4E33" w:rsidRDefault="00894429" w:rsidP="00894429">
      <w:pPr>
        <w:widowControl w:val="0"/>
        <w:ind w:left="709" w:hanging="709"/>
        <w:rPr>
          <w:sz w:val="24"/>
          <w:szCs w:val="24"/>
        </w:rPr>
      </w:pPr>
      <w:r w:rsidRPr="002B4E33">
        <w:rPr>
          <w:sz w:val="24"/>
          <w:szCs w:val="24"/>
          <w:lang w:val="en-GB"/>
        </w:rPr>
        <w:t>B.</w:t>
      </w:r>
      <w:r w:rsidR="005C5242" w:rsidRPr="002B4E33">
        <w:rPr>
          <w:sz w:val="24"/>
          <w:szCs w:val="24"/>
          <w:lang w:val="en-GB"/>
        </w:rPr>
        <w:t>7</w:t>
      </w:r>
      <w:r w:rsidRPr="002B4E33">
        <w:rPr>
          <w:b/>
          <w:sz w:val="24"/>
          <w:szCs w:val="24"/>
          <w:lang w:val="en-GB"/>
        </w:rPr>
        <w:t>.</w:t>
      </w:r>
      <w:r w:rsidRPr="002B4E33">
        <w:rPr>
          <w:b/>
          <w:sz w:val="24"/>
          <w:szCs w:val="24"/>
          <w:lang w:val="en-GB"/>
        </w:rPr>
        <w:tab/>
      </w:r>
      <w:r w:rsidRPr="002B4E33">
        <w:rPr>
          <w:sz w:val="24"/>
          <w:szCs w:val="24"/>
          <w:lang w:val="en-GB"/>
        </w:rPr>
        <w:t>Your response must state each numbered question followed by a complete response</w:t>
      </w:r>
      <w:r w:rsidR="005C5242" w:rsidRPr="002B4E33">
        <w:rPr>
          <w:sz w:val="24"/>
          <w:szCs w:val="24"/>
          <w:lang w:val="en-GB"/>
        </w:rPr>
        <w:t xml:space="preserve">. </w:t>
      </w:r>
      <w:r w:rsidRPr="002B4E33">
        <w:rPr>
          <w:sz w:val="24"/>
          <w:szCs w:val="24"/>
          <w:lang w:val="en-GB"/>
        </w:rPr>
        <w:t>If a question does not apply to the organization you represent or requests information in a format that is different than that in which it is maintained, an explanation as to why the question does not apply or how the information was adjusted to respond to the question is required</w:t>
      </w:r>
      <w:r w:rsidR="005C5242" w:rsidRPr="002B4E33">
        <w:rPr>
          <w:sz w:val="24"/>
          <w:szCs w:val="24"/>
          <w:lang w:val="en-GB"/>
        </w:rPr>
        <w:t xml:space="preserve">. </w:t>
      </w:r>
      <w:r w:rsidRPr="002B4E33">
        <w:rPr>
          <w:sz w:val="24"/>
          <w:szCs w:val="24"/>
          <w:lang w:val="en-GB"/>
        </w:rPr>
        <w:t>Consequently, in many instances, “Not Applicable” or an answer that only refers to an exhibit or an attachment will not provide the CBSA with a clear explanation of the existing situation and will be considered an incomplete response.</w:t>
      </w:r>
    </w:p>
    <w:p w:rsidR="00894429" w:rsidRPr="002B4E33" w:rsidRDefault="00894429" w:rsidP="00894429">
      <w:pPr>
        <w:pStyle w:val="ListParagraph"/>
        <w:rPr>
          <w:sz w:val="24"/>
          <w:szCs w:val="24"/>
          <w:lang w:val="en-GB"/>
        </w:rPr>
      </w:pPr>
    </w:p>
    <w:p w:rsidR="00894429" w:rsidRPr="002B4E33" w:rsidRDefault="005C5242" w:rsidP="00C005A0">
      <w:pPr>
        <w:keepNext/>
        <w:keepLines/>
        <w:ind w:left="709" w:hanging="709"/>
        <w:rPr>
          <w:sz w:val="24"/>
          <w:szCs w:val="24"/>
        </w:rPr>
      </w:pPr>
      <w:r w:rsidRPr="002B4E33">
        <w:rPr>
          <w:sz w:val="24"/>
          <w:szCs w:val="24"/>
        </w:rPr>
        <w:t>B.8</w:t>
      </w:r>
      <w:r w:rsidR="00894429" w:rsidRPr="002B4E33">
        <w:rPr>
          <w:sz w:val="24"/>
          <w:szCs w:val="24"/>
        </w:rPr>
        <w:t>.</w:t>
      </w:r>
      <w:r w:rsidR="00894429" w:rsidRPr="002B4E33">
        <w:rPr>
          <w:b/>
          <w:sz w:val="24"/>
          <w:szCs w:val="24"/>
        </w:rPr>
        <w:tab/>
      </w:r>
      <w:r w:rsidR="00894429" w:rsidRPr="002B4E33">
        <w:rPr>
          <w:sz w:val="24"/>
          <w:szCs w:val="24"/>
        </w:rPr>
        <w:t>Your response must be in either English or French</w:t>
      </w:r>
      <w:r w:rsidRPr="002B4E33">
        <w:rPr>
          <w:sz w:val="24"/>
          <w:szCs w:val="24"/>
        </w:rPr>
        <w:t xml:space="preserve">. </w:t>
      </w:r>
      <w:r w:rsidR="00894429" w:rsidRPr="002B4E33">
        <w:rPr>
          <w:sz w:val="24"/>
          <w:szCs w:val="24"/>
        </w:rPr>
        <w:t>Any source material that you provide must be in the document’s original language and must be accompanied by a translation in either English or French.</w:t>
      </w:r>
    </w:p>
    <w:p w:rsidR="00894429" w:rsidRPr="002B4E33" w:rsidRDefault="00894429" w:rsidP="00894429">
      <w:pPr>
        <w:pStyle w:val="ListParagraph"/>
        <w:rPr>
          <w:sz w:val="24"/>
          <w:szCs w:val="24"/>
          <w:lang w:val="en-GB"/>
        </w:rPr>
      </w:pPr>
    </w:p>
    <w:p w:rsidR="00894429" w:rsidRPr="002B4E33" w:rsidRDefault="00894429" w:rsidP="00894429">
      <w:pPr>
        <w:widowControl w:val="0"/>
        <w:ind w:left="709" w:hanging="709"/>
        <w:rPr>
          <w:sz w:val="24"/>
          <w:szCs w:val="24"/>
        </w:rPr>
      </w:pPr>
      <w:r w:rsidRPr="002B4E33">
        <w:rPr>
          <w:sz w:val="24"/>
          <w:szCs w:val="24"/>
          <w:lang w:val="en-GB"/>
        </w:rPr>
        <w:lastRenderedPageBreak/>
        <w:t>B.</w:t>
      </w:r>
      <w:r w:rsidR="005C5242" w:rsidRPr="002B4E33">
        <w:rPr>
          <w:sz w:val="24"/>
          <w:szCs w:val="24"/>
          <w:lang w:val="en-GB"/>
        </w:rPr>
        <w:t>9</w:t>
      </w:r>
      <w:r w:rsidRPr="002B4E33">
        <w:rPr>
          <w:sz w:val="24"/>
          <w:szCs w:val="24"/>
          <w:lang w:val="en-GB"/>
        </w:rPr>
        <w:t>.</w:t>
      </w:r>
      <w:r w:rsidRPr="002B4E33">
        <w:rPr>
          <w:sz w:val="24"/>
          <w:szCs w:val="24"/>
          <w:lang w:val="en-GB"/>
        </w:rPr>
        <w:tab/>
      </w:r>
      <w:r w:rsidRPr="002B4E33">
        <w:rPr>
          <w:sz w:val="24"/>
          <w:szCs w:val="24"/>
        </w:rPr>
        <w:t>Submissions in electronic documents must be numbered consecutively by page from start to finish, including appendices and attachments.</w:t>
      </w:r>
    </w:p>
    <w:p w:rsidR="00894429" w:rsidRPr="002B4E33" w:rsidRDefault="00894429" w:rsidP="00894429">
      <w:pPr>
        <w:pStyle w:val="clause"/>
        <w:overflowPunct/>
        <w:autoSpaceDE/>
        <w:autoSpaceDN/>
        <w:adjustRightInd/>
        <w:spacing w:before="0" w:after="0"/>
        <w:textAlignment w:val="auto"/>
        <w:rPr>
          <w:snapToGrid w:val="0"/>
          <w:sz w:val="24"/>
          <w:szCs w:val="24"/>
          <w:lang w:val="en-GB"/>
        </w:rPr>
      </w:pPr>
    </w:p>
    <w:p w:rsidR="00FA2599" w:rsidRPr="002B4E33" w:rsidRDefault="00894429" w:rsidP="00894429">
      <w:pPr>
        <w:ind w:left="720" w:hanging="720"/>
        <w:rPr>
          <w:sz w:val="24"/>
          <w:szCs w:val="24"/>
          <w:lang w:val="en-GB"/>
        </w:rPr>
      </w:pPr>
      <w:r w:rsidRPr="002B4E33">
        <w:rPr>
          <w:sz w:val="24"/>
          <w:szCs w:val="24"/>
          <w:lang w:val="en-GB"/>
        </w:rPr>
        <w:t>B.1</w:t>
      </w:r>
      <w:r w:rsidR="005C5242" w:rsidRPr="002B4E33">
        <w:rPr>
          <w:sz w:val="24"/>
          <w:szCs w:val="24"/>
          <w:lang w:val="en-GB"/>
        </w:rPr>
        <w:t>0</w:t>
      </w:r>
      <w:r w:rsidRPr="002B4E33">
        <w:rPr>
          <w:sz w:val="24"/>
          <w:szCs w:val="24"/>
          <w:lang w:val="en-GB"/>
        </w:rPr>
        <w:t>.</w:t>
      </w:r>
      <w:r w:rsidRPr="002B4E33">
        <w:rPr>
          <w:sz w:val="24"/>
          <w:szCs w:val="24"/>
          <w:lang w:val="en-GB"/>
        </w:rPr>
        <w:tab/>
        <w:t>Except where otherwise noted, all information is requested on a calendar year basis</w:t>
      </w:r>
      <w:r w:rsidR="005C5242" w:rsidRPr="002B4E33">
        <w:rPr>
          <w:sz w:val="24"/>
          <w:szCs w:val="24"/>
          <w:lang w:val="en-GB"/>
        </w:rPr>
        <w:t xml:space="preserve">. </w:t>
      </w:r>
      <w:r w:rsidRPr="002B4E33">
        <w:rPr>
          <w:sz w:val="24"/>
          <w:szCs w:val="24"/>
          <w:lang w:val="en-GB"/>
        </w:rPr>
        <w:t>Where adjustments are required to comply with our request, please identify the adjustments and give a full explanation of how they were made.</w:t>
      </w:r>
    </w:p>
    <w:p w:rsidR="005C5242" w:rsidRDefault="005C5242">
      <w:pPr>
        <w:rPr>
          <w:rFonts w:ascii="Times New Roman Bold" w:hAnsi="Times New Roman Bold"/>
          <w:b/>
          <w:caps/>
          <w:sz w:val="26"/>
          <w:szCs w:val="22"/>
        </w:rPr>
      </w:pPr>
      <w:bookmarkStart w:id="41" w:name="_Toc500211276"/>
      <w:bookmarkStart w:id="42" w:name="_Toc119222046"/>
      <w:bookmarkStart w:id="43" w:name="_Toc205880743"/>
      <w:bookmarkStart w:id="44" w:name="_Toc237233572"/>
      <w:bookmarkStart w:id="45" w:name="_Toc237234405"/>
      <w:bookmarkStart w:id="46" w:name="_Toc237234707"/>
    </w:p>
    <w:p w:rsidR="00FA2599" w:rsidRPr="00561701" w:rsidRDefault="00FA2599" w:rsidP="00404B31">
      <w:pPr>
        <w:pStyle w:val="Heading2"/>
      </w:pPr>
      <w:bookmarkStart w:id="47" w:name="_Toc495995821"/>
      <w:r w:rsidRPr="00561701">
        <w:t>Due Date for Response</w:t>
      </w:r>
      <w:bookmarkEnd w:id="41"/>
      <w:bookmarkEnd w:id="42"/>
      <w:bookmarkEnd w:id="43"/>
      <w:bookmarkEnd w:id="44"/>
      <w:bookmarkEnd w:id="45"/>
      <w:bookmarkEnd w:id="46"/>
      <w:bookmarkEnd w:id="47"/>
    </w:p>
    <w:p w:rsidR="00FA2599" w:rsidRPr="00561701" w:rsidRDefault="00FA2599">
      <w:pPr>
        <w:pStyle w:val="CM39"/>
        <w:widowControl/>
        <w:autoSpaceDE/>
        <w:autoSpaceDN/>
        <w:adjustRightInd/>
        <w:spacing w:after="0"/>
        <w:rPr>
          <w:bCs/>
          <w:snapToGrid w:val="0"/>
          <w:sz w:val="22"/>
          <w:szCs w:val="22"/>
        </w:rPr>
      </w:pPr>
    </w:p>
    <w:p w:rsidR="00FA2599" w:rsidRPr="00643BC4" w:rsidRDefault="00FA2599" w:rsidP="00454A20">
      <w:pPr>
        <w:ind w:left="709" w:hanging="709"/>
        <w:rPr>
          <w:smallCaps/>
          <w:sz w:val="24"/>
          <w:szCs w:val="24"/>
        </w:rPr>
      </w:pPr>
      <w:r w:rsidRPr="00643BC4">
        <w:rPr>
          <w:sz w:val="24"/>
          <w:szCs w:val="24"/>
        </w:rPr>
        <w:t>B.1</w:t>
      </w:r>
      <w:r w:rsidR="005C5242" w:rsidRPr="00643BC4">
        <w:rPr>
          <w:sz w:val="24"/>
          <w:szCs w:val="24"/>
        </w:rPr>
        <w:t>1</w:t>
      </w:r>
      <w:r w:rsidRPr="00643BC4">
        <w:rPr>
          <w:sz w:val="24"/>
          <w:szCs w:val="24"/>
        </w:rPr>
        <w:t>.</w:t>
      </w:r>
      <w:r w:rsidRPr="00643BC4">
        <w:rPr>
          <w:sz w:val="24"/>
          <w:szCs w:val="24"/>
        </w:rPr>
        <w:tab/>
        <w:t>Th</w:t>
      </w:r>
      <w:r w:rsidR="00E06552" w:rsidRPr="00643BC4">
        <w:rPr>
          <w:sz w:val="24"/>
          <w:szCs w:val="24"/>
        </w:rPr>
        <w:t>e due date for your response is on the front page of this document</w:t>
      </w:r>
      <w:r w:rsidR="005C5242" w:rsidRPr="00643BC4">
        <w:rPr>
          <w:sz w:val="24"/>
          <w:szCs w:val="24"/>
        </w:rPr>
        <w:t xml:space="preserve">. </w:t>
      </w:r>
      <w:r w:rsidRPr="00643BC4">
        <w:rPr>
          <w:sz w:val="24"/>
          <w:szCs w:val="24"/>
        </w:rPr>
        <w:t xml:space="preserve">Late responses </w:t>
      </w:r>
      <w:r w:rsidR="006A50C9" w:rsidRPr="00643BC4">
        <w:rPr>
          <w:sz w:val="24"/>
          <w:szCs w:val="24"/>
        </w:rPr>
        <w:t xml:space="preserve">may </w:t>
      </w:r>
      <w:r w:rsidRPr="00643BC4">
        <w:rPr>
          <w:sz w:val="24"/>
          <w:szCs w:val="24"/>
        </w:rPr>
        <w:t>not be considered for purposes of this investigation.</w:t>
      </w:r>
    </w:p>
    <w:p w:rsidR="00FA2599" w:rsidRPr="00561701" w:rsidRDefault="00FA2599" w:rsidP="00404B31">
      <w:pPr>
        <w:pStyle w:val="Heading2"/>
      </w:pPr>
      <w:bookmarkStart w:id="48" w:name="_Toc500211278"/>
      <w:bookmarkStart w:id="49" w:name="_Toc119222047"/>
    </w:p>
    <w:p w:rsidR="00FA2599" w:rsidRPr="00561701" w:rsidRDefault="00FA2599" w:rsidP="00404B31">
      <w:pPr>
        <w:pStyle w:val="Heading2"/>
      </w:pPr>
      <w:bookmarkStart w:id="50" w:name="_Toc205880744"/>
      <w:bookmarkStart w:id="51" w:name="_Toc237233573"/>
      <w:bookmarkStart w:id="52" w:name="_Toc237234406"/>
      <w:bookmarkStart w:id="53" w:name="_Toc237234708"/>
      <w:bookmarkStart w:id="54" w:name="_Toc495995822"/>
      <w:r w:rsidRPr="00561701">
        <w:t>Verification Meetings</w:t>
      </w:r>
      <w:bookmarkEnd w:id="48"/>
      <w:bookmarkEnd w:id="49"/>
      <w:bookmarkEnd w:id="50"/>
      <w:bookmarkEnd w:id="51"/>
      <w:bookmarkEnd w:id="52"/>
      <w:bookmarkEnd w:id="53"/>
      <w:bookmarkEnd w:id="54"/>
    </w:p>
    <w:p w:rsidR="00FA2599" w:rsidRPr="00561701" w:rsidRDefault="00FA2599" w:rsidP="00454A20">
      <w:pPr>
        <w:ind w:left="709" w:hanging="709"/>
        <w:rPr>
          <w:szCs w:val="22"/>
        </w:rPr>
      </w:pPr>
    </w:p>
    <w:p w:rsidR="00FA2599" w:rsidRPr="00643BC4" w:rsidRDefault="00FA2599" w:rsidP="00454A20">
      <w:pPr>
        <w:ind w:left="709" w:hanging="709"/>
        <w:rPr>
          <w:sz w:val="24"/>
          <w:szCs w:val="24"/>
        </w:rPr>
      </w:pPr>
      <w:r w:rsidRPr="00643BC4">
        <w:rPr>
          <w:smallCaps/>
          <w:sz w:val="24"/>
          <w:szCs w:val="24"/>
        </w:rPr>
        <w:t>B.1</w:t>
      </w:r>
      <w:r w:rsidR="005C5242" w:rsidRPr="00643BC4">
        <w:rPr>
          <w:smallCaps/>
          <w:sz w:val="24"/>
          <w:szCs w:val="24"/>
        </w:rPr>
        <w:t>2</w:t>
      </w:r>
      <w:r w:rsidRPr="00643BC4">
        <w:rPr>
          <w:smallCaps/>
          <w:sz w:val="24"/>
          <w:szCs w:val="24"/>
        </w:rPr>
        <w:t>.</w:t>
      </w:r>
      <w:r w:rsidRPr="00643BC4">
        <w:rPr>
          <w:smallCaps/>
          <w:sz w:val="24"/>
          <w:szCs w:val="24"/>
        </w:rPr>
        <w:tab/>
      </w:r>
      <w:r w:rsidRPr="00643BC4">
        <w:rPr>
          <w:sz w:val="24"/>
          <w:szCs w:val="24"/>
        </w:rPr>
        <w:t>A complete response, including all of the documentation requested must be submitted to the CBSA before a verification meeting will be considered.</w:t>
      </w:r>
    </w:p>
    <w:p w:rsidR="00FA2599" w:rsidRPr="00643BC4" w:rsidRDefault="00FA2599" w:rsidP="00454A20">
      <w:pPr>
        <w:ind w:left="709" w:hanging="709"/>
        <w:rPr>
          <w:sz w:val="24"/>
          <w:szCs w:val="24"/>
        </w:rPr>
      </w:pPr>
    </w:p>
    <w:p w:rsidR="00FA2599" w:rsidRPr="00643BC4" w:rsidRDefault="00FA2599" w:rsidP="00454A20">
      <w:pPr>
        <w:ind w:left="709" w:hanging="709"/>
        <w:rPr>
          <w:sz w:val="24"/>
          <w:szCs w:val="24"/>
        </w:rPr>
      </w:pPr>
      <w:r w:rsidRPr="00643BC4">
        <w:rPr>
          <w:sz w:val="24"/>
          <w:szCs w:val="24"/>
        </w:rPr>
        <w:t>B.1</w:t>
      </w:r>
      <w:r w:rsidR="005C5242" w:rsidRPr="00643BC4">
        <w:rPr>
          <w:sz w:val="24"/>
          <w:szCs w:val="24"/>
        </w:rPr>
        <w:t>3</w:t>
      </w:r>
      <w:r w:rsidRPr="00643BC4">
        <w:rPr>
          <w:sz w:val="24"/>
          <w:szCs w:val="24"/>
        </w:rPr>
        <w:t>.</w:t>
      </w:r>
      <w:r w:rsidRPr="00643BC4">
        <w:rPr>
          <w:sz w:val="24"/>
          <w:szCs w:val="24"/>
        </w:rPr>
        <w:tab/>
        <w:t>It is common practice for CBSA officers to visit government officials, exporters and manufacturer(s) of the subject goods in order to verify the information submitted</w:t>
      </w:r>
      <w:r w:rsidR="005C5242" w:rsidRPr="00643BC4">
        <w:rPr>
          <w:sz w:val="24"/>
          <w:szCs w:val="24"/>
        </w:rPr>
        <w:t xml:space="preserve">. </w:t>
      </w:r>
      <w:r w:rsidRPr="00643BC4">
        <w:rPr>
          <w:sz w:val="24"/>
          <w:szCs w:val="24"/>
        </w:rPr>
        <w:t>You will be contacted in advance of such a meeting to make arrangements as to the time and place of the verification meeting</w:t>
      </w:r>
      <w:r w:rsidR="005C5242" w:rsidRPr="00643BC4">
        <w:rPr>
          <w:sz w:val="24"/>
          <w:szCs w:val="24"/>
        </w:rPr>
        <w:t xml:space="preserve">. </w:t>
      </w:r>
    </w:p>
    <w:p w:rsidR="00FA2599" w:rsidRPr="00643BC4" w:rsidRDefault="00FA2599" w:rsidP="00454A20">
      <w:pPr>
        <w:ind w:left="709" w:hanging="709"/>
        <w:rPr>
          <w:sz w:val="24"/>
          <w:szCs w:val="24"/>
        </w:rPr>
      </w:pPr>
    </w:p>
    <w:p w:rsidR="00FA2599" w:rsidRPr="00643BC4" w:rsidRDefault="00FA2599" w:rsidP="00454A20">
      <w:pPr>
        <w:ind w:left="709" w:hanging="709"/>
        <w:rPr>
          <w:smallCaps/>
          <w:sz w:val="24"/>
          <w:szCs w:val="24"/>
        </w:rPr>
      </w:pPr>
      <w:r w:rsidRPr="00643BC4">
        <w:rPr>
          <w:sz w:val="24"/>
          <w:szCs w:val="24"/>
        </w:rPr>
        <w:t>B.1</w:t>
      </w:r>
      <w:r w:rsidR="005C5242" w:rsidRPr="00643BC4">
        <w:rPr>
          <w:sz w:val="24"/>
          <w:szCs w:val="24"/>
        </w:rPr>
        <w:t>4</w:t>
      </w:r>
      <w:r w:rsidRPr="00643BC4">
        <w:rPr>
          <w:sz w:val="24"/>
          <w:szCs w:val="24"/>
        </w:rPr>
        <w:t>.</w:t>
      </w:r>
      <w:r w:rsidRPr="00643BC4">
        <w:rPr>
          <w:sz w:val="24"/>
          <w:szCs w:val="24"/>
        </w:rPr>
        <w:tab/>
        <w:t>If the verification meeting is delayed or cancelled due to the unavailability of company officials to meet with CBSA officers, the amount of subsidy may be determined by Ministerial Specification, as is explained in the covering letter accompanying this RFI.</w:t>
      </w:r>
    </w:p>
    <w:p w:rsidR="00FA2599" w:rsidRPr="00643BC4" w:rsidRDefault="00FA2599" w:rsidP="00454A20">
      <w:pPr>
        <w:ind w:left="709" w:hanging="709"/>
        <w:rPr>
          <w:sz w:val="24"/>
          <w:szCs w:val="24"/>
        </w:rPr>
      </w:pPr>
    </w:p>
    <w:p w:rsidR="00FA2599" w:rsidRPr="00643BC4" w:rsidRDefault="00FA2599" w:rsidP="00454A20">
      <w:pPr>
        <w:ind w:left="709" w:hanging="709"/>
        <w:rPr>
          <w:sz w:val="24"/>
          <w:szCs w:val="24"/>
        </w:rPr>
      </w:pPr>
      <w:r w:rsidRPr="00643BC4">
        <w:rPr>
          <w:sz w:val="24"/>
          <w:szCs w:val="24"/>
        </w:rPr>
        <w:t>B.1</w:t>
      </w:r>
      <w:r w:rsidR="005C5242" w:rsidRPr="00643BC4">
        <w:rPr>
          <w:sz w:val="24"/>
          <w:szCs w:val="24"/>
        </w:rPr>
        <w:t>5</w:t>
      </w:r>
      <w:r w:rsidRPr="00643BC4">
        <w:rPr>
          <w:sz w:val="24"/>
          <w:szCs w:val="24"/>
        </w:rPr>
        <w:t>.</w:t>
      </w:r>
      <w:r w:rsidRPr="00643BC4">
        <w:rPr>
          <w:sz w:val="24"/>
          <w:szCs w:val="24"/>
        </w:rPr>
        <w:tab/>
        <w:t>The purpose of the verification meeting is to verify information already provided to the CBSA in your submission prior to the meeting</w:t>
      </w:r>
      <w:r w:rsidR="005C5242" w:rsidRPr="00643BC4">
        <w:rPr>
          <w:sz w:val="24"/>
          <w:szCs w:val="24"/>
        </w:rPr>
        <w:t xml:space="preserve">. </w:t>
      </w:r>
      <w:r w:rsidRPr="00643BC4">
        <w:rPr>
          <w:b/>
          <w:sz w:val="24"/>
          <w:szCs w:val="24"/>
        </w:rPr>
        <w:t>It is not intended to be a second opportunity to provide new or additional information</w:t>
      </w:r>
      <w:r w:rsidR="005C5242" w:rsidRPr="00643BC4">
        <w:rPr>
          <w:b/>
          <w:sz w:val="24"/>
          <w:szCs w:val="24"/>
        </w:rPr>
        <w:t xml:space="preserve">. </w:t>
      </w:r>
      <w:r w:rsidRPr="00643BC4">
        <w:rPr>
          <w:sz w:val="24"/>
          <w:szCs w:val="24"/>
        </w:rPr>
        <w:t>Accordingly, the original response should be complete and accurate.</w:t>
      </w:r>
    </w:p>
    <w:p w:rsidR="00FA2599" w:rsidRPr="00643BC4" w:rsidRDefault="00FA2599" w:rsidP="00454A20">
      <w:pPr>
        <w:ind w:left="709" w:hanging="709"/>
        <w:rPr>
          <w:sz w:val="24"/>
          <w:szCs w:val="24"/>
        </w:rPr>
      </w:pPr>
    </w:p>
    <w:p w:rsidR="00FA2599" w:rsidRPr="00643BC4" w:rsidRDefault="00FA2599" w:rsidP="00454A20">
      <w:pPr>
        <w:ind w:left="709" w:hanging="709"/>
        <w:rPr>
          <w:sz w:val="24"/>
          <w:szCs w:val="24"/>
        </w:rPr>
      </w:pPr>
      <w:r w:rsidRPr="00643BC4">
        <w:rPr>
          <w:sz w:val="24"/>
          <w:szCs w:val="24"/>
        </w:rPr>
        <w:t>B.1</w:t>
      </w:r>
      <w:r w:rsidR="005C5242" w:rsidRPr="00643BC4">
        <w:rPr>
          <w:sz w:val="24"/>
          <w:szCs w:val="24"/>
        </w:rPr>
        <w:t>6</w:t>
      </w:r>
      <w:r w:rsidRPr="00643BC4">
        <w:rPr>
          <w:sz w:val="24"/>
          <w:szCs w:val="24"/>
        </w:rPr>
        <w:t>.</w:t>
      </w:r>
      <w:r w:rsidRPr="00643BC4">
        <w:rPr>
          <w:sz w:val="24"/>
          <w:szCs w:val="24"/>
        </w:rPr>
        <w:tab/>
        <w:t>During any verification meeting with the CBSA, each company official who prepared any part of the response and who has knowledge of the source documentation and the information contained therein must be available to meet with CBSA officers and to provide additional clarification and explanation, as required.</w:t>
      </w:r>
    </w:p>
    <w:p w:rsidR="00FA2599" w:rsidRPr="00643BC4" w:rsidRDefault="00FA2599" w:rsidP="00454A20">
      <w:pPr>
        <w:ind w:left="709" w:hanging="709"/>
        <w:rPr>
          <w:sz w:val="24"/>
          <w:szCs w:val="24"/>
        </w:rPr>
      </w:pPr>
    </w:p>
    <w:p w:rsidR="00FA2599" w:rsidRPr="00643BC4" w:rsidRDefault="00B7727F" w:rsidP="00454A20">
      <w:pPr>
        <w:ind w:left="709" w:hanging="709"/>
        <w:rPr>
          <w:sz w:val="24"/>
          <w:szCs w:val="24"/>
        </w:rPr>
      </w:pPr>
      <w:r w:rsidRPr="00643BC4">
        <w:rPr>
          <w:sz w:val="24"/>
          <w:szCs w:val="24"/>
        </w:rPr>
        <w:t>B.</w:t>
      </w:r>
      <w:r w:rsidR="00FD1854" w:rsidRPr="00643BC4">
        <w:rPr>
          <w:sz w:val="24"/>
          <w:szCs w:val="24"/>
        </w:rPr>
        <w:t>1</w:t>
      </w:r>
      <w:r w:rsidR="005C5242" w:rsidRPr="00643BC4">
        <w:rPr>
          <w:sz w:val="24"/>
          <w:szCs w:val="24"/>
        </w:rPr>
        <w:t>7</w:t>
      </w:r>
      <w:r w:rsidR="00FA2599" w:rsidRPr="00643BC4">
        <w:rPr>
          <w:sz w:val="24"/>
          <w:szCs w:val="24"/>
        </w:rPr>
        <w:t>.</w:t>
      </w:r>
      <w:r w:rsidR="00FA2599" w:rsidRPr="00643BC4">
        <w:rPr>
          <w:sz w:val="24"/>
          <w:szCs w:val="24"/>
        </w:rPr>
        <w:tab/>
        <w:t>To satisfy itself as to the integrity, completeness and accuracy of the information supplied, the CBSA may examine information in respect of other goods</w:t>
      </w:r>
      <w:r w:rsidR="005C5242" w:rsidRPr="00643BC4">
        <w:rPr>
          <w:sz w:val="24"/>
          <w:szCs w:val="24"/>
        </w:rPr>
        <w:t xml:space="preserve">. </w:t>
      </w:r>
      <w:r w:rsidR="00FA2599" w:rsidRPr="00643BC4">
        <w:rPr>
          <w:sz w:val="24"/>
          <w:szCs w:val="24"/>
        </w:rPr>
        <w:t>For example, the CBSA may require information on goods not covered by this investigation in order to distribute subsidy amounts granted to a range of products wider than the subject goods.</w:t>
      </w:r>
    </w:p>
    <w:p w:rsidR="00FA2599" w:rsidRPr="00643BC4" w:rsidRDefault="00FA2599" w:rsidP="00454A20">
      <w:pPr>
        <w:ind w:left="709" w:hanging="709"/>
        <w:rPr>
          <w:sz w:val="24"/>
          <w:szCs w:val="24"/>
        </w:rPr>
      </w:pPr>
    </w:p>
    <w:p w:rsidR="00FA2599" w:rsidRPr="00643BC4" w:rsidRDefault="00FA2599" w:rsidP="00454A20">
      <w:pPr>
        <w:ind w:left="709" w:hanging="709"/>
        <w:rPr>
          <w:sz w:val="24"/>
          <w:szCs w:val="24"/>
        </w:rPr>
      </w:pPr>
      <w:r w:rsidRPr="00643BC4">
        <w:rPr>
          <w:sz w:val="24"/>
          <w:szCs w:val="24"/>
        </w:rPr>
        <w:t>B.</w:t>
      </w:r>
      <w:r w:rsidR="002E643F" w:rsidRPr="00643BC4">
        <w:rPr>
          <w:sz w:val="24"/>
          <w:szCs w:val="24"/>
        </w:rPr>
        <w:t>1</w:t>
      </w:r>
      <w:r w:rsidR="005C5242" w:rsidRPr="00643BC4">
        <w:rPr>
          <w:sz w:val="24"/>
          <w:szCs w:val="24"/>
        </w:rPr>
        <w:t>8</w:t>
      </w:r>
      <w:r w:rsidR="002E643F" w:rsidRPr="00643BC4">
        <w:rPr>
          <w:sz w:val="24"/>
          <w:szCs w:val="24"/>
        </w:rPr>
        <w:t>.</w:t>
      </w:r>
      <w:r w:rsidR="00830AF8" w:rsidRPr="00643BC4">
        <w:rPr>
          <w:sz w:val="24"/>
          <w:szCs w:val="24"/>
        </w:rPr>
        <w:t xml:space="preserve"> </w:t>
      </w:r>
      <w:r w:rsidRPr="00643BC4">
        <w:rPr>
          <w:sz w:val="24"/>
          <w:szCs w:val="24"/>
        </w:rPr>
        <w:tab/>
        <w:t>During the verification meeting, your office should be in a position to promptly retrieve requested documents and to provide photocopies of such documents when requested by CBSA officers</w:t>
      </w:r>
      <w:r w:rsidR="005C5242" w:rsidRPr="00643BC4">
        <w:rPr>
          <w:sz w:val="24"/>
          <w:szCs w:val="24"/>
        </w:rPr>
        <w:t xml:space="preserve">. </w:t>
      </w:r>
      <w:r w:rsidRPr="00643BC4">
        <w:rPr>
          <w:sz w:val="24"/>
          <w:szCs w:val="24"/>
        </w:rPr>
        <w:t>During the meeting, you will also be required to provide a non</w:t>
      </w:r>
      <w:r w:rsidRPr="00643BC4">
        <w:rPr>
          <w:sz w:val="24"/>
          <w:szCs w:val="24"/>
        </w:rPr>
        <w:noBreakHyphen/>
        <w:t>confidential version of each document requested by CBSA officers</w:t>
      </w:r>
      <w:r w:rsidR="005C5242" w:rsidRPr="00643BC4">
        <w:rPr>
          <w:sz w:val="24"/>
          <w:szCs w:val="24"/>
        </w:rPr>
        <w:t xml:space="preserve">. </w:t>
      </w:r>
      <w:r w:rsidRPr="00643BC4">
        <w:rPr>
          <w:sz w:val="24"/>
          <w:szCs w:val="24"/>
        </w:rPr>
        <w:t xml:space="preserve">CBSA officers </w:t>
      </w:r>
      <w:r w:rsidRPr="00643BC4">
        <w:rPr>
          <w:sz w:val="24"/>
          <w:szCs w:val="24"/>
        </w:rPr>
        <w:lastRenderedPageBreak/>
        <w:t>will require two copies of each document (plus one copy of the non</w:t>
      </w:r>
      <w:r w:rsidRPr="00643BC4">
        <w:rPr>
          <w:sz w:val="24"/>
          <w:szCs w:val="24"/>
        </w:rPr>
        <w:noBreakHyphen/>
        <w:t>confidential version) requested during the verification meeting.</w:t>
      </w:r>
    </w:p>
    <w:p w:rsidR="005C5242" w:rsidRDefault="005C5242" w:rsidP="00404B31">
      <w:pPr>
        <w:pStyle w:val="Heading2"/>
      </w:pPr>
      <w:bookmarkStart w:id="55" w:name="_Toc500211279"/>
      <w:bookmarkStart w:id="56" w:name="_Toc119222048"/>
      <w:bookmarkStart w:id="57" w:name="_Toc205880745"/>
      <w:bookmarkStart w:id="58" w:name="_Toc237233574"/>
      <w:bookmarkStart w:id="59" w:name="_Toc237234407"/>
      <w:bookmarkStart w:id="60" w:name="_Toc237234709"/>
    </w:p>
    <w:p w:rsidR="00FA2599" w:rsidRPr="00561701" w:rsidRDefault="00FA2599" w:rsidP="00404B31">
      <w:pPr>
        <w:pStyle w:val="Heading2"/>
      </w:pPr>
      <w:bookmarkStart w:id="61" w:name="_Toc495995823"/>
      <w:r w:rsidRPr="00561701">
        <w:t>Source Documents</w:t>
      </w:r>
      <w:bookmarkEnd w:id="55"/>
      <w:bookmarkEnd w:id="56"/>
      <w:bookmarkEnd w:id="57"/>
      <w:bookmarkEnd w:id="58"/>
      <w:bookmarkEnd w:id="59"/>
      <w:bookmarkEnd w:id="60"/>
      <w:bookmarkEnd w:id="61"/>
    </w:p>
    <w:p w:rsidR="00FA2599" w:rsidRPr="00561701" w:rsidRDefault="00FA2599">
      <w:pPr>
        <w:rPr>
          <w:szCs w:val="22"/>
        </w:rPr>
      </w:pPr>
    </w:p>
    <w:p w:rsidR="00FA2599" w:rsidRPr="00643BC4" w:rsidRDefault="00FA2599" w:rsidP="00454A20">
      <w:pPr>
        <w:ind w:left="709" w:hanging="709"/>
        <w:rPr>
          <w:sz w:val="24"/>
          <w:szCs w:val="24"/>
        </w:rPr>
      </w:pPr>
      <w:r w:rsidRPr="00643BC4">
        <w:rPr>
          <w:sz w:val="24"/>
          <w:szCs w:val="24"/>
        </w:rPr>
        <w:t>B.</w:t>
      </w:r>
      <w:r w:rsidR="005C5242" w:rsidRPr="00643BC4">
        <w:rPr>
          <w:sz w:val="24"/>
          <w:szCs w:val="24"/>
        </w:rPr>
        <w:t>19</w:t>
      </w:r>
      <w:r w:rsidRPr="00643BC4">
        <w:rPr>
          <w:sz w:val="24"/>
          <w:szCs w:val="24"/>
        </w:rPr>
        <w:t>.</w:t>
      </w:r>
      <w:r w:rsidRPr="00643BC4">
        <w:rPr>
          <w:sz w:val="24"/>
          <w:szCs w:val="24"/>
        </w:rPr>
        <w:tab/>
        <w:t>Source documents should be kept easily accessible at your location for possible review during the verification meeting.</w:t>
      </w:r>
    </w:p>
    <w:p w:rsidR="005C5242" w:rsidRDefault="005C5242">
      <w:pPr>
        <w:rPr>
          <w:rFonts w:ascii="Times New Roman Bold" w:hAnsi="Times New Roman Bold"/>
          <w:b/>
          <w:caps/>
          <w:sz w:val="26"/>
          <w:szCs w:val="22"/>
        </w:rPr>
      </w:pPr>
      <w:bookmarkStart w:id="62" w:name="_Toc119222049"/>
      <w:bookmarkStart w:id="63" w:name="_Toc205880746"/>
      <w:bookmarkStart w:id="64" w:name="_Toc237233575"/>
      <w:bookmarkStart w:id="65" w:name="_Toc237234408"/>
      <w:bookmarkStart w:id="66" w:name="_Toc237234710"/>
    </w:p>
    <w:p w:rsidR="00FA2599" w:rsidRPr="00561701" w:rsidRDefault="00FA2599" w:rsidP="00404B31">
      <w:pPr>
        <w:pStyle w:val="Heading2"/>
      </w:pPr>
      <w:bookmarkStart w:id="67" w:name="_Toc495995824"/>
      <w:r w:rsidRPr="00561701">
        <w:t>Exporters who are not Producers</w:t>
      </w:r>
      <w:bookmarkEnd w:id="62"/>
      <w:bookmarkEnd w:id="63"/>
      <w:bookmarkEnd w:id="64"/>
      <w:bookmarkEnd w:id="65"/>
      <w:bookmarkEnd w:id="66"/>
      <w:bookmarkEnd w:id="67"/>
    </w:p>
    <w:p w:rsidR="00FA2599" w:rsidRPr="00561701" w:rsidRDefault="00FA2599" w:rsidP="00454A20">
      <w:pPr>
        <w:ind w:left="709" w:hanging="709"/>
        <w:rPr>
          <w:szCs w:val="22"/>
        </w:rPr>
      </w:pPr>
    </w:p>
    <w:p w:rsidR="00FA2599" w:rsidRPr="00643BC4" w:rsidRDefault="00B7727F" w:rsidP="00454A20">
      <w:pPr>
        <w:tabs>
          <w:tab w:val="left" w:pos="-1008"/>
          <w:tab w:val="left" w:pos="-288"/>
        </w:tabs>
        <w:ind w:left="709" w:right="-44" w:hanging="709"/>
        <w:rPr>
          <w:sz w:val="24"/>
          <w:szCs w:val="24"/>
        </w:rPr>
      </w:pPr>
      <w:r w:rsidRPr="00643BC4">
        <w:rPr>
          <w:sz w:val="24"/>
          <w:szCs w:val="24"/>
        </w:rPr>
        <w:t>B.2</w:t>
      </w:r>
      <w:r w:rsidR="005C5242" w:rsidRPr="00643BC4">
        <w:rPr>
          <w:sz w:val="24"/>
          <w:szCs w:val="24"/>
        </w:rPr>
        <w:t>0</w:t>
      </w:r>
      <w:r w:rsidR="00FA2599" w:rsidRPr="00643BC4">
        <w:rPr>
          <w:sz w:val="24"/>
          <w:szCs w:val="24"/>
        </w:rPr>
        <w:t>.</w:t>
      </w:r>
      <w:r w:rsidR="00FA2599" w:rsidRPr="00643BC4">
        <w:rPr>
          <w:sz w:val="24"/>
          <w:szCs w:val="24"/>
        </w:rPr>
        <w:tab/>
        <w:t>If your company is not the producer of the subject goods that were shipped to Canada, for each producer of the subject goods provide the name of the company, its address including the town or city, province and postal code, the name and title of your contact person, and his or her telephone number, fax number and e</w:t>
      </w:r>
      <w:r w:rsidR="00FA2599" w:rsidRPr="00643BC4">
        <w:rPr>
          <w:sz w:val="24"/>
          <w:szCs w:val="24"/>
        </w:rPr>
        <w:noBreakHyphen/>
        <w:t>mail address.</w:t>
      </w:r>
    </w:p>
    <w:p w:rsidR="00FA2599" w:rsidRPr="00643BC4" w:rsidRDefault="00FA2599" w:rsidP="00454A20">
      <w:pPr>
        <w:tabs>
          <w:tab w:val="left" w:pos="-1008"/>
          <w:tab w:val="left" w:pos="-288"/>
        </w:tabs>
        <w:ind w:left="709" w:right="-44" w:hanging="709"/>
        <w:rPr>
          <w:sz w:val="24"/>
          <w:szCs w:val="24"/>
        </w:rPr>
      </w:pPr>
    </w:p>
    <w:p w:rsidR="00FA2599" w:rsidRPr="00643BC4" w:rsidRDefault="00454A20" w:rsidP="00454A20">
      <w:pPr>
        <w:tabs>
          <w:tab w:val="left" w:pos="-1008"/>
          <w:tab w:val="left" w:pos="-288"/>
        </w:tabs>
        <w:ind w:left="709" w:right="-44" w:hanging="709"/>
        <w:rPr>
          <w:sz w:val="24"/>
          <w:szCs w:val="24"/>
        </w:rPr>
      </w:pPr>
      <w:r w:rsidRPr="00643BC4">
        <w:rPr>
          <w:sz w:val="24"/>
          <w:szCs w:val="24"/>
        </w:rPr>
        <w:tab/>
      </w:r>
      <w:r w:rsidR="00FA2599" w:rsidRPr="00643BC4">
        <w:rPr>
          <w:sz w:val="24"/>
          <w:szCs w:val="24"/>
        </w:rPr>
        <w:t xml:space="preserve">Also, please provide a copy of the CBSA’s letter and the Subsidy RFI to your producer, requesting that they reply to the requested information and provide it to the CBSA. </w:t>
      </w:r>
    </w:p>
    <w:p w:rsidR="00FA2599" w:rsidRPr="00643BC4" w:rsidRDefault="00FA2599" w:rsidP="00454A20">
      <w:pPr>
        <w:tabs>
          <w:tab w:val="left" w:pos="-1008"/>
          <w:tab w:val="left" w:pos="-288"/>
        </w:tabs>
        <w:ind w:left="709" w:right="-44" w:hanging="709"/>
        <w:rPr>
          <w:sz w:val="24"/>
          <w:szCs w:val="24"/>
        </w:rPr>
      </w:pPr>
    </w:p>
    <w:p w:rsidR="003D1E86" w:rsidRPr="00643BC4" w:rsidRDefault="00454A20" w:rsidP="003C400C">
      <w:pPr>
        <w:numPr>
          <w:ilvl w:val="1"/>
          <w:numId w:val="7"/>
        </w:numPr>
        <w:tabs>
          <w:tab w:val="clear" w:pos="360"/>
          <w:tab w:val="num" w:pos="567"/>
        </w:tabs>
        <w:ind w:left="709" w:hanging="709"/>
        <w:rPr>
          <w:b/>
          <w:sz w:val="24"/>
          <w:szCs w:val="24"/>
        </w:rPr>
      </w:pPr>
      <w:r w:rsidRPr="00643BC4">
        <w:rPr>
          <w:rFonts w:ascii="Times New Roman Bold Italic" w:hAnsi="Times New Roman Bold Italic"/>
          <w:b/>
          <w:i/>
          <w:sz w:val="24"/>
          <w:szCs w:val="24"/>
        </w:rPr>
        <w:tab/>
      </w:r>
      <w:r w:rsidR="00FA2599" w:rsidRPr="00643BC4">
        <w:rPr>
          <w:rFonts w:ascii="Times New Roman Bold Italic" w:hAnsi="Times New Roman Bold Italic"/>
          <w:b/>
          <w:i/>
          <w:sz w:val="24"/>
          <w:szCs w:val="24"/>
        </w:rPr>
        <w:t>NOTE</w:t>
      </w:r>
      <w:r w:rsidR="00FA2599" w:rsidRPr="00643BC4">
        <w:rPr>
          <w:rFonts w:ascii="Times New Roman Bold Italic" w:hAnsi="Times New Roman Bold Italic"/>
          <w:b/>
          <w:bCs/>
          <w:i/>
          <w:sz w:val="24"/>
          <w:szCs w:val="24"/>
        </w:rPr>
        <w:t>: I</w:t>
      </w:r>
      <w:r w:rsidR="00FA2599" w:rsidRPr="00643BC4">
        <w:rPr>
          <w:rFonts w:ascii="Times New Roman Bold Italic" w:hAnsi="Times New Roman Bold Italic"/>
          <w:b/>
          <w:i/>
          <w:sz w:val="24"/>
          <w:szCs w:val="24"/>
        </w:rPr>
        <w:t>n such circumstances</w:t>
      </w:r>
      <w:r w:rsidR="004B69C6" w:rsidRPr="00643BC4">
        <w:rPr>
          <w:rFonts w:ascii="Times New Roman Bold Italic" w:hAnsi="Times New Roman Bold Italic"/>
          <w:b/>
          <w:i/>
          <w:sz w:val="24"/>
          <w:szCs w:val="24"/>
        </w:rPr>
        <w:t>,</w:t>
      </w:r>
      <w:r w:rsidR="00FA2599" w:rsidRPr="00643BC4">
        <w:rPr>
          <w:rFonts w:ascii="Times New Roman Bold Italic" w:hAnsi="Times New Roman Bold Italic"/>
          <w:b/>
          <w:i/>
          <w:sz w:val="24"/>
          <w:szCs w:val="24"/>
        </w:rPr>
        <w:t xml:space="preserve"> you are required to</w:t>
      </w:r>
      <w:r w:rsidR="00FA2599" w:rsidRPr="00643BC4">
        <w:rPr>
          <w:rFonts w:ascii="Times New Roman Bold Italic" w:hAnsi="Times New Roman Bold Italic"/>
          <w:b/>
          <w:i/>
          <w:sz w:val="24"/>
          <w:szCs w:val="24"/>
          <w:u w:val="single"/>
        </w:rPr>
        <w:t xml:space="preserve"> immediately notify the CBSA</w:t>
      </w:r>
      <w:r w:rsidR="00FA2599" w:rsidRPr="00643BC4">
        <w:rPr>
          <w:rFonts w:ascii="Times New Roman Bold Italic" w:hAnsi="Times New Roman Bold Italic"/>
          <w:b/>
          <w:i/>
          <w:sz w:val="24"/>
          <w:szCs w:val="24"/>
        </w:rPr>
        <w:t xml:space="preserve"> and provide the information concerning the producers of the subject goods</w:t>
      </w:r>
      <w:r w:rsidR="005C5242" w:rsidRPr="00643BC4">
        <w:rPr>
          <w:rFonts w:ascii="Times New Roman Bold Italic" w:hAnsi="Times New Roman Bold Italic"/>
          <w:b/>
          <w:i/>
          <w:sz w:val="24"/>
          <w:szCs w:val="24"/>
        </w:rPr>
        <w:t xml:space="preserve">. </w:t>
      </w:r>
      <w:r w:rsidR="00FA2599" w:rsidRPr="00643BC4">
        <w:rPr>
          <w:rFonts w:ascii="Times New Roman Bold Italic" w:hAnsi="Times New Roman Bold Italic"/>
          <w:b/>
          <w:i/>
          <w:sz w:val="24"/>
          <w:szCs w:val="24"/>
        </w:rPr>
        <w:t xml:space="preserve">Failure to </w:t>
      </w:r>
      <w:r w:rsidR="00FA2599" w:rsidRPr="00643BC4">
        <w:rPr>
          <w:b/>
          <w:i/>
          <w:sz w:val="24"/>
          <w:szCs w:val="24"/>
        </w:rPr>
        <w:t xml:space="preserve">provide a copy of the CBSA’s letter and the Subsidy RFI to your producer or to immediately notify the CBSA as </w:t>
      </w:r>
      <w:r w:rsidR="00E03CEE" w:rsidRPr="00643BC4">
        <w:rPr>
          <w:b/>
          <w:i/>
          <w:sz w:val="24"/>
          <w:szCs w:val="24"/>
        </w:rPr>
        <w:t>requested</w:t>
      </w:r>
      <w:r w:rsidR="00FA2599" w:rsidRPr="00643BC4">
        <w:rPr>
          <w:b/>
          <w:i/>
          <w:sz w:val="24"/>
          <w:szCs w:val="24"/>
        </w:rPr>
        <w:t xml:space="preserve"> may result in the amount for subsidy for your company being determined by a </w:t>
      </w:r>
      <w:r w:rsidR="002D3D34" w:rsidRPr="00643BC4">
        <w:rPr>
          <w:b/>
          <w:i/>
          <w:sz w:val="24"/>
          <w:szCs w:val="24"/>
        </w:rPr>
        <w:t>M</w:t>
      </w:r>
      <w:r w:rsidR="00FA2599" w:rsidRPr="00643BC4">
        <w:rPr>
          <w:b/>
          <w:i/>
          <w:sz w:val="24"/>
          <w:szCs w:val="24"/>
        </w:rPr>
        <w:t xml:space="preserve">inisterial </w:t>
      </w:r>
      <w:r w:rsidR="002D3D34" w:rsidRPr="00643BC4">
        <w:rPr>
          <w:b/>
          <w:i/>
          <w:sz w:val="24"/>
          <w:szCs w:val="24"/>
        </w:rPr>
        <w:t>S</w:t>
      </w:r>
      <w:r w:rsidR="00FA2599" w:rsidRPr="00643BC4">
        <w:rPr>
          <w:b/>
          <w:i/>
          <w:sz w:val="24"/>
          <w:szCs w:val="24"/>
        </w:rPr>
        <w:t>pecification.</w:t>
      </w:r>
    </w:p>
    <w:p w:rsidR="00FA2599" w:rsidRPr="00561701" w:rsidRDefault="00FA2599" w:rsidP="00454A20">
      <w:pPr>
        <w:ind w:left="709" w:hanging="709"/>
        <w:rPr>
          <w:b/>
          <w:szCs w:val="22"/>
        </w:rPr>
      </w:pPr>
    </w:p>
    <w:p w:rsidR="00FA2599" w:rsidRPr="00561701" w:rsidRDefault="00FA2599" w:rsidP="00404B31">
      <w:pPr>
        <w:pStyle w:val="Heading2"/>
      </w:pPr>
      <w:bookmarkStart w:id="68" w:name="_Toc495995825"/>
      <w:r w:rsidRPr="00561701">
        <w:t>I</w:t>
      </w:r>
      <w:r w:rsidR="00876018">
        <w:t>nformation</w:t>
      </w:r>
      <w:r w:rsidRPr="00561701">
        <w:t xml:space="preserve"> </w:t>
      </w:r>
      <w:r w:rsidR="00876018">
        <w:t>required</w:t>
      </w:r>
      <w:r w:rsidRPr="00561701">
        <w:t xml:space="preserve"> </w:t>
      </w:r>
      <w:r w:rsidR="00876018">
        <w:t>from</w:t>
      </w:r>
      <w:r w:rsidRPr="00561701">
        <w:t xml:space="preserve"> </w:t>
      </w:r>
      <w:r w:rsidR="00876018">
        <w:t>suppliers</w:t>
      </w:r>
      <w:r w:rsidRPr="00561701">
        <w:t xml:space="preserve"> </w:t>
      </w:r>
      <w:r w:rsidR="00876018">
        <w:t>of</w:t>
      </w:r>
      <w:r w:rsidRPr="00561701">
        <w:t xml:space="preserve"> </w:t>
      </w:r>
      <w:r w:rsidR="00876018">
        <w:t>input</w:t>
      </w:r>
      <w:r w:rsidRPr="00561701">
        <w:t xml:space="preserve"> </w:t>
      </w:r>
      <w:r w:rsidR="00876018">
        <w:t>materials</w:t>
      </w:r>
      <w:bookmarkEnd w:id="68"/>
    </w:p>
    <w:p w:rsidR="00FA2599" w:rsidRPr="00561701" w:rsidRDefault="00FA2599" w:rsidP="00454A20">
      <w:pPr>
        <w:ind w:left="709" w:hanging="709"/>
        <w:rPr>
          <w:b/>
          <w:szCs w:val="22"/>
        </w:rPr>
      </w:pPr>
    </w:p>
    <w:p w:rsidR="00FA2599" w:rsidRPr="00643BC4" w:rsidRDefault="00FA2599" w:rsidP="00454A20">
      <w:pPr>
        <w:tabs>
          <w:tab w:val="num" w:pos="567"/>
        </w:tabs>
        <w:ind w:left="709" w:hanging="709"/>
        <w:rPr>
          <w:color w:val="000000"/>
          <w:sz w:val="24"/>
          <w:szCs w:val="24"/>
        </w:rPr>
      </w:pPr>
      <w:r w:rsidRPr="00643BC4">
        <w:rPr>
          <w:sz w:val="24"/>
          <w:szCs w:val="24"/>
        </w:rPr>
        <w:t>B.2</w:t>
      </w:r>
      <w:r w:rsidR="005C5242" w:rsidRPr="00643BC4">
        <w:rPr>
          <w:sz w:val="24"/>
          <w:szCs w:val="24"/>
        </w:rPr>
        <w:t>1</w:t>
      </w:r>
      <w:r w:rsidR="00D644E0" w:rsidRPr="00643BC4">
        <w:rPr>
          <w:sz w:val="24"/>
          <w:szCs w:val="24"/>
        </w:rPr>
        <w:t>.</w:t>
      </w:r>
      <w:r w:rsidRPr="00643BC4">
        <w:rPr>
          <w:sz w:val="24"/>
          <w:szCs w:val="24"/>
        </w:rPr>
        <w:tab/>
      </w:r>
      <w:r w:rsidR="00454A20" w:rsidRPr="00643BC4">
        <w:rPr>
          <w:sz w:val="24"/>
          <w:szCs w:val="24"/>
        </w:rPr>
        <w:tab/>
      </w:r>
      <w:r w:rsidR="00BC72D6" w:rsidRPr="00643BC4">
        <w:rPr>
          <w:color w:val="000000"/>
          <w:sz w:val="24"/>
          <w:szCs w:val="24"/>
        </w:rPr>
        <w:t>You are requested to forward a copy of Appendix II to each of your company’s suppliers of major production inputs</w:t>
      </w:r>
      <w:r w:rsidR="005C5242" w:rsidRPr="00643BC4">
        <w:rPr>
          <w:color w:val="000000"/>
          <w:sz w:val="24"/>
          <w:szCs w:val="24"/>
        </w:rPr>
        <w:t xml:space="preserve">. </w:t>
      </w:r>
      <w:r w:rsidR="00BC72D6" w:rsidRPr="00643BC4">
        <w:rPr>
          <w:sz w:val="24"/>
          <w:szCs w:val="24"/>
        </w:rPr>
        <w:t xml:space="preserve">Major production inputs include </w:t>
      </w:r>
      <w:r w:rsidR="00F142F6" w:rsidRPr="00643BC4">
        <w:rPr>
          <w:sz w:val="24"/>
          <w:szCs w:val="24"/>
        </w:rPr>
        <w:t xml:space="preserve">copper cathode, copper tube, </w:t>
      </w:r>
      <w:r w:rsidR="00BC72D6" w:rsidRPr="00643BC4">
        <w:rPr>
          <w:sz w:val="24"/>
          <w:szCs w:val="24"/>
        </w:rPr>
        <w:t>and any other significant input material</w:t>
      </w:r>
      <w:r w:rsidR="005C5242" w:rsidRPr="00643BC4">
        <w:rPr>
          <w:sz w:val="24"/>
          <w:szCs w:val="24"/>
        </w:rPr>
        <w:t xml:space="preserve">. </w:t>
      </w:r>
      <w:r w:rsidR="00BC72D6" w:rsidRPr="00643BC4">
        <w:rPr>
          <w:color w:val="000000"/>
          <w:sz w:val="24"/>
          <w:szCs w:val="24"/>
        </w:rPr>
        <w:t>Each supplier is to then submit a completed Appendix II, along with responses to the supplemental Appendix II questions, to the CBSA address indicated on the front page of this RFI</w:t>
      </w:r>
      <w:r w:rsidR="005C5242" w:rsidRPr="00643BC4">
        <w:rPr>
          <w:color w:val="000000"/>
          <w:sz w:val="24"/>
          <w:szCs w:val="24"/>
        </w:rPr>
        <w:t xml:space="preserve">. </w:t>
      </w:r>
      <w:r w:rsidR="00BC72D6" w:rsidRPr="00643BC4">
        <w:rPr>
          <w:b/>
          <w:color w:val="000000"/>
          <w:sz w:val="24"/>
          <w:szCs w:val="24"/>
        </w:rPr>
        <w:t>Your suppliers</w:t>
      </w:r>
      <w:r w:rsidR="00690FE0" w:rsidRPr="00643BC4">
        <w:rPr>
          <w:b/>
          <w:color w:val="000000"/>
          <w:sz w:val="24"/>
          <w:szCs w:val="24"/>
        </w:rPr>
        <w:t>’</w:t>
      </w:r>
      <w:r w:rsidR="00BC72D6" w:rsidRPr="00643BC4">
        <w:rPr>
          <w:b/>
          <w:color w:val="000000"/>
          <w:sz w:val="24"/>
          <w:szCs w:val="24"/>
        </w:rPr>
        <w:t xml:space="preserve"> responses to the CBSA are also due no later than </w:t>
      </w:r>
      <w:r w:rsidR="00E06552" w:rsidRPr="00643BC4">
        <w:rPr>
          <w:b/>
          <w:color w:val="000000"/>
          <w:sz w:val="24"/>
          <w:szCs w:val="24"/>
        </w:rPr>
        <w:t xml:space="preserve">due date as listed on the </w:t>
      </w:r>
      <w:r w:rsidR="00B236B8" w:rsidRPr="00643BC4">
        <w:rPr>
          <w:b/>
          <w:color w:val="000000"/>
          <w:sz w:val="24"/>
          <w:szCs w:val="24"/>
        </w:rPr>
        <w:t>cover page</w:t>
      </w:r>
      <w:r w:rsidR="00E06552" w:rsidRPr="00643BC4">
        <w:rPr>
          <w:b/>
          <w:color w:val="000000"/>
          <w:sz w:val="24"/>
          <w:szCs w:val="24"/>
        </w:rPr>
        <w:t xml:space="preserve"> of this RFI</w:t>
      </w:r>
      <w:r w:rsidR="005C5242" w:rsidRPr="00643BC4">
        <w:rPr>
          <w:b/>
          <w:color w:val="000000"/>
          <w:sz w:val="24"/>
          <w:szCs w:val="24"/>
        </w:rPr>
        <w:t xml:space="preserve">. </w:t>
      </w:r>
      <w:r w:rsidR="00BC72D6" w:rsidRPr="00643BC4">
        <w:rPr>
          <w:color w:val="000000"/>
          <w:sz w:val="24"/>
          <w:szCs w:val="24"/>
        </w:rPr>
        <w:t>Please contact an officer listed on the cover page of this RFI, if you have any questions regarding this instruction.</w:t>
      </w:r>
    </w:p>
    <w:p w:rsidR="00BC72D6" w:rsidRPr="00643BC4" w:rsidRDefault="00BC72D6" w:rsidP="00454A20">
      <w:pPr>
        <w:tabs>
          <w:tab w:val="num" w:pos="567"/>
        </w:tabs>
        <w:ind w:left="709" w:hanging="709"/>
        <w:rPr>
          <w:color w:val="000000"/>
          <w:sz w:val="24"/>
          <w:szCs w:val="24"/>
        </w:rPr>
      </w:pPr>
    </w:p>
    <w:p w:rsidR="00BC72D6" w:rsidRPr="00643BC4" w:rsidRDefault="00BC72D6" w:rsidP="00454A20">
      <w:pPr>
        <w:ind w:left="709" w:hanging="709"/>
        <w:rPr>
          <w:sz w:val="24"/>
          <w:szCs w:val="24"/>
        </w:rPr>
      </w:pPr>
      <w:r w:rsidRPr="00643BC4">
        <w:rPr>
          <w:sz w:val="24"/>
          <w:szCs w:val="24"/>
        </w:rPr>
        <w:t>B.2</w:t>
      </w:r>
      <w:r w:rsidR="005C5242" w:rsidRPr="00643BC4">
        <w:rPr>
          <w:sz w:val="24"/>
          <w:szCs w:val="24"/>
        </w:rPr>
        <w:t>2</w:t>
      </w:r>
      <w:r w:rsidRPr="00643BC4">
        <w:rPr>
          <w:sz w:val="24"/>
          <w:szCs w:val="24"/>
        </w:rPr>
        <w:t>.</w:t>
      </w:r>
      <w:r w:rsidRPr="00643BC4">
        <w:rPr>
          <w:b/>
          <w:sz w:val="24"/>
          <w:szCs w:val="24"/>
        </w:rPr>
        <w:tab/>
      </w:r>
      <w:r w:rsidRPr="00643BC4">
        <w:rPr>
          <w:sz w:val="24"/>
          <w:szCs w:val="24"/>
        </w:rPr>
        <w:t xml:space="preserve">Any major production input supplier with which your company is </w:t>
      </w:r>
      <w:r w:rsidRPr="00643BC4">
        <w:rPr>
          <w:b/>
          <w:i/>
          <w:sz w:val="24"/>
          <w:szCs w:val="24"/>
        </w:rPr>
        <w:t>associated</w:t>
      </w:r>
      <w:r w:rsidRPr="00643BC4">
        <w:rPr>
          <w:b/>
          <w:sz w:val="24"/>
          <w:szCs w:val="24"/>
        </w:rPr>
        <w:t xml:space="preserve"> must also complete </w:t>
      </w:r>
      <w:r w:rsidR="00E06552" w:rsidRPr="00643BC4">
        <w:rPr>
          <w:b/>
          <w:sz w:val="24"/>
          <w:szCs w:val="24"/>
        </w:rPr>
        <w:t xml:space="preserve">its own </w:t>
      </w:r>
      <w:r w:rsidRPr="00643BC4">
        <w:rPr>
          <w:b/>
          <w:sz w:val="24"/>
          <w:szCs w:val="24"/>
        </w:rPr>
        <w:t>response to this entire subsidy RFI</w:t>
      </w:r>
      <w:r w:rsidR="005C5242" w:rsidRPr="00643BC4">
        <w:rPr>
          <w:sz w:val="24"/>
          <w:szCs w:val="24"/>
        </w:rPr>
        <w:t xml:space="preserve">. </w:t>
      </w:r>
      <w:r w:rsidRPr="00643BC4">
        <w:rPr>
          <w:sz w:val="24"/>
          <w:szCs w:val="24"/>
        </w:rPr>
        <w:t>Please</w:t>
      </w:r>
      <w:r w:rsidRPr="00643BC4">
        <w:rPr>
          <w:b/>
          <w:sz w:val="24"/>
          <w:szCs w:val="24"/>
        </w:rPr>
        <w:t xml:space="preserve"> </w:t>
      </w:r>
      <w:r w:rsidRPr="00643BC4">
        <w:rPr>
          <w:sz w:val="24"/>
          <w:szCs w:val="24"/>
        </w:rPr>
        <w:t>Refer to the definition of “Associated Persons and/or Companies” in Part C</w:t>
      </w:r>
      <w:r w:rsidR="005C5242" w:rsidRPr="00643BC4">
        <w:rPr>
          <w:sz w:val="24"/>
          <w:szCs w:val="24"/>
        </w:rPr>
        <w:t xml:space="preserve">. </w:t>
      </w:r>
      <w:r w:rsidRPr="00643BC4">
        <w:rPr>
          <w:sz w:val="24"/>
          <w:szCs w:val="24"/>
        </w:rPr>
        <w:t xml:space="preserve">Please forward this entire subsidy RFI to any and all </w:t>
      </w:r>
      <w:r w:rsidRPr="00643BC4">
        <w:rPr>
          <w:b/>
          <w:sz w:val="24"/>
          <w:szCs w:val="24"/>
        </w:rPr>
        <w:t>associated</w:t>
      </w:r>
      <w:r w:rsidRPr="00643BC4">
        <w:rPr>
          <w:sz w:val="24"/>
          <w:szCs w:val="24"/>
        </w:rPr>
        <w:t xml:space="preserve"> suppliers</w:t>
      </w:r>
      <w:r w:rsidR="005C5242" w:rsidRPr="00643BC4">
        <w:rPr>
          <w:sz w:val="24"/>
          <w:szCs w:val="24"/>
        </w:rPr>
        <w:t xml:space="preserve">. </w:t>
      </w:r>
      <w:r w:rsidRPr="00643BC4">
        <w:rPr>
          <w:sz w:val="24"/>
          <w:szCs w:val="24"/>
        </w:rPr>
        <w:t>The associated supplier should answer the subsidy RFI with respect to their own purchase or production of the production input they supply your company with</w:t>
      </w:r>
      <w:r w:rsidR="005C5242" w:rsidRPr="00643BC4">
        <w:rPr>
          <w:sz w:val="24"/>
          <w:szCs w:val="24"/>
        </w:rPr>
        <w:t xml:space="preserve">. </w:t>
      </w:r>
      <w:r w:rsidRPr="00643BC4">
        <w:rPr>
          <w:sz w:val="24"/>
          <w:szCs w:val="24"/>
        </w:rPr>
        <w:t>The production input they supply your company with should be considered the subject of the subsidy RFI from the associated supplier’s perspective when they respond</w:t>
      </w:r>
      <w:r w:rsidR="005C5242" w:rsidRPr="00643BC4">
        <w:rPr>
          <w:sz w:val="24"/>
          <w:szCs w:val="24"/>
        </w:rPr>
        <w:t xml:space="preserve">. </w:t>
      </w:r>
      <w:r w:rsidRPr="00643BC4">
        <w:rPr>
          <w:b/>
          <w:color w:val="000000"/>
          <w:sz w:val="24"/>
          <w:szCs w:val="24"/>
        </w:rPr>
        <w:t xml:space="preserve">Any associated suppliers` responses to the subsidy RFI are also due no later </w:t>
      </w:r>
      <w:r w:rsidR="00E06552" w:rsidRPr="00643BC4">
        <w:rPr>
          <w:b/>
          <w:color w:val="000000"/>
          <w:sz w:val="24"/>
          <w:szCs w:val="24"/>
        </w:rPr>
        <w:t>the due date, as listed on the front page of this RFI</w:t>
      </w:r>
      <w:r w:rsidR="005C5242" w:rsidRPr="00643BC4">
        <w:rPr>
          <w:b/>
          <w:color w:val="000000"/>
          <w:sz w:val="24"/>
          <w:szCs w:val="24"/>
        </w:rPr>
        <w:t xml:space="preserve">. </w:t>
      </w:r>
      <w:r w:rsidRPr="00643BC4">
        <w:rPr>
          <w:color w:val="000000"/>
          <w:sz w:val="24"/>
          <w:szCs w:val="24"/>
        </w:rPr>
        <w:t>Please contact an officer listed on the cover page of this RFI, if you have any questions regarding this instruction.</w:t>
      </w:r>
    </w:p>
    <w:p w:rsidR="00BC72D6" w:rsidRDefault="00BC72D6" w:rsidP="00454A20">
      <w:pPr>
        <w:tabs>
          <w:tab w:val="num" w:pos="567"/>
        </w:tabs>
        <w:ind w:left="709" w:hanging="709"/>
        <w:rPr>
          <w:color w:val="000000"/>
          <w:szCs w:val="22"/>
        </w:rPr>
      </w:pPr>
    </w:p>
    <w:p w:rsidR="00FA2599" w:rsidRPr="00561701" w:rsidRDefault="00FA2599" w:rsidP="00404B31">
      <w:pPr>
        <w:pStyle w:val="Heading2"/>
      </w:pPr>
      <w:bookmarkStart w:id="69" w:name="_Toc500211280"/>
      <w:bookmarkStart w:id="70" w:name="_Toc119222050"/>
      <w:bookmarkStart w:id="71" w:name="_Toc205880747"/>
      <w:bookmarkStart w:id="72" w:name="_Toc237233576"/>
      <w:bookmarkStart w:id="73" w:name="_Toc237234409"/>
      <w:bookmarkStart w:id="74" w:name="_Toc237234711"/>
      <w:bookmarkStart w:id="75" w:name="_Toc495995826"/>
      <w:r w:rsidRPr="00561701">
        <w:lastRenderedPageBreak/>
        <w:t>Failure to Cooperate</w:t>
      </w:r>
      <w:bookmarkEnd w:id="69"/>
      <w:bookmarkEnd w:id="70"/>
      <w:bookmarkEnd w:id="71"/>
      <w:bookmarkEnd w:id="72"/>
      <w:bookmarkEnd w:id="73"/>
      <w:bookmarkEnd w:id="74"/>
      <w:bookmarkEnd w:id="75"/>
    </w:p>
    <w:p w:rsidR="00FA2599" w:rsidRPr="00561701" w:rsidRDefault="00FA2599" w:rsidP="00454A20">
      <w:pPr>
        <w:ind w:left="709" w:hanging="709"/>
        <w:rPr>
          <w:szCs w:val="22"/>
        </w:rPr>
      </w:pPr>
    </w:p>
    <w:p w:rsidR="00FA2599" w:rsidRPr="00643BC4" w:rsidRDefault="00FA2599" w:rsidP="00454A20">
      <w:pPr>
        <w:ind w:left="709" w:hanging="709"/>
        <w:rPr>
          <w:sz w:val="24"/>
          <w:szCs w:val="24"/>
        </w:rPr>
      </w:pPr>
      <w:r w:rsidRPr="00643BC4">
        <w:rPr>
          <w:sz w:val="24"/>
          <w:szCs w:val="24"/>
        </w:rPr>
        <w:t>B.2</w:t>
      </w:r>
      <w:r w:rsidR="005C5242" w:rsidRPr="00643BC4">
        <w:rPr>
          <w:sz w:val="24"/>
          <w:szCs w:val="24"/>
        </w:rPr>
        <w:t>3</w:t>
      </w:r>
      <w:r w:rsidRPr="00643BC4">
        <w:rPr>
          <w:sz w:val="24"/>
          <w:szCs w:val="24"/>
        </w:rPr>
        <w:t>.</w:t>
      </w:r>
      <w:r w:rsidRPr="00643BC4">
        <w:rPr>
          <w:sz w:val="24"/>
          <w:szCs w:val="24"/>
        </w:rPr>
        <w:tab/>
        <w:t>Failure to submit all required information and documentation, including non</w:t>
      </w:r>
      <w:r w:rsidRPr="00643BC4">
        <w:rPr>
          <w:sz w:val="24"/>
          <w:szCs w:val="24"/>
        </w:rPr>
        <w:noBreakHyphen/>
        <w:t>confidential versions, failure to comply with all instructions contained in this RFI, failure to permit verification of any information or failure to provide documentation requested during the verification visits may result in the assessment of countervailing duties on subject goods based on the facts available to the CBSA</w:t>
      </w:r>
      <w:r w:rsidR="005C5242" w:rsidRPr="00643BC4">
        <w:rPr>
          <w:sz w:val="24"/>
          <w:szCs w:val="24"/>
        </w:rPr>
        <w:t xml:space="preserve">. </w:t>
      </w:r>
      <w:r w:rsidRPr="00643BC4">
        <w:rPr>
          <w:sz w:val="24"/>
          <w:szCs w:val="24"/>
        </w:rPr>
        <w:t>Such a determination will be less favourable to your firm than if complete, verifiable information is made available.</w:t>
      </w:r>
    </w:p>
    <w:p w:rsidR="00893B03" w:rsidRPr="00643BC4" w:rsidRDefault="00893B03">
      <w:pPr>
        <w:ind w:left="540" w:hanging="540"/>
        <w:rPr>
          <w:sz w:val="24"/>
          <w:szCs w:val="24"/>
        </w:rPr>
      </w:pPr>
    </w:p>
    <w:p w:rsidR="00FA2599" w:rsidRPr="00561701" w:rsidRDefault="00FA2599" w:rsidP="00404B31">
      <w:pPr>
        <w:pStyle w:val="Heading2"/>
      </w:pPr>
      <w:bookmarkStart w:id="76" w:name="_Toc500211281"/>
      <w:bookmarkStart w:id="77" w:name="_Toc119222051"/>
      <w:bookmarkStart w:id="78" w:name="_Toc205880748"/>
      <w:bookmarkStart w:id="79" w:name="_Toc237233577"/>
      <w:bookmarkStart w:id="80" w:name="_Toc237234410"/>
      <w:bookmarkStart w:id="81" w:name="_Toc237234712"/>
      <w:bookmarkStart w:id="82" w:name="_Toc495995827"/>
      <w:r w:rsidRPr="00561701">
        <w:t>Results of the investigation &amp; Disclosure Meetings</w:t>
      </w:r>
      <w:bookmarkEnd w:id="76"/>
      <w:bookmarkEnd w:id="77"/>
      <w:bookmarkEnd w:id="78"/>
      <w:bookmarkEnd w:id="79"/>
      <w:bookmarkEnd w:id="80"/>
      <w:bookmarkEnd w:id="81"/>
      <w:bookmarkEnd w:id="82"/>
    </w:p>
    <w:p w:rsidR="00FA2599" w:rsidRPr="00561701" w:rsidRDefault="00FA2599">
      <w:pPr>
        <w:rPr>
          <w:szCs w:val="22"/>
        </w:rPr>
      </w:pPr>
    </w:p>
    <w:p w:rsidR="00FA2599" w:rsidRPr="00643BC4" w:rsidRDefault="00FA2599" w:rsidP="00454A20">
      <w:pPr>
        <w:ind w:left="709" w:hanging="709"/>
        <w:rPr>
          <w:sz w:val="24"/>
          <w:szCs w:val="24"/>
        </w:rPr>
      </w:pPr>
      <w:r w:rsidRPr="00643BC4">
        <w:rPr>
          <w:sz w:val="24"/>
          <w:szCs w:val="24"/>
        </w:rPr>
        <w:t>B.2</w:t>
      </w:r>
      <w:r w:rsidR="005C5242" w:rsidRPr="00643BC4">
        <w:rPr>
          <w:sz w:val="24"/>
          <w:szCs w:val="24"/>
        </w:rPr>
        <w:t>4</w:t>
      </w:r>
      <w:r w:rsidRPr="00643BC4">
        <w:rPr>
          <w:sz w:val="24"/>
          <w:szCs w:val="24"/>
        </w:rPr>
        <w:t>.</w:t>
      </w:r>
      <w:r w:rsidRPr="00643BC4">
        <w:rPr>
          <w:sz w:val="24"/>
          <w:szCs w:val="24"/>
        </w:rPr>
        <w:tab/>
        <w:t>The results of the investigation, including the methodologies for determining the amount of subsidy, if any, will be provided to your company upon completion</w:t>
      </w:r>
      <w:r w:rsidRPr="00643BC4">
        <w:rPr>
          <w:b/>
          <w:sz w:val="24"/>
          <w:szCs w:val="24"/>
        </w:rPr>
        <w:t xml:space="preserve"> </w:t>
      </w:r>
      <w:r w:rsidRPr="00643BC4">
        <w:rPr>
          <w:sz w:val="24"/>
          <w:szCs w:val="24"/>
        </w:rPr>
        <w:t>of the investigation</w:t>
      </w:r>
      <w:r w:rsidR="005C5242" w:rsidRPr="00643BC4">
        <w:rPr>
          <w:sz w:val="24"/>
          <w:szCs w:val="24"/>
        </w:rPr>
        <w:t xml:space="preserve">. </w:t>
      </w:r>
      <w:r w:rsidRPr="00643BC4">
        <w:rPr>
          <w:sz w:val="24"/>
          <w:szCs w:val="24"/>
        </w:rPr>
        <w:t>Subsequently, should you wish to discuss the results of the investigation and the decisions taken, CBSA officers will be available to meet with you or your representatives in Ottawa, Canada.</w:t>
      </w:r>
    </w:p>
    <w:p w:rsidR="00FA2599" w:rsidRPr="00561701" w:rsidRDefault="00FA2599" w:rsidP="00454A20">
      <w:pPr>
        <w:ind w:left="709" w:hanging="709"/>
        <w:rPr>
          <w:szCs w:val="22"/>
        </w:rPr>
      </w:pPr>
    </w:p>
    <w:p w:rsidR="00FA2599" w:rsidRPr="00A8763E" w:rsidRDefault="00FA2599" w:rsidP="00404B31">
      <w:pPr>
        <w:pStyle w:val="Heading2"/>
      </w:pPr>
      <w:bookmarkStart w:id="83" w:name="_Toc500211282"/>
      <w:bookmarkStart w:id="84" w:name="_Toc119222052"/>
      <w:bookmarkStart w:id="85" w:name="_Toc205880749"/>
      <w:bookmarkStart w:id="86" w:name="_Toc237233578"/>
      <w:bookmarkStart w:id="87" w:name="_Toc237234411"/>
      <w:bookmarkStart w:id="88" w:name="_Toc237234713"/>
      <w:bookmarkStart w:id="89" w:name="_Toc495995828"/>
      <w:r w:rsidRPr="00A8763E">
        <w:t>Establishing Contact with the CBSA</w:t>
      </w:r>
      <w:bookmarkEnd w:id="83"/>
      <w:bookmarkEnd w:id="84"/>
      <w:bookmarkEnd w:id="85"/>
      <w:bookmarkEnd w:id="86"/>
      <w:bookmarkEnd w:id="87"/>
      <w:bookmarkEnd w:id="88"/>
      <w:bookmarkEnd w:id="89"/>
    </w:p>
    <w:p w:rsidR="00FA2599" w:rsidRPr="00A8763E" w:rsidRDefault="00FA2599" w:rsidP="00454A20">
      <w:pPr>
        <w:ind w:left="709" w:hanging="709"/>
        <w:rPr>
          <w:szCs w:val="22"/>
        </w:rPr>
      </w:pPr>
    </w:p>
    <w:p w:rsidR="00FA2599" w:rsidRPr="00643BC4" w:rsidRDefault="00FA2599" w:rsidP="00454A20">
      <w:pPr>
        <w:ind w:left="709" w:hanging="709"/>
        <w:rPr>
          <w:sz w:val="24"/>
          <w:szCs w:val="24"/>
        </w:rPr>
      </w:pPr>
      <w:r w:rsidRPr="00643BC4">
        <w:rPr>
          <w:sz w:val="24"/>
          <w:szCs w:val="24"/>
        </w:rPr>
        <w:t>B.2</w:t>
      </w:r>
      <w:r w:rsidR="005C5242" w:rsidRPr="00643BC4">
        <w:rPr>
          <w:sz w:val="24"/>
          <w:szCs w:val="24"/>
        </w:rPr>
        <w:t>5</w:t>
      </w:r>
      <w:r w:rsidRPr="00643BC4">
        <w:rPr>
          <w:sz w:val="24"/>
          <w:szCs w:val="24"/>
        </w:rPr>
        <w:t>.</w:t>
      </w:r>
      <w:r w:rsidRPr="00643BC4">
        <w:rPr>
          <w:sz w:val="24"/>
          <w:szCs w:val="24"/>
        </w:rPr>
        <w:tab/>
        <w:t xml:space="preserve">You are requested to contact a CBSA officer indicated on the covering page of this RFI </w:t>
      </w:r>
      <w:r w:rsidR="008A3330" w:rsidRPr="00643BC4">
        <w:rPr>
          <w:sz w:val="24"/>
          <w:szCs w:val="24"/>
          <w:u w:val="single"/>
        </w:rPr>
        <w:t>as soon as possible</w:t>
      </w:r>
      <w:r w:rsidRPr="00643BC4">
        <w:rPr>
          <w:sz w:val="24"/>
          <w:szCs w:val="24"/>
        </w:rPr>
        <w:t xml:space="preserve"> following the receipt of this request, by telephone, by fax or via e</w:t>
      </w:r>
      <w:r w:rsidRPr="00643BC4">
        <w:rPr>
          <w:sz w:val="24"/>
          <w:szCs w:val="24"/>
        </w:rPr>
        <w:noBreakHyphen/>
        <w:t>mail, to indicate whether your company will be responding to the RFI and if so, your company's contact person</w:t>
      </w:r>
      <w:r w:rsidR="005C5242" w:rsidRPr="00643BC4">
        <w:rPr>
          <w:sz w:val="24"/>
          <w:szCs w:val="24"/>
        </w:rPr>
        <w:t xml:space="preserve">. </w:t>
      </w:r>
      <w:r w:rsidRPr="00643BC4">
        <w:rPr>
          <w:sz w:val="24"/>
          <w:szCs w:val="24"/>
        </w:rPr>
        <w:t>If applicable, indicate the name and telephone number of the counsel that will be representing your company during this investigation</w:t>
      </w:r>
      <w:r w:rsidR="005C5242" w:rsidRPr="00643BC4">
        <w:rPr>
          <w:sz w:val="24"/>
          <w:szCs w:val="24"/>
        </w:rPr>
        <w:t xml:space="preserve">. </w:t>
      </w:r>
      <w:r w:rsidRPr="00643BC4">
        <w:rPr>
          <w:sz w:val="24"/>
          <w:szCs w:val="24"/>
        </w:rPr>
        <w:t>At the same time, you are encouraged to raise any questions you may have and seek any explanation necessary to assist you in completing your submission.</w:t>
      </w:r>
    </w:p>
    <w:p w:rsidR="00FA2599" w:rsidRPr="00561701" w:rsidRDefault="00FA2599" w:rsidP="00454A20">
      <w:pPr>
        <w:ind w:left="709" w:hanging="709"/>
        <w:rPr>
          <w:szCs w:val="22"/>
        </w:rPr>
      </w:pPr>
    </w:p>
    <w:p w:rsidR="00FA2599" w:rsidRPr="00561701" w:rsidRDefault="00FA2599" w:rsidP="00404B31">
      <w:pPr>
        <w:pStyle w:val="Heading2"/>
      </w:pPr>
      <w:bookmarkStart w:id="90" w:name="_Toc500211283"/>
      <w:bookmarkStart w:id="91" w:name="_Toc119222053"/>
      <w:bookmarkStart w:id="92" w:name="_Toc205880750"/>
      <w:bookmarkStart w:id="93" w:name="_Toc237233579"/>
      <w:bookmarkStart w:id="94" w:name="_Toc237234412"/>
      <w:bookmarkStart w:id="95" w:name="_Toc237234714"/>
      <w:bookmarkStart w:id="96" w:name="_Toc495995829"/>
      <w:r w:rsidRPr="00561701">
        <w:t>Counsel</w:t>
      </w:r>
      <w:bookmarkEnd w:id="90"/>
      <w:bookmarkEnd w:id="91"/>
      <w:bookmarkEnd w:id="92"/>
      <w:bookmarkEnd w:id="93"/>
      <w:bookmarkEnd w:id="94"/>
      <w:bookmarkEnd w:id="95"/>
      <w:bookmarkEnd w:id="96"/>
    </w:p>
    <w:p w:rsidR="00FA2599" w:rsidRPr="00561701" w:rsidRDefault="00FA2599" w:rsidP="00454A20">
      <w:pPr>
        <w:ind w:left="709" w:hanging="709"/>
        <w:rPr>
          <w:szCs w:val="22"/>
        </w:rPr>
      </w:pPr>
    </w:p>
    <w:p w:rsidR="00FA2599" w:rsidRPr="00643BC4" w:rsidRDefault="00FA2599" w:rsidP="00454A20">
      <w:pPr>
        <w:ind w:left="709" w:hanging="709"/>
        <w:rPr>
          <w:sz w:val="24"/>
          <w:szCs w:val="24"/>
        </w:rPr>
      </w:pPr>
      <w:r w:rsidRPr="00643BC4">
        <w:rPr>
          <w:sz w:val="24"/>
          <w:szCs w:val="24"/>
        </w:rPr>
        <w:t>B.2</w:t>
      </w:r>
      <w:r w:rsidR="005C5242" w:rsidRPr="00643BC4">
        <w:rPr>
          <w:sz w:val="24"/>
          <w:szCs w:val="24"/>
        </w:rPr>
        <w:t>6</w:t>
      </w:r>
      <w:r w:rsidRPr="00643BC4">
        <w:rPr>
          <w:sz w:val="24"/>
          <w:szCs w:val="24"/>
        </w:rPr>
        <w:t>.</w:t>
      </w:r>
      <w:r w:rsidRPr="00643BC4">
        <w:rPr>
          <w:sz w:val="24"/>
          <w:szCs w:val="24"/>
        </w:rPr>
        <w:tab/>
        <w:t xml:space="preserve">If your company has retained counsel to represent you in this matter before the CBSA, </w:t>
      </w:r>
      <w:r w:rsidRPr="00643BC4">
        <w:rPr>
          <w:b/>
          <w:sz w:val="24"/>
          <w:szCs w:val="24"/>
        </w:rPr>
        <w:t>a letter of authorization must be provided</w:t>
      </w:r>
      <w:r w:rsidR="005C5242" w:rsidRPr="00643BC4">
        <w:rPr>
          <w:sz w:val="24"/>
          <w:szCs w:val="24"/>
        </w:rPr>
        <w:t xml:space="preserve">. </w:t>
      </w:r>
      <w:r w:rsidRPr="00643BC4">
        <w:rPr>
          <w:sz w:val="24"/>
          <w:szCs w:val="24"/>
        </w:rPr>
        <w:t>When such letter of authorization is provided, the CBSA will, upon request, undertake to provide copies of all outgoing correspondence with your company to designated counsel</w:t>
      </w:r>
      <w:r w:rsidR="005C5242" w:rsidRPr="00643BC4">
        <w:rPr>
          <w:sz w:val="24"/>
          <w:szCs w:val="24"/>
        </w:rPr>
        <w:t xml:space="preserve">. </w:t>
      </w:r>
      <w:r w:rsidRPr="00643BC4">
        <w:rPr>
          <w:sz w:val="24"/>
          <w:szCs w:val="24"/>
        </w:rPr>
        <w:t>Furthermore, if it is your wish that confidential materials relating to your company be released to or discussed with your counsel, the letter should specifically authorize the CBSA to do so</w:t>
      </w:r>
      <w:r w:rsidR="005C5242" w:rsidRPr="00643BC4">
        <w:rPr>
          <w:sz w:val="24"/>
          <w:szCs w:val="24"/>
        </w:rPr>
        <w:t xml:space="preserve">. </w:t>
      </w:r>
      <w:r w:rsidRPr="00643BC4">
        <w:rPr>
          <w:sz w:val="24"/>
          <w:szCs w:val="24"/>
        </w:rPr>
        <w:t>In such circumstances, the letter of authorization will serve as the CBSA's authority to release confidential materials to your counsel such as calculation spreadsheets, or to discuss the particulars of your file</w:t>
      </w:r>
      <w:r w:rsidR="005C5242" w:rsidRPr="00643BC4">
        <w:rPr>
          <w:sz w:val="24"/>
          <w:szCs w:val="24"/>
        </w:rPr>
        <w:t xml:space="preserve">. </w:t>
      </w:r>
      <w:r w:rsidRPr="00643BC4">
        <w:rPr>
          <w:sz w:val="24"/>
          <w:szCs w:val="24"/>
        </w:rPr>
        <w:t>Please note that the CBSA is not in a position to either discuss the particulars of your file or to provide copies of any materials contained in the file to designated counsel unless the letter of authorization has been provided.</w:t>
      </w:r>
    </w:p>
    <w:p w:rsidR="00FA2599" w:rsidRDefault="00FA2599" w:rsidP="00D51AC3">
      <w:pPr>
        <w:pStyle w:val="Heading1"/>
      </w:pPr>
      <w:r w:rsidRPr="00643BC4">
        <w:rPr>
          <w:sz w:val="24"/>
          <w:szCs w:val="24"/>
        </w:rPr>
        <w:br w:type="page"/>
      </w:r>
      <w:bookmarkStart w:id="97" w:name="_Toc237233580"/>
      <w:bookmarkStart w:id="98" w:name="_Toc237234413"/>
      <w:bookmarkStart w:id="99" w:name="_Toc237234715"/>
      <w:bookmarkStart w:id="100" w:name="_Toc205880751"/>
      <w:bookmarkStart w:id="101" w:name="_Toc495995830"/>
      <w:r w:rsidRPr="00F50BE9">
        <w:lastRenderedPageBreak/>
        <w:t>PART C</w:t>
      </w:r>
      <w:bookmarkEnd w:id="97"/>
      <w:bookmarkEnd w:id="98"/>
      <w:bookmarkEnd w:id="99"/>
      <w:r w:rsidRPr="00F50BE9">
        <w:t xml:space="preserve"> – </w:t>
      </w:r>
      <w:bookmarkStart w:id="102" w:name="_Toc237233581"/>
      <w:bookmarkStart w:id="103" w:name="_Toc237234414"/>
      <w:bookmarkStart w:id="104" w:name="_Toc237234716"/>
      <w:r w:rsidRPr="00F50BE9">
        <w:t>Glossar</w:t>
      </w:r>
      <w:bookmarkEnd w:id="100"/>
      <w:bookmarkEnd w:id="102"/>
      <w:bookmarkEnd w:id="103"/>
      <w:bookmarkEnd w:id="104"/>
      <w:r w:rsidRPr="00F50BE9">
        <w:t>y</w:t>
      </w:r>
      <w:bookmarkEnd w:id="101"/>
    </w:p>
    <w:p w:rsidR="000F166C" w:rsidRDefault="000F166C" w:rsidP="000F166C">
      <w:pPr>
        <w:ind w:left="720" w:hanging="720"/>
        <w:rPr>
          <w:szCs w:val="22"/>
        </w:rPr>
      </w:pPr>
    </w:p>
    <w:tbl>
      <w:tblPr>
        <w:tblW w:w="0" w:type="auto"/>
        <w:tblLayout w:type="fixed"/>
        <w:tblLook w:val="0000" w:firstRow="0" w:lastRow="0" w:firstColumn="0" w:lastColumn="0" w:noHBand="0" w:noVBand="0"/>
      </w:tblPr>
      <w:tblGrid>
        <w:gridCol w:w="2988"/>
        <w:gridCol w:w="6480"/>
      </w:tblGrid>
      <w:tr w:rsidR="00D905D3" w:rsidRPr="00F50BE9">
        <w:tc>
          <w:tcPr>
            <w:tcW w:w="2988" w:type="dxa"/>
          </w:tcPr>
          <w:p w:rsidR="00D905D3" w:rsidRPr="00643BC4" w:rsidRDefault="00D905D3">
            <w:pPr>
              <w:tabs>
                <w:tab w:val="left" w:pos="-720"/>
                <w:tab w:val="left" w:pos="0"/>
              </w:tabs>
              <w:rPr>
                <w:b/>
                <w:i/>
                <w:sz w:val="24"/>
                <w:szCs w:val="24"/>
              </w:rPr>
            </w:pPr>
            <w:r w:rsidRPr="00643BC4">
              <w:rPr>
                <w:b/>
                <w:sz w:val="24"/>
                <w:szCs w:val="24"/>
              </w:rPr>
              <w:t>Associated Persons</w:t>
            </w:r>
          </w:p>
        </w:tc>
        <w:tc>
          <w:tcPr>
            <w:tcW w:w="6480" w:type="dxa"/>
          </w:tcPr>
          <w:p w:rsidR="00D905D3" w:rsidRPr="00643BC4" w:rsidRDefault="00D905D3" w:rsidP="00D905D3">
            <w:pPr>
              <w:tabs>
                <w:tab w:val="left" w:pos="-720"/>
              </w:tabs>
              <w:ind w:left="2835" w:hanging="2835"/>
              <w:rPr>
                <w:sz w:val="24"/>
                <w:szCs w:val="24"/>
              </w:rPr>
            </w:pPr>
            <w:r w:rsidRPr="00643BC4">
              <w:rPr>
                <w:sz w:val="24"/>
                <w:szCs w:val="24"/>
              </w:rPr>
              <w:t>"Associated persons" is defined as follows:</w:t>
            </w:r>
          </w:p>
          <w:p w:rsidR="00D905D3" w:rsidRPr="00643BC4" w:rsidRDefault="00D905D3" w:rsidP="00D905D3">
            <w:pPr>
              <w:tabs>
                <w:tab w:val="left" w:pos="-720"/>
              </w:tabs>
              <w:ind w:left="3600" w:hanging="3600"/>
              <w:rPr>
                <w:sz w:val="24"/>
                <w:szCs w:val="24"/>
              </w:rPr>
            </w:pPr>
          </w:p>
          <w:p w:rsidR="00D905D3" w:rsidRPr="00643BC4" w:rsidRDefault="00D905D3" w:rsidP="00D905D3">
            <w:pPr>
              <w:tabs>
                <w:tab w:val="left" w:pos="-720"/>
              </w:tabs>
              <w:ind w:left="-11"/>
              <w:rPr>
                <w:sz w:val="24"/>
                <w:szCs w:val="24"/>
              </w:rPr>
            </w:pPr>
            <w:r w:rsidRPr="00643BC4">
              <w:rPr>
                <w:sz w:val="24"/>
                <w:szCs w:val="24"/>
              </w:rPr>
              <w:t>The following persons are "associated persons" or persons associated with each other, namely,</w:t>
            </w:r>
          </w:p>
          <w:p w:rsidR="00D905D3" w:rsidRPr="00643BC4" w:rsidRDefault="00D905D3" w:rsidP="00D905D3">
            <w:pPr>
              <w:tabs>
                <w:tab w:val="left" w:pos="-720"/>
              </w:tabs>
              <w:ind w:left="3686" w:hanging="851"/>
              <w:rPr>
                <w:sz w:val="24"/>
                <w:szCs w:val="24"/>
              </w:rPr>
            </w:pPr>
          </w:p>
          <w:p w:rsidR="00D905D3" w:rsidRPr="00643BC4" w:rsidRDefault="00D905D3" w:rsidP="003C400C">
            <w:pPr>
              <w:numPr>
                <w:ilvl w:val="0"/>
                <w:numId w:val="23"/>
              </w:numPr>
              <w:tabs>
                <w:tab w:val="clear" w:pos="5040"/>
                <w:tab w:val="left" w:pos="-432"/>
              </w:tabs>
              <w:ind w:left="414"/>
              <w:rPr>
                <w:sz w:val="24"/>
                <w:szCs w:val="24"/>
              </w:rPr>
            </w:pPr>
            <w:r w:rsidRPr="00643BC4">
              <w:rPr>
                <w:sz w:val="24"/>
                <w:szCs w:val="24"/>
              </w:rPr>
              <w:t>persons related to each other; or</w:t>
            </w:r>
          </w:p>
          <w:p w:rsidR="00D905D3" w:rsidRPr="00643BC4" w:rsidRDefault="00D905D3" w:rsidP="003C400C">
            <w:pPr>
              <w:numPr>
                <w:ilvl w:val="0"/>
                <w:numId w:val="23"/>
              </w:numPr>
              <w:tabs>
                <w:tab w:val="clear" w:pos="5040"/>
                <w:tab w:val="left" w:pos="-432"/>
              </w:tabs>
              <w:ind w:left="414"/>
              <w:rPr>
                <w:sz w:val="24"/>
                <w:szCs w:val="24"/>
              </w:rPr>
            </w:pPr>
            <w:r w:rsidRPr="00643BC4">
              <w:rPr>
                <w:sz w:val="24"/>
                <w:szCs w:val="24"/>
              </w:rPr>
              <w:t>persons not related to each other, but not dealing with each other at arm's length.</w:t>
            </w:r>
          </w:p>
          <w:p w:rsidR="00D905D3" w:rsidRPr="00643BC4" w:rsidRDefault="00D905D3" w:rsidP="00D905D3">
            <w:pPr>
              <w:tabs>
                <w:tab w:val="left" w:pos="-432"/>
              </w:tabs>
              <w:ind w:left="4234" w:hanging="634"/>
              <w:rPr>
                <w:sz w:val="24"/>
                <w:szCs w:val="24"/>
              </w:rPr>
            </w:pPr>
          </w:p>
          <w:p w:rsidR="00D905D3" w:rsidRPr="00643BC4" w:rsidRDefault="00D905D3" w:rsidP="00D905D3">
            <w:pPr>
              <w:tabs>
                <w:tab w:val="left" w:pos="-432"/>
              </w:tabs>
              <w:ind w:left="840" w:hanging="851"/>
              <w:rPr>
                <w:sz w:val="24"/>
                <w:szCs w:val="24"/>
              </w:rPr>
            </w:pPr>
            <w:r w:rsidRPr="00643BC4">
              <w:rPr>
                <w:sz w:val="24"/>
                <w:szCs w:val="24"/>
              </w:rPr>
              <w:t>Persons are related to each other if</w:t>
            </w:r>
          </w:p>
          <w:p w:rsidR="00D905D3" w:rsidRPr="00643BC4" w:rsidRDefault="00D905D3" w:rsidP="00D905D3">
            <w:pPr>
              <w:tabs>
                <w:tab w:val="left" w:pos="-432"/>
              </w:tabs>
              <w:ind w:left="3510" w:hanging="630"/>
              <w:rPr>
                <w:sz w:val="24"/>
                <w:szCs w:val="24"/>
              </w:rPr>
            </w:pP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they are individuals connected by blood relationship, marriage or adoption</w:t>
            </w:r>
            <w:r w:rsidR="00CE682D" w:rsidRPr="00643BC4">
              <w:rPr>
                <w:sz w:val="24"/>
                <w:szCs w:val="24"/>
              </w:rPr>
              <w:t>;</w:t>
            </w:r>
            <w:r w:rsidRPr="00643BC4">
              <w:rPr>
                <w:sz w:val="24"/>
                <w:szCs w:val="24"/>
              </w:rPr>
              <w:t xml:space="preserve"> </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one is an officer or director of the other;</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each such person is an officer or director of the same two corporations, associations, partnerships or other organizations;</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they are partners;</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one is the employer of the other;</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they directly or indirectly control or are controlled by the same person;</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one directly or indirectly controls or is controlled by the other;</w:t>
            </w:r>
          </w:p>
          <w:p w:rsidR="00D905D3" w:rsidRPr="00643BC4" w:rsidRDefault="00D905D3" w:rsidP="003C400C">
            <w:pPr>
              <w:numPr>
                <w:ilvl w:val="0"/>
                <w:numId w:val="24"/>
              </w:numPr>
              <w:tabs>
                <w:tab w:val="clear" w:pos="5040"/>
                <w:tab w:val="left" w:pos="-432"/>
              </w:tabs>
              <w:ind w:left="414"/>
              <w:rPr>
                <w:sz w:val="24"/>
                <w:szCs w:val="24"/>
              </w:rPr>
            </w:pPr>
            <w:r w:rsidRPr="00643BC4">
              <w:rPr>
                <w:sz w:val="24"/>
                <w:szCs w:val="24"/>
              </w:rPr>
              <w:t>any other person directly or indirectly owns, holds or controls five per cent or more of the outstanding voting stock or shares of each such person; or</w:t>
            </w:r>
          </w:p>
          <w:p w:rsidR="00D905D3" w:rsidRPr="00643BC4" w:rsidRDefault="00D905D3" w:rsidP="003C400C">
            <w:pPr>
              <w:numPr>
                <w:ilvl w:val="0"/>
                <w:numId w:val="25"/>
              </w:numPr>
              <w:tabs>
                <w:tab w:val="clear" w:pos="5040"/>
                <w:tab w:val="left" w:pos="-432"/>
              </w:tabs>
              <w:ind w:left="414"/>
              <w:rPr>
                <w:sz w:val="24"/>
                <w:szCs w:val="24"/>
              </w:rPr>
            </w:pPr>
            <w:r w:rsidRPr="00643BC4">
              <w:rPr>
                <w:sz w:val="24"/>
                <w:szCs w:val="24"/>
              </w:rPr>
              <w:t>one directly or indirectly owns, holds or controls five per cent or more of the outstanding voting stock or shares of the other.</w:t>
            </w:r>
          </w:p>
          <w:p w:rsidR="00D905D3" w:rsidRPr="00643BC4" w:rsidRDefault="00D905D3" w:rsidP="00D905D3">
            <w:pPr>
              <w:tabs>
                <w:tab w:val="left" w:pos="-432"/>
              </w:tabs>
              <w:ind w:left="3690"/>
              <w:rPr>
                <w:sz w:val="24"/>
                <w:szCs w:val="24"/>
              </w:rPr>
            </w:pPr>
          </w:p>
          <w:p w:rsidR="00D905D3" w:rsidRPr="00643BC4" w:rsidRDefault="00E6571D" w:rsidP="00D905D3">
            <w:pPr>
              <w:tabs>
                <w:tab w:val="left" w:pos="-432"/>
              </w:tabs>
              <w:ind w:left="-11"/>
              <w:rPr>
                <w:sz w:val="24"/>
                <w:szCs w:val="24"/>
              </w:rPr>
            </w:pPr>
            <w:r w:rsidRPr="00643BC4">
              <w:rPr>
                <w:sz w:val="24"/>
                <w:szCs w:val="24"/>
              </w:rPr>
              <w:t>The term “person” includes a partnership, corporation or an association.</w:t>
            </w:r>
          </w:p>
          <w:p w:rsidR="00AB74D4" w:rsidRPr="00643BC4" w:rsidRDefault="00AB74D4" w:rsidP="007747E3">
            <w:pPr>
              <w:tabs>
                <w:tab w:val="left" w:pos="-432"/>
              </w:tabs>
              <w:rPr>
                <w:sz w:val="24"/>
                <w:szCs w:val="24"/>
              </w:rPr>
            </w:pPr>
          </w:p>
        </w:tc>
      </w:tr>
      <w:tr w:rsidR="00D905D3" w:rsidRPr="00643BC4">
        <w:tc>
          <w:tcPr>
            <w:tcW w:w="2988" w:type="dxa"/>
          </w:tcPr>
          <w:p w:rsidR="00D905D3" w:rsidRPr="00643BC4" w:rsidRDefault="00D905D3">
            <w:pPr>
              <w:tabs>
                <w:tab w:val="left" w:pos="-720"/>
                <w:tab w:val="left" w:pos="0"/>
              </w:tabs>
              <w:rPr>
                <w:b/>
                <w:i/>
                <w:sz w:val="24"/>
                <w:szCs w:val="24"/>
              </w:rPr>
            </w:pPr>
            <w:r w:rsidRPr="00643BC4">
              <w:rPr>
                <w:b/>
                <w:sz w:val="24"/>
                <w:szCs w:val="24"/>
              </w:rPr>
              <w:t>Enterprise</w:t>
            </w:r>
          </w:p>
        </w:tc>
        <w:tc>
          <w:tcPr>
            <w:tcW w:w="6480" w:type="dxa"/>
          </w:tcPr>
          <w:p w:rsidR="00D905D3" w:rsidRPr="00643BC4" w:rsidRDefault="00D905D3">
            <w:pPr>
              <w:rPr>
                <w:sz w:val="24"/>
                <w:szCs w:val="24"/>
              </w:rPr>
            </w:pPr>
            <w:r w:rsidRPr="00643BC4">
              <w:rPr>
                <w:sz w:val="24"/>
                <w:szCs w:val="24"/>
              </w:rPr>
              <w:t>“</w:t>
            </w:r>
            <w:r w:rsidRPr="00643BC4">
              <w:rPr>
                <w:i/>
                <w:sz w:val="24"/>
                <w:szCs w:val="24"/>
              </w:rPr>
              <w:t>Enterprise"</w:t>
            </w:r>
            <w:r w:rsidRPr="00643BC4">
              <w:rPr>
                <w:sz w:val="24"/>
                <w:szCs w:val="24"/>
              </w:rPr>
              <w:t xml:space="preserve"> includes a group of enterprises, an industry and a group of industries.</w:t>
            </w:r>
          </w:p>
          <w:p w:rsidR="00D905D3" w:rsidRPr="00643BC4" w:rsidRDefault="00D905D3">
            <w:pPr>
              <w:rPr>
                <w:sz w:val="24"/>
                <w:szCs w:val="24"/>
              </w:rPr>
            </w:pPr>
          </w:p>
        </w:tc>
      </w:tr>
      <w:tr w:rsidR="00D905D3" w:rsidRPr="00643BC4">
        <w:tc>
          <w:tcPr>
            <w:tcW w:w="2988" w:type="dxa"/>
          </w:tcPr>
          <w:p w:rsidR="00D905D3" w:rsidRPr="00643BC4" w:rsidRDefault="00D905D3">
            <w:pPr>
              <w:tabs>
                <w:tab w:val="left" w:pos="-720"/>
                <w:tab w:val="left" w:pos="0"/>
              </w:tabs>
              <w:rPr>
                <w:b/>
                <w:sz w:val="24"/>
                <w:szCs w:val="24"/>
              </w:rPr>
            </w:pPr>
            <w:r w:rsidRPr="00643BC4">
              <w:rPr>
                <w:b/>
                <w:sz w:val="24"/>
                <w:szCs w:val="24"/>
              </w:rPr>
              <w:t>Financial Assistance</w:t>
            </w:r>
          </w:p>
        </w:tc>
        <w:tc>
          <w:tcPr>
            <w:tcW w:w="6480" w:type="dxa"/>
          </w:tcPr>
          <w:p w:rsidR="00D905D3" w:rsidRPr="00643BC4" w:rsidRDefault="00D905D3" w:rsidP="00D905D3">
            <w:pPr>
              <w:tabs>
                <w:tab w:val="left" w:pos="-432"/>
              </w:tabs>
              <w:ind w:left="2977" w:hanging="2977"/>
              <w:rPr>
                <w:sz w:val="24"/>
                <w:szCs w:val="24"/>
              </w:rPr>
            </w:pPr>
            <w:r w:rsidRPr="00643BC4">
              <w:rPr>
                <w:i/>
                <w:sz w:val="24"/>
                <w:szCs w:val="24"/>
              </w:rPr>
              <w:t>"Financial assistance</w:t>
            </w:r>
            <w:r w:rsidRPr="00643BC4">
              <w:rPr>
                <w:sz w:val="24"/>
                <w:szCs w:val="24"/>
              </w:rPr>
              <w:t>" includes a quantifiable benefit.</w:t>
            </w:r>
          </w:p>
          <w:p w:rsidR="003966F9" w:rsidRPr="00643BC4" w:rsidRDefault="003966F9">
            <w:pPr>
              <w:rPr>
                <w:sz w:val="24"/>
                <w:szCs w:val="24"/>
              </w:rPr>
            </w:pPr>
          </w:p>
        </w:tc>
      </w:tr>
      <w:tr w:rsidR="00D905D3" w:rsidRPr="00643BC4">
        <w:tc>
          <w:tcPr>
            <w:tcW w:w="2988" w:type="dxa"/>
          </w:tcPr>
          <w:p w:rsidR="00D905D3" w:rsidRPr="00643BC4" w:rsidRDefault="00D905D3">
            <w:pPr>
              <w:tabs>
                <w:tab w:val="left" w:pos="-720"/>
                <w:tab w:val="left" w:pos="0"/>
              </w:tabs>
              <w:rPr>
                <w:b/>
                <w:sz w:val="24"/>
                <w:szCs w:val="24"/>
              </w:rPr>
            </w:pPr>
            <w:r w:rsidRPr="00643BC4">
              <w:rPr>
                <w:b/>
                <w:sz w:val="24"/>
                <w:szCs w:val="24"/>
              </w:rPr>
              <w:t>Financial contribution</w:t>
            </w:r>
          </w:p>
        </w:tc>
        <w:tc>
          <w:tcPr>
            <w:tcW w:w="6480" w:type="dxa"/>
          </w:tcPr>
          <w:p w:rsidR="00D905D3" w:rsidRPr="00643BC4" w:rsidRDefault="00D905D3" w:rsidP="00D905D3">
            <w:pPr>
              <w:ind w:left="2977" w:hanging="2977"/>
              <w:rPr>
                <w:sz w:val="24"/>
                <w:szCs w:val="24"/>
              </w:rPr>
            </w:pPr>
            <w:r w:rsidRPr="00643BC4">
              <w:rPr>
                <w:sz w:val="24"/>
                <w:szCs w:val="24"/>
              </w:rPr>
              <w:t>There is a "</w:t>
            </w:r>
            <w:r w:rsidRPr="00643BC4">
              <w:rPr>
                <w:i/>
                <w:sz w:val="24"/>
                <w:szCs w:val="24"/>
              </w:rPr>
              <w:t>financial contribution"</w:t>
            </w:r>
            <w:r w:rsidRPr="00643BC4">
              <w:rPr>
                <w:sz w:val="24"/>
                <w:szCs w:val="24"/>
              </w:rPr>
              <w:t xml:space="preserve"> by a government where:</w:t>
            </w:r>
          </w:p>
          <w:p w:rsidR="00D905D3" w:rsidRPr="00643BC4" w:rsidRDefault="00D905D3" w:rsidP="00D905D3">
            <w:pPr>
              <w:ind w:left="2977" w:hanging="2977"/>
              <w:rPr>
                <w:sz w:val="24"/>
                <w:szCs w:val="24"/>
              </w:rPr>
            </w:pPr>
          </w:p>
          <w:p w:rsidR="00D905D3" w:rsidRPr="00643BC4" w:rsidRDefault="00D905D3" w:rsidP="003C400C">
            <w:pPr>
              <w:pStyle w:val="CM39"/>
              <w:widowControl/>
              <w:numPr>
                <w:ilvl w:val="0"/>
                <w:numId w:val="15"/>
              </w:numPr>
              <w:tabs>
                <w:tab w:val="clear" w:pos="3402"/>
              </w:tabs>
              <w:autoSpaceDE/>
              <w:autoSpaceDN/>
              <w:adjustRightInd/>
              <w:spacing w:after="0"/>
              <w:ind w:left="414" w:hanging="425"/>
              <w:rPr>
                <w:snapToGrid w:val="0"/>
              </w:rPr>
            </w:pPr>
            <w:r w:rsidRPr="00643BC4">
              <w:rPr>
                <w:snapToGrid w:val="0"/>
              </w:rPr>
              <w:t>practices of the government involve the direct transfer of funds or liabilities or the contingent transfer of funds or liabilities;</w:t>
            </w:r>
          </w:p>
          <w:p w:rsidR="00D905D3" w:rsidRPr="00643BC4" w:rsidRDefault="00D905D3" w:rsidP="00D905D3">
            <w:pPr>
              <w:pStyle w:val="CM39"/>
              <w:widowControl/>
              <w:autoSpaceDE/>
              <w:autoSpaceDN/>
              <w:adjustRightInd/>
              <w:spacing w:after="0"/>
              <w:rPr>
                <w:snapToGrid w:val="0"/>
              </w:rPr>
            </w:pPr>
          </w:p>
          <w:p w:rsidR="00D905D3" w:rsidRPr="00643BC4" w:rsidRDefault="00D905D3" w:rsidP="003C400C">
            <w:pPr>
              <w:numPr>
                <w:ilvl w:val="0"/>
                <w:numId w:val="15"/>
              </w:numPr>
              <w:tabs>
                <w:tab w:val="clear" w:pos="3402"/>
              </w:tabs>
              <w:ind w:left="414"/>
              <w:rPr>
                <w:sz w:val="24"/>
                <w:szCs w:val="24"/>
              </w:rPr>
            </w:pPr>
            <w:r w:rsidRPr="00643BC4">
              <w:rPr>
                <w:sz w:val="24"/>
                <w:szCs w:val="24"/>
              </w:rPr>
              <w:lastRenderedPageBreak/>
              <w:t>amounts that would otherwise be owing and due to the government are exempted or deducted or amounts that are owing and due to the government are forgiven or not collected;</w:t>
            </w:r>
          </w:p>
          <w:p w:rsidR="00D905D3" w:rsidRPr="00643BC4" w:rsidRDefault="00D905D3" w:rsidP="00D905D3">
            <w:pPr>
              <w:rPr>
                <w:sz w:val="24"/>
                <w:szCs w:val="24"/>
              </w:rPr>
            </w:pPr>
          </w:p>
          <w:p w:rsidR="00D905D3" w:rsidRPr="00643BC4" w:rsidRDefault="00D905D3" w:rsidP="003C400C">
            <w:pPr>
              <w:numPr>
                <w:ilvl w:val="0"/>
                <w:numId w:val="15"/>
              </w:numPr>
              <w:tabs>
                <w:tab w:val="clear" w:pos="3402"/>
              </w:tabs>
              <w:ind w:left="414"/>
              <w:rPr>
                <w:sz w:val="24"/>
                <w:szCs w:val="24"/>
              </w:rPr>
            </w:pPr>
            <w:r w:rsidRPr="00643BC4">
              <w:rPr>
                <w:sz w:val="24"/>
                <w:szCs w:val="24"/>
              </w:rPr>
              <w:t>the government provides goods or services, other than general governmental infrastructure, or purchases goods; or</w:t>
            </w:r>
          </w:p>
          <w:p w:rsidR="00D905D3" w:rsidRPr="00643BC4" w:rsidRDefault="00D905D3" w:rsidP="00D905D3">
            <w:pPr>
              <w:rPr>
                <w:sz w:val="24"/>
                <w:szCs w:val="24"/>
              </w:rPr>
            </w:pPr>
          </w:p>
          <w:p w:rsidR="00D905D3" w:rsidRPr="00643BC4" w:rsidRDefault="00D905D3" w:rsidP="003C400C">
            <w:pPr>
              <w:numPr>
                <w:ilvl w:val="0"/>
                <w:numId w:val="15"/>
              </w:numPr>
              <w:tabs>
                <w:tab w:val="clear" w:pos="3402"/>
              </w:tabs>
              <w:ind w:left="414"/>
              <w:rPr>
                <w:sz w:val="24"/>
                <w:szCs w:val="24"/>
              </w:rPr>
            </w:pPr>
            <w:r w:rsidRPr="00643BC4">
              <w:rPr>
                <w:sz w:val="24"/>
                <w:szCs w:val="24"/>
              </w:rPr>
              <w:t>the government permits or directs a non</w:t>
            </w:r>
            <w:r w:rsidRPr="00643BC4">
              <w:rPr>
                <w:sz w:val="24"/>
                <w:szCs w:val="24"/>
              </w:rPr>
              <w:noBreakHyphen/>
              <w:t>governmental body to do anything referred to in any of paragraphs (a) to (c) where the right or obligation to do the thing is normally vested in the government and the manner in which the non</w:t>
            </w:r>
            <w:r w:rsidRPr="00643BC4">
              <w:rPr>
                <w:sz w:val="24"/>
                <w:szCs w:val="24"/>
              </w:rPr>
              <w:noBreakHyphen/>
              <w:t>governmental body does the thing does not differ in a meaningful way from the manner in which the government would do it.</w:t>
            </w:r>
          </w:p>
          <w:p w:rsidR="00A76610" w:rsidRPr="00643BC4" w:rsidRDefault="00A76610" w:rsidP="00D905D3">
            <w:pPr>
              <w:rPr>
                <w:sz w:val="24"/>
                <w:szCs w:val="24"/>
              </w:rPr>
            </w:pPr>
          </w:p>
        </w:tc>
      </w:tr>
      <w:tr w:rsidR="009D420F" w:rsidRPr="00643BC4" w:rsidTr="009D420F">
        <w:tc>
          <w:tcPr>
            <w:tcW w:w="2988" w:type="dxa"/>
          </w:tcPr>
          <w:p w:rsidR="009D420F" w:rsidRPr="00643BC4" w:rsidRDefault="009D420F" w:rsidP="009D420F">
            <w:pPr>
              <w:rPr>
                <w:b/>
                <w:sz w:val="24"/>
                <w:szCs w:val="24"/>
              </w:rPr>
            </w:pPr>
            <w:r w:rsidRPr="00643BC4">
              <w:rPr>
                <w:b/>
                <w:sz w:val="24"/>
                <w:szCs w:val="24"/>
              </w:rPr>
              <w:lastRenderedPageBreak/>
              <w:t xml:space="preserve">Government of </w:t>
            </w:r>
            <w:r w:rsidR="00E432F0" w:rsidRPr="00643BC4">
              <w:rPr>
                <w:b/>
                <w:sz w:val="24"/>
                <w:szCs w:val="24"/>
              </w:rPr>
              <w:t>Vietnam</w:t>
            </w:r>
          </w:p>
          <w:p w:rsidR="009D420F" w:rsidRPr="00643BC4" w:rsidRDefault="009D420F" w:rsidP="00E432F0">
            <w:pPr>
              <w:rPr>
                <w:b/>
                <w:sz w:val="24"/>
                <w:szCs w:val="24"/>
              </w:rPr>
            </w:pPr>
            <w:r w:rsidRPr="00643BC4">
              <w:rPr>
                <w:b/>
                <w:sz w:val="24"/>
                <w:szCs w:val="24"/>
              </w:rPr>
              <w:t>(GO</w:t>
            </w:r>
            <w:r w:rsidR="00E432F0" w:rsidRPr="00643BC4">
              <w:rPr>
                <w:b/>
                <w:sz w:val="24"/>
                <w:szCs w:val="24"/>
              </w:rPr>
              <w:t>V</w:t>
            </w:r>
            <w:r w:rsidRPr="00643BC4">
              <w:rPr>
                <w:b/>
                <w:sz w:val="24"/>
                <w:szCs w:val="24"/>
              </w:rPr>
              <w:t>)</w:t>
            </w:r>
          </w:p>
        </w:tc>
        <w:tc>
          <w:tcPr>
            <w:tcW w:w="6480" w:type="dxa"/>
          </w:tcPr>
          <w:p w:rsidR="009D420F" w:rsidRPr="00643BC4" w:rsidRDefault="009D420F" w:rsidP="00A76610">
            <w:pPr>
              <w:ind w:left="-11" w:hanging="11"/>
              <w:rPr>
                <w:sz w:val="24"/>
                <w:szCs w:val="24"/>
              </w:rPr>
            </w:pPr>
            <w:r w:rsidRPr="00643BC4">
              <w:rPr>
                <w:sz w:val="24"/>
                <w:szCs w:val="24"/>
              </w:rPr>
              <w:t xml:space="preserve">For the purposes of this investigation “Government of </w:t>
            </w:r>
            <w:r w:rsidR="00E432F0" w:rsidRPr="00643BC4">
              <w:rPr>
                <w:sz w:val="24"/>
                <w:szCs w:val="24"/>
              </w:rPr>
              <w:t>Vietnam</w:t>
            </w:r>
            <w:r w:rsidRPr="00643BC4">
              <w:rPr>
                <w:sz w:val="24"/>
                <w:szCs w:val="24"/>
              </w:rPr>
              <w:t>” refers to all levels of government, i.e. federal, central, provincial/state, regional, municipal, city, township, village, local, legislative, administrative or judicial, singular, collective, elected or appointed</w:t>
            </w:r>
            <w:r w:rsidR="005C5242" w:rsidRPr="00643BC4">
              <w:rPr>
                <w:sz w:val="24"/>
                <w:szCs w:val="24"/>
              </w:rPr>
              <w:t xml:space="preserve">. </w:t>
            </w:r>
            <w:r w:rsidRPr="00643BC4">
              <w:rPr>
                <w:sz w:val="24"/>
                <w:szCs w:val="24"/>
              </w:rPr>
              <w:t xml:space="preserve">It also includes any person, agency, enterprise, or institution acting for, on behalf of, or under the authority of any law passed by the Government of </w:t>
            </w:r>
            <w:r w:rsidR="00E432F0" w:rsidRPr="00643BC4">
              <w:rPr>
                <w:sz w:val="24"/>
                <w:szCs w:val="24"/>
              </w:rPr>
              <w:t>Vietnam</w:t>
            </w:r>
            <w:r w:rsidRPr="00643BC4">
              <w:rPr>
                <w:sz w:val="24"/>
                <w:szCs w:val="24"/>
              </w:rPr>
              <w:t>.</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D420F">
            <w:pPr>
              <w:rPr>
                <w:b/>
                <w:sz w:val="24"/>
                <w:szCs w:val="24"/>
              </w:rPr>
            </w:pPr>
            <w:r w:rsidRPr="00643BC4">
              <w:rPr>
                <w:b/>
                <w:sz w:val="24"/>
                <w:szCs w:val="24"/>
              </w:rPr>
              <w:t>Like Goods</w:t>
            </w:r>
          </w:p>
        </w:tc>
        <w:tc>
          <w:tcPr>
            <w:tcW w:w="6480" w:type="dxa"/>
          </w:tcPr>
          <w:p w:rsidR="009D420F" w:rsidRPr="00643BC4" w:rsidRDefault="009D420F" w:rsidP="002A6F2C">
            <w:pPr>
              <w:ind w:left="-11" w:hanging="11"/>
              <w:rPr>
                <w:sz w:val="24"/>
                <w:szCs w:val="24"/>
              </w:rPr>
            </w:pPr>
            <w:r w:rsidRPr="00643BC4">
              <w:rPr>
                <w:sz w:val="24"/>
                <w:szCs w:val="24"/>
              </w:rPr>
              <w:t>Like goods are goods that are identical in all respects to the subject goods exported to Canada, or in the absence of identical goods, goods the uses and other characteristics of which closely resemble those of the exported goods (similar goods)</w:t>
            </w:r>
            <w:r w:rsidR="005C5242" w:rsidRPr="00643BC4">
              <w:rPr>
                <w:sz w:val="24"/>
                <w:szCs w:val="24"/>
              </w:rPr>
              <w:t xml:space="preserve">. </w:t>
            </w:r>
            <w:r w:rsidRPr="00643BC4">
              <w:rPr>
                <w:sz w:val="24"/>
                <w:szCs w:val="24"/>
              </w:rPr>
              <w:t xml:space="preserve">Refer to the specific characteristics contained under the definition of subject goods in Part A of this RFI. </w:t>
            </w:r>
          </w:p>
          <w:p w:rsidR="00415EDC" w:rsidRPr="00643BC4" w:rsidRDefault="00415EDC" w:rsidP="002A6F2C">
            <w:pPr>
              <w:ind w:left="-11" w:hanging="11"/>
              <w:rPr>
                <w:sz w:val="24"/>
                <w:szCs w:val="24"/>
              </w:rPr>
            </w:pPr>
          </w:p>
        </w:tc>
      </w:tr>
      <w:tr w:rsidR="009D420F" w:rsidRPr="00643BC4" w:rsidTr="009D420F">
        <w:tc>
          <w:tcPr>
            <w:tcW w:w="2988" w:type="dxa"/>
          </w:tcPr>
          <w:p w:rsidR="009D420F" w:rsidRPr="00643BC4" w:rsidRDefault="009D420F" w:rsidP="009144E4">
            <w:pPr>
              <w:tabs>
                <w:tab w:val="left" w:pos="-720"/>
                <w:tab w:val="left" w:pos="0"/>
              </w:tabs>
              <w:rPr>
                <w:b/>
                <w:sz w:val="24"/>
                <w:szCs w:val="24"/>
              </w:rPr>
            </w:pPr>
            <w:r w:rsidRPr="00643BC4">
              <w:rPr>
                <w:b/>
                <w:sz w:val="24"/>
                <w:szCs w:val="24"/>
              </w:rPr>
              <w:t>Period of Investigation (POI)</w:t>
            </w:r>
          </w:p>
        </w:tc>
        <w:tc>
          <w:tcPr>
            <w:tcW w:w="6480" w:type="dxa"/>
          </w:tcPr>
          <w:p w:rsidR="009D420F" w:rsidRPr="00643BC4" w:rsidRDefault="009D420F" w:rsidP="00A76610">
            <w:pPr>
              <w:ind w:left="-11" w:hanging="11"/>
              <w:rPr>
                <w:sz w:val="24"/>
                <w:szCs w:val="24"/>
              </w:rPr>
            </w:pPr>
            <w:r w:rsidRPr="00643BC4">
              <w:rPr>
                <w:sz w:val="24"/>
                <w:szCs w:val="24"/>
              </w:rPr>
              <w:t>The POI represents the time frame selected at the time of initiation to delineate the importations into Canada for which information is required and that will be investigated</w:t>
            </w:r>
            <w:r w:rsidR="005C5242" w:rsidRPr="00643BC4">
              <w:rPr>
                <w:sz w:val="24"/>
                <w:szCs w:val="24"/>
              </w:rPr>
              <w:t xml:space="preserve">. </w:t>
            </w:r>
            <w:r w:rsidRPr="00643BC4">
              <w:rPr>
                <w:sz w:val="24"/>
                <w:szCs w:val="24"/>
              </w:rPr>
              <w:t xml:space="preserve">The POI for this investigation is listed on the cover page of this RFI. </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D420F">
            <w:pPr>
              <w:rPr>
                <w:b/>
                <w:sz w:val="24"/>
                <w:szCs w:val="24"/>
              </w:rPr>
            </w:pPr>
            <w:r w:rsidRPr="00643BC4">
              <w:rPr>
                <w:b/>
                <w:sz w:val="24"/>
                <w:szCs w:val="24"/>
              </w:rPr>
              <w:t>Person</w:t>
            </w:r>
          </w:p>
          <w:p w:rsidR="009D420F" w:rsidRPr="00643BC4" w:rsidRDefault="009D420F" w:rsidP="009D420F">
            <w:pPr>
              <w:rPr>
                <w:b/>
                <w:sz w:val="24"/>
                <w:szCs w:val="24"/>
              </w:rPr>
            </w:pPr>
          </w:p>
        </w:tc>
        <w:tc>
          <w:tcPr>
            <w:tcW w:w="6480" w:type="dxa"/>
          </w:tcPr>
          <w:p w:rsidR="009D420F" w:rsidRPr="00643BC4" w:rsidRDefault="009D420F" w:rsidP="009D420F">
            <w:pPr>
              <w:ind w:left="2977" w:hanging="2977"/>
              <w:rPr>
                <w:sz w:val="24"/>
                <w:szCs w:val="24"/>
              </w:rPr>
            </w:pPr>
            <w:r w:rsidRPr="00643BC4">
              <w:rPr>
                <w:sz w:val="24"/>
                <w:szCs w:val="24"/>
              </w:rPr>
              <w:t xml:space="preserve">Includes a partnership, corporation or an association. </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144E4">
            <w:pPr>
              <w:tabs>
                <w:tab w:val="left" w:pos="-720"/>
                <w:tab w:val="left" w:pos="0"/>
              </w:tabs>
              <w:rPr>
                <w:b/>
                <w:sz w:val="24"/>
                <w:szCs w:val="24"/>
              </w:rPr>
            </w:pPr>
            <w:r w:rsidRPr="00643BC4">
              <w:rPr>
                <w:b/>
                <w:sz w:val="24"/>
                <w:szCs w:val="24"/>
              </w:rPr>
              <w:t>Sale</w:t>
            </w:r>
          </w:p>
        </w:tc>
        <w:tc>
          <w:tcPr>
            <w:tcW w:w="6480" w:type="dxa"/>
          </w:tcPr>
          <w:p w:rsidR="009D420F" w:rsidRPr="00643BC4" w:rsidRDefault="009D420F" w:rsidP="00A76610">
            <w:pPr>
              <w:ind w:left="-11" w:hanging="11"/>
              <w:rPr>
                <w:sz w:val="24"/>
                <w:szCs w:val="24"/>
              </w:rPr>
            </w:pPr>
            <w:r w:rsidRPr="00643BC4">
              <w:rPr>
                <w:sz w:val="24"/>
                <w:szCs w:val="24"/>
              </w:rPr>
              <w:t>Includes leasing and renting, an agreement to sell, lease or rent and an irrevocable tender.</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144E4">
            <w:pPr>
              <w:tabs>
                <w:tab w:val="left" w:pos="-720"/>
                <w:tab w:val="left" w:pos="0"/>
              </w:tabs>
              <w:rPr>
                <w:b/>
                <w:sz w:val="24"/>
                <w:szCs w:val="24"/>
              </w:rPr>
            </w:pPr>
            <w:r w:rsidRPr="00643BC4">
              <w:rPr>
                <w:b/>
                <w:sz w:val="24"/>
                <w:szCs w:val="24"/>
              </w:rPr>
              <w:t>Similar Goods</w:t>
            </w:r>
          </w:p>
        </w:tc>
        <w:tc>
          <w:tcPr>
            <w:tcW w:w="6480" w:type="dxa"/>
          </w:tcPr>
          <w:p w:rsidR="009D420F" w:rsidRPr="00643BC4" w:rsidRDefault="009D420F" w:rsidP="00A76610">
            <w:pPr>
              <w:ind w:left="-11" w:hanging="11"/>
              <w:rPr>
                <w:sz w:val="24"/>
                <w:szCs w:val="24"/>
              </w:rPr>
            </w:pPr>
            <w:r w:rsidRPr="00643BC4">
              <w:rPr>
                <w:sz w:val="24"/>
                <w:szCs w:val="24"/>
              </w:rPr>
              <w:t>Similar goods are goods that are not identical in all respects but are similar in use and in characteristics to subject goods exported to Canada</w:t>
            </w:r>
            <w:r w:rsidR="005C5242" w:rsidRPr="00643BC4">
              <w:rPr>
                <w:sz w:val="24"/>
                <w:szCs w:val="24"/>
              </w:rPr>
              <w:t xml:space="preserve">. </w:t>
            </w:r>
            <w:r w:rsidRPr="00643BC4">
              <w:rPr>
                <w:sz w:val="24"/>
                <w:szCs w:val="24"/>
              </w:rPr>
              <w:t xml:space="preserve">Refer to the specific characteristics contained under the definition of subject goods in Part A of this RFI. </w:t>
            </w:r>
          </w:p>
          <w:p w:rsidR="009D420F" w:rsidRPr="00643BC4" w:rsidRDefault="009D420F" w:rsidP="009D420F">
            <w:pPr>
              <w:ind w:left="2977" w:hanging="2977"/>
              <w:rPr>
                <w:sz w:val="24"/>
                <w:szCs w:val="24"/>
              </w:rPr>
            </w:pPr>
          </w:p>
        </w:tc>
      </w:tr>
      <w:tr w:rsidR="009D420F" w:rsidRPr="00643BC4" w:rsidTr="009D420F">
        <w:tc>
          <w:tcPr>
            <w:tcW w:w="2988" w:type="dxa"/>
          </w:tcPr>
          <w:p w:rsidR="00924505" w:rsidRPr="00643BC4" w:rsidRDefault="009D420F" w:rsidP="005F6A37">
            <w:pPr>
              <w:tabs>
                <w:tab w:val="left" w:pos="-720"/>
                <w:tab w:val="left" w:pos="0"/>
              </w:tabs>
              <w:rPr>
                <w:b/>
                <w:sz w:val="24"/>
                <w:szCs w:val="24"/>
              </w:rPr>
            </w:pPr>
            <w:r w:rsidRPr="00643BC4">
              <w:rPr>
                <w:b/>
                <w:sz w:val="24"/>
                <w:szCs w:val="24"/>
              </w:rPr>
              <w:lastRenderedPageBreak/>
              <w:t>Special Economic Zone</w:t>
            </w:r>
          </w:p>
          <w:p w:rsidR="009D420F" w:rsidRPr="00643BC4" w:rsidRDefault="00924505" w:rsidP="005F6A37">
            <w:pPr>
              <w:tabs>
                <w:tab w:val="left" w:pos="-720"/>
                <w:tab w:val="left" w:pos="0"/>
              </w:tabs>
              <w:rPr>
                <w:b/>
                <w:sz w:val="24"/>
                <w:szCs w:val="24"/>
              </w:rPr>
            </w:pPr>
            <w:r w:rsidRPr="00643BC4">
              <w:rPr>
                <w:b/>
                <w:sz w:val="24"/>
                <w:szCs w:val="24"/>
              </w:rPr>
              <w:t>(SEZ)</w:t>
            </w:r>
            <w:r w:rsidR="009D420F" w:rsidRPr="00643BC4">
              <w:rPr>
                <w:b/>
                <w:sz w:val="24"/>
                <w:szCs w:val="24"/>
              </w:rPr>
              <w:t xml:space="preserve"> </w:t>
            </w:r>
          </w:p>
        </w:tc>
        <w:tc>
          <w:tcPr>
            <w:tcW w:w="6480" w:type="dxa"/>
          </w:tcPr>
          <w:p w:rsidR="009D420F" w:rsidRPr="00643BC4" w:rsidRDefault="0045115E" w:rsidP="0045115E">
            <w:pPr>
              <w:ind w:left="23" w:hanging="23"/>
              <w:rPr>
                <w:sz w:val="24"/>
                <w:szCs w:val="24"/>
              </w:rPr>
            </w:pPr>
            <w:r w:rsidRPr="00643BC4">
              <w:rPr>
                <w:sz w:val="24"/>
                <w:szCs w:val="24"/>
              </w:rPr>
              <w:t>Refers to a Special Economic Area, Economic and Technical Development Zone, Bonded Zone, Export Processing Zone, High Technology Industrial Development Zone, or any other designated area where benefits from the Government of Vietnam (including central, provincial, municipal or county government) accrue to a company because of being located in such an area</w:t>
            </w:r>
          </w:p>
        </w:tc>
      </w:tr>
    </w:tbl>
    <w:p w:rsidR="008A3330" w:rsidRPr="00643BC4" w:rsidRDefault="008A3330">
      <w:pPr>
        <w:rPr>
          <w:sz w:val="24"/>
          <w:szCs w:val="24"/>
        </w:rPr>
      </w:pPr>
    </w:p>
    <w:tbl>
      <w:tblPr>
        <w:tblW w:w="0" w:type="auto"/>
        <w:tblLayout w:type="fixed"/>
        <w:tblLook w:val="0000" w:firstRow="0" w:lastRow="0" w:firstColumn="0" w:lastColumn="0" w:noHBand="0" w:noVBand="0"/>
      </w:tblPr>
      <w:tblGrid>
        <w:gridCol w:w="2988"/>
        <w:gridCol w:w="6480"/>
      </w:tblGrid>
      <w:tr w:rsidR="009D420F" w:rsidRPr="00643BC4" w:rsidTr="009D420F">
        <w:tc>
          <w:tcPr>
            <w:tcW w:w="2988" w:type="dxa"/>
          </w:tcPr>
          <w:p w:rsidR="009D420F" w:rsidRPr="00643BC4" w:rsidRDefault="009D420F" w:rsidP="009D420F">
            <w:pPr>
              <w:rPr>
                <w:b/>
                <w:sz w:val="24"/>
                <w:szCs w:val="24"/>
              </w:rPr>
            </w:pPr>
            <w:r w:rsidRPr="00643BC4">
              <w:rPr>
                <w:b/>
                <w:sz w:val="24"/>
                <w:szCs w:val="24"/>
              </w:rPr>
              <w:t>State</w:t>
            </w:r>
            <w:r w:rsidRPr="00643BC4">
              <w:rPr>
                <w:b/>
                <w:sz w:val="24"/>
                <w:szCs w:val="24"/>
              </w:rPr>
              <w:noBreakHyphen/>
              <w:t>Owned Enterprise (SOE)</w:t>
            </w:r>
          </w:p>
        </w:tc>
        <w:tc>
          <w:tcPr>
            <w:tcW w:w="6480" w:type="dxa"/>
          </w:tcPr>
          <w:p w:rsidR="009D420F" w:rsidRPr="00643BC4" w:rsidRDefault="009D420F" w:rsidP="00A76610">
            <w:pPr>
              <w:ind w:left="-11" w:hanging="11"/>
              <w:rPr>
                <w:sz w:val="24"/>
                <w:szCs w:val="24"/>
              </w:rPr>
            </w:pPr>
            <w:r w:rsidRPr="00643BC4">
              <w:rPr>
                <w:sz w:val="24"/>
                <w:szCs w:val="24"/>
              </w:rPr>
              <w:t>“State</w:t>
            </w:r>
            <w:r w:rsidRPr="00643BC4">
              <w:rPr>
                <w:sz w:val="24"/>
                <w:szCs w:val="24"/>
              </w:rPr>
              <w:noBreakHyphen/>
              <w:t xml:space="preserve">Owned Enterprise” means any company or enterprise that is wholly or partially owned by the </w:t>
            </w:r>
            <w:r w:rsidR="005D7348" w:rsidRPr="00643BC4">
              <w:rPr>
                <w:sz w:val="24"/>
                <w:szCs w:val="24"/>
              </w:rPr>
              <w:t>G</w:t>
            </w:r>
            <w:r w:rsidR="00A95278" w:rsidRPr="00643BC4">
              <w:rPr>
                <w:sz w:val="24"/>
                <w:szCs w:val="24"/>
              </w:rPr>
              <w:t xml:space="preserve">overnment of </w:t>
            </w:r>
            <w:r w:rsidR="00E432F0" w:rsidRPr="00643BC4">
              <w:rPr>
                <w:sz w:val="24"/>
                <w:szCs w:val="24"/>
              </w:rPr>
              <w:t>Vietnam</w:t>
            </w:r>
            <w:r w:rsidRPr="00643BC4">
              <w:rPr>
                <w:sz w:val="24"/>
                <w:szCs w:val="24"/>
              </w:rPr>
              <w:t xml:space="preserve"> (as defined above)</w:t>
            </w:r>
            <w:r w:rsidR="005C5242" w:rsidRPr="00643BC4">
              <w:rPr>
                <w:sz w:val="24"/>
                <w:szCs w:val="24"/>
              </w:rPr>
              <w:t xml:space="preserve">. </w:t>
            </w:r>
            <w:r w:rsidRPr="00643BC4">
              <w:rPr>
                <w:sz w:val="24"/>
                <w:szCs w:val="24"/>
              </w:rPr>
              <w:t xml:space="preserve">This can include companies operating in a partnership or joint-venture capacity with the </w:t>
            </w:r>
            <w:r w:rsidR="005D7348" w:rsidRPr="00643BC4">
              <w:rPr>
                <w:sz w:val="24"/>
                <w:szCs w:val="24"/>
              </w:rPr>
              <w:t>G</w:t>
            </w:r>
            <w:r w:rsidR="00A95278" w:rsidRPr="00643BC4">
              <w:rPr>
                <w:sz w:val="24"/>
                <w:szCs w:val="24"/>
              </w:rPr>
              <w:t xml:space="preserve">overnment of </w:t>
            </w:r>
            <w:r w:rsidR="00815BBB" w:rsidRPr="00643BC4">
              <w:rPr>
                <w:sz w:val="24"/>
                <w:szCs w:val="24"/>
              </w:rPr>
              <w:t>Vietnam</w:t>
            </w:r>
            <w:r w:rsidRPr="00643BC4">
              <w:rPr>
                <w:sz w:val="24"/>
                <w:szCs w:val="24"/>
              </w:rPr>
              <w:t xml:space="preserve"> or whose shares are publicly traded and wholly or partially owned by the </w:t>
            </w:r>
            <w:r w:rsidR="005D7348" w:rsidRPr="00643BC4">
              <w:rPr>
                <w:sz w:val="24"/>
                <w:szCs w:val="24"/>
              </w:rPr>
              <w:t>G</w:t>
            </w:r>
            <w:r w:rsidR="00A95278" w:rsidRPr="00643BC4">
              <w:rPr>
                <w:sz w:val="24"/>
                <w:szCs w:val="24"/>
              </w:rPr>
              <w:t xml:space="preserve">overnment of </w:t>
            </w:r>
            <w:r w:rsidR="00E432F0" w:rsidRPr="00643BC4">
              <w:rPr>
                <w:sz w:val="24"/>
                <w:szCs w:val="24"/>
              </w:rPr>
              <w:t>Vietnam</w:t>
            </w:r>
            <w:r w:rsidRPr="00643BC4">
              <w:rPr>
                <w:sz w:val="24"/>
                <w:szCs w:val="24"/>
              </w:rPr>
              <w:t>.</w:t>
            </w:r>
          </w:p>
          <w:p w:rsidR="009D420F" w:rsidRPr="00643BC4" w:rsidRDefault="009D420F" w:rsidP="009D420F">
            <w:pPr>
              <w:ind w:left="2977" w:hanging="2977"/>
              <w:rPr>
                <w:sz w:val="24"/>
                <w:szCs w:val="24"/>
              </w:rPr>
            </w:pPr>
          </w:p>
          <w:p w:rsidR="009D420F" w:rsidRPr="00643BC4" w:rsidRDefault="009D420F" w:rsidP="00A76610">
            <w:pPr>
              <w:ind w:hanging="11"/>
              <w:rPr>
                <w:sz w:val="24"/>
                <w:szCs w:val="24"/>
              </w:rPr>
            </w:pPr>
            <w:r w:rsidRPr="00643BC4">
              <w:rPr>
                <w:sz w:val="24"/>
                <w:szCs w:val="24"/>
              </w:rPr>
              <w:t>In order to be capable of granting a countervailable subsidy, an SOE must possess, exercise or be vested with government authority.</w:t>
            </w:r>
          </w:p>
          <w:p w:rsidR="009D420F" w:rsidRPr="00643BC4" w:rsidRDefault="009D420F" w:rsidP="009D420F">
            <w:pPr>
              <w:ind w:left="2977" w:hanging="2977"/>
              <w:rPr>
                <w:sz w:val="24"/>
                <w:szCs w:val="24"/>
                <w:highlight w:val="yellow"/>
              </w:rPr>
            </w:pPr>
          </w:p>
          <w:p w:rsidR="009D420F" w:rsidRPr="00643BC4" w:rsidRDefault="009D420F" w:rsidP="00A76610">
            <w:pPr>
              <w:ind w:left="-11" w:hanging="11"/>
              <w:rPr>
                <w:sz w:val="24"/>
                <w:szCs w:val="24"/>
              </w:rPr>
            </w:pPr>
            <w:r w:rsidRPr="00643BC4">
              <w:rPr>
                <w:sz w:val="24"/>
                <w:szCs w:val="24"/>
              </w:rPr>
              <w:t>For further clarity, this definition also applies to state-owned commercial banks</w:t>
            </w:r>
            <w:r w:rsidR="00E37BCC" w:rsidRPr="00643BC4">
              <w:rPr>
                <w:sz w:val="24"/>
                <w:szCs w:val="24"/>
              </w:rPr>
              <w:t>.</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144E4">
            <w:pPr>
              <w:tabs>
                <w:tab w:val="left" w:pos="-720"/>
                <w:tab w:val="left" w:pos="0"/>
              </w:tabs>
              <w:rPr>
                <w:b/>
                <w:sz w:val="24"/>
                <w:szCs w:val="24"/>
              </w:rPr>
            </w:pPr>
            <w:r w:rsidRPr="00643BC4">
              <w:rPr>
                <w:b/>
                <w:sz w:val="24"/>
                <w:szCs w:val="24"/>
              </w:rPr>
              <w:t>Subject Goods</w:t>
            </w:r>
          </w:p>
        </w:tc>
        <w:tc>
          <w:tcPr>
            <w:tcW w:w="6480" w:type="dxa"/>
          </w:tcPr>
          <w:p w:rsidR="009D420F" w:rsidRPr="00643BC4" w:rsidRDefault="009D420F" w:rsidP="00A76610">
            <w:pPr>
              <w:ind w:left="-11" w:hanging="11"/>
              <w:rPr>
                <w:sz w:val="24"/>
                <w:szCs w:val="24"/>
              </w:rPr>
            </w:pPr>
            <w:r w:rsidRPr="00643BC4">
              <w:rPr>
                <w:sz w:val="24"/>
                <w:szCs w:val="24"/>
              </w:rPr>
              <w:t>The definition of subject goods is contained in Part A of this RFI.</w:t>
            </w:r>
          </w:p>
          <w:p w:rsidR="009D420F" w:rsidRPr="00643BC4" w:rsidRDefault="009D420F" w:rsidP="009D420F">
            <w:pPr>
              <w:ind w:left="2977" w:hanging="2977"/>
              <w:rPr>
                <w:sz w:val="24"/>
                <w:szCs w:val="24"/>
              </w:rPr>
            </w:pPr>
          </w:p>
        </w:tc>
      </w:tr>
      <w:tr w:rsidR="009D420F" w:rsidRPr="00643BC4" w:rsidTr="009D420F">
        <w:tc>
          <w:tcPr>
            <w:tcW w:w="2988" w:type="dxa"/>
          </w:tcPr>
          <w:p w:rsidR="009D420F" w:rsidRPr="00643BC4" w:rsidRDefault="009D420F" w:rsidP="009144E4">
            <w:pPr>
              <w:tabs>
                <w:tab w:val="left" w:pos="-720"/>
                <w:tab w:val="left" w:pos="0"/>
              </w:tabs>
              <w:rPr>
                <w:b/>
                <w:sz w:val="24"/>
                <w:szCs w:val="24"/>
              </w:rPr>
            </w:pPr>
            <w:r w:rsidRPr="00643BC4">
              <w:rPr>
                <w:b/>
                <w:sz w:val="24"/>
                <w:szCs w:val="24"/>
              </w:rPr>
              <w:t>Subsidy</w:t>
            </w:r>
          </w:p>
        </w:tc>
        <w:tc>
          <w:tcPr>
            <w:tcW w:w="6480" w:type="dxa"/>
          </w:tcPr>
          <w:p w:rsidR="009D420F" w:rsidRPr="00643BC4" w:rsidRDefault="009D420F" w:rsidP="00A76610">
            <w:pPr>
              <w:ind w:left="-11" w:hanging="11"/>
              <w:rPr>
                <w:sz w:val="24"/>
                <w:szCs w:val="24"/>
              </w:rPr>
            </w:pPr>
            <w:r w:rsidRPr="00643BC4">
              <w:rPr>
                <w:sz w:val="24"/>
                <w:szCs w:val="24"/>
              </w:rPr>
              <w:t>A financial contribution or any form of income or price support within the meaning of Article XVI of the GATT 1994, being part of Annex 1A to the WTO Agreement (Attachment I of this RFI), by a government of a country that confers a benefit to persons engaged in the production, manufacture, growth, processing, purchase, distribution, transportation, sale, export or import of subject goods but, does not include the amount of any duty or internal tax imposed by the government of the country of origin or country of export on:</w:t>
            </w:r>
          </w:p>
          <w:p w:rsidR="009D420F" w:rsidRPr="00643BC4" w:rsidRDefault="009D420F" w:rsidP="009D420F">
            <w:pPr>
              <w:ind w:left="2977" w:hanging="2977"/>
              <w:rPr>
                <w:sz w:val="24"/>
                <w:szCs w:val="24"/>
              </w:rPr>
            </w:pPr>
          </w:p>
          <w:p w:rsidR="009D420F" w:rsidRPr="00643BC4" w:rsidRDefault="009D420F" w:rsidP="00A76610">
            <w:pPr>
              <w:ind w:left="414" w:hanging="425"/>
              <w:rPr>
                <w:sz w:val="24"/>
                <w:szCs w:val="24"/>
              </w:rPr>
            </w:pPr>
            <w:r w:rsidRPr="00643BC4">
              <w:rPr>
                <w:sz w:val="24"/>
                <w:szCs w:val="24"/>
              </w:rPr>
              <w:t>(i)</w:t>
            </w:r>
            <w:r w:rsidRPr="00643BC4">
              <w:rPr>
                <w:sz w:val="24"/>
                <w:szCs w:val="24"/>
              </w:rPr>
              <w:tab/>
              <w:t>goods that, because of their exportation from the country of export or country of origin, have been exempted or have been or will be relieved by means of remission, refund or drawback,</w:t>
            </w:r>
          </w:p>
          <w:p w:rsidR="009D420F" w:rsidRPr="00643BC4" w:rsidRDefault="009D420F" w:rsidP="003C400C">
            <w:pPr>
              <w:numPr>
                <w:ilvl w:val="0"/>
                <w:numId w:val="6"/>
              </w:numPr>
              <w:tabs>
                <w:tab w:val="clear" w:pos="1080"/>
              </w:tabs>
              <w:ind w:left="414" w:hanging="425"/>
              <w:rPr>
                <w:sz w:val="24"/>
                <w:szCs w:val="24"/>
              </w:rPr>
            </w:pPr>
            <w:r w:rsidRPr="00643BC4">
              <w:rPr>
                <w:sz w:val="24"/>
                <w:szCs w:val="24"/>
              </w:rPr>
              <w:t>energy, fuel, oil and catalysts that are used or consumed in the production of exported goods and that have been exempted or have been or will be relieved by means of remission, refund or drawback, or</w:t>
            </w:r>
          </w:p>
          <w:p w:rsidR="009D420F" w:rsidRPr="00643BC4" w:rsidRDefault="009D420F" w:rsidP="00A76610">
            <w:pPr>
              <w:ind w:left="414" w:hanging="425"/>
              <w:rPr>
                <w:sz w:val="24"/>
                <w:szCs w:val="24"/>
              </w:rPr>
            </w:pPr>
            <w:r w:rsidRPr="00643BC4">
              <w:rPr>
                <w:sz w:val="24"/>
                <w:szCs w:val="24"/>
              </w:rPr>
              <w:t>(iii</w:t>
            </w:r>
            <w:r w:rsidR="00A76610" w:rsidRPr="00643BC4">
              <w:rPr>
                <w:sz w:val="24"/>
                <w:szCs w:val="24"/>
              </w:rPr>
              <w:t xml:space="preserve">) </w:t>
            </w:r>
            <w:r w:rsidRPr="00643BC4">
              <w:rPr>
                <w:sz w:val="24"/>
                <w:szCs w:val="24"/>
              </w:rPr>
              <w:t>goods incorporated into exported goods and which have been exempted or have been or will be relieved by means of remission, refund or drawback.</w:t>
            </w:r>
          </w:p>
          <w:p w:rsidR="009D420F" w:rsidRPr="00643BC4" w:rsidRDefault="009D420F" w:rsidP="009D420F">
            <w:pPr>
              <w:ind w:left="2977" w:hanging="2977"/>
              <w:rPr>
                <w:sz w:val="24"/>
                <w:szCs w:val="24"/>
              </w:rPr>
            </w:pPr>
          </w:p>
        </w:tc>
      </w:tr>
    </w:tbl>
    <w:p w:rsidR="00E06552" w:rsidRPr="00C615D6" w:rsidRDefault="00E06552" w:rsidP="00C615D6">
      <w:pPr>
        <w:pStyle w:val="Heading1"/>
      </w:pPr>
      <w:bookmarkStart w:id="105" w:name="_Toc389737155"/>
      <w:bookmarkStart w:id="106" w:name="_Toc495995831"/>
      <w:bookmarkStart w:id="107" w:name="_Toc237233582"/>
      <w:bookmarkStart w:id="108" w:name="_Toc237234415"/>
      <w:bookmarkStart w:id="109" w:name="_Toc237234717"/>
      <w:bookmarkStart w:id="110" w:name="_Toc205880752"/>
      <w:r w:rsidRPr="00C615D6">
        <w:lastRenderedPageBreak/>
        <w:t xml:space="preserve">PART D – </w:t>
      </w:r>
      <w:bookmarkEnd w:id="105"/>
      <w:r w:rsidR="00C615D6" w:rsidRPr="00C615D6">
        <w:t>General information Requested</w:t>
      </w:r>
      <w:bookmarkEnd w:id="106"/>
    </w:p>
    <w:p w:rsidR="00E06552" w:rsidRPr="00E06552" w:rsidRDefault="00E06552" w:rsidP="00E06552">
      <w:pPr>
        <w:rPr>
          <w:snapToGrid w:val="0"/>
          <w:sz w:val="24"/>
          <w:lang w:val="en-US"/>
        </w:rPr>
      </w:pPr>
    </w:p>
    <w:p w:rsidR="00E06552" w:rsidRPr="00E06552" w:rsidRDefault="00E06552" w:rsidP="003C400C">
      <w:pPr>
        <w:numPr>
          <w:ilvl w:val="1"/>
          <w:numId w:val="7"/>
        </w:numPr>
        <w:tabs>
          <w:tab w:val="left" w:pos="-432"/>
          <w:tab w:val="num" w:pos="284"/>
        </w:tabs>
        <w:rPr>
          <w:rFonts w:ascii="Times New Roman Bold" w:hAnsi="Times New Roman Bold"/>
          <w:bCs/>
          <w:iCs/>
          <w:sz w:val="24"/>
          <w:szCs w:val="24"/>
          <w:lang w:val="en-GB"/>
        </w:rPr>
      </w:pPr>
      <w:r w:rsidRPr="00E06552">
        <w:rPr>
          <w:rFonts w:ascii="Times New Roman Bold" w:hAnsi="Times New Roman Bold"/>
          <w:bCs/>
          <w:iCs/>
          <w:sz w:val="24"/>
          <w:szCs w:val="24"/>
          <w:lang w:val="en-GB"/>
        </w:rPr>
        <w:t>Any specific documents requested below and other source material that you provide to support your responses to the questions must include a copy of the original document in the document’s original language and must be accompanied by a translation in either English or French.</w:t>
      </w:r>
    </w:p>
    <w:p w:rsidR="00E06552" w:rsidRPr="00E06552" w:rsidRDefault="00E06552" w:rsidP="00E06552">
      <w:pPr>
        <w:tabs>
          <w:tab w:val="left" w:pos="-432"/>
          <w:tab w:val="num" w:pos="284"/>
        </w:tabs>
        <w:rPr>
          <w:rFonts w:ascii="Times New Roman Bold" w:hAnsi="Times New Roman Bold"/>
          <w:bCs/>
          <w:iCs/>
          <w:sz w:val="24"/>
          <w:szCs w:val="24"/>
          <w:lang w:val="en-GB"/>
        </w:rPr>
      </w:pPr>
    </w:p>
    <w:p w:rsidR="00E06552" w:rsidRPr="00E06552" w:rsidRDefault="00E06552" w:rsidP="003C400C">
      <w:pPr>
        <w:numPr>
          <w:ilvl w:val="1"/>
          <w:numId w:val="7"/>
        </w:numPr>
        <w:tabs>
          <w:tab w:val="left" w:pos="-432"/>
          <w:tab w:val="num" w:pos="284"/>
        </w:tabs>
        <w:rPr>
          <w:rFonts w:ascii="Times New Roman Bold" w:hAnsi="Times New Roman Bold"/>
          <w:bCs/>
          <w:iCs/>
          <w:sz w:val="24"/>
          <w:szCs w:val="24"/>
          <w:lang w:val="en-GB"/>
        </w:rPr>
      </w:pPr>
      <w:r w:rsidRPr="00E06552">
        <w:rPr>
          <w:rFonts w:ascii="Times New Roman Bold" w:hAnsi="Times New Roman Bold"/>
          <w:bCs/>
          <w:iCs/>
          <w:sz w:val="24"/>
          <w:szCs w:val="24"/>
          <w:lang w:val="en-GB"/>
        </w:rPr>
        <w:t>Failure to comply with the above instruction, failure to respond to any of the questions below or failure to provide the requested information may preclude the CBSA from considering your response to the RFI to be complete.</w:t>
      </w:r>
    </w:p>
    <w:p w:rsidR="00E06552" w:rsidRPr="00E06552" w:rsidRDefault="00E06552" w:rsidP="00E06552">
      <w:pPr>
        <w:tabs>
          <w:tab w:val="left" w:pos="-432"/>
          <w:tab w:val="num" w:pos="284"/>
        </w:tabs>
        <w:rPr>
          <w:rFonts w:ascii="Times New Roman Bold" w:hAnsi="Times New Roman Bold"/>
          <w:bCs/>
          <w:iCs/>
          <w:sz w:val="24"/>
          <w:szCs w:val="24"/>
          <w:lang w:val="en-GB"/>
        </w:rPr>
      </w:pPr>
    </w:p>
    <w:p w:rsidR="00E06552" w:rsidRPr="00E06552" w:rsidRDefault="00E06552" w:rsidP="003C400C">
      <w:pPr>
        <w:numPr>
          <w:ilvl w:val="1"/>
          <w:numId w:val="7"/>
        </w:numPr>
        <w:tabs>
          <w:tab w:val="left" w:pos="-432"/>
          <w:tab w:val="num" w:pos="284"/>
        </w:tabs>
        <w:rPr>
          <w:rFonts w:ascii="Times New Roman Bold" w:hAnsi="Times New Roman Bold"/>
          <w:sz w:val="24"/>
          <w:szCs w:val="24"/>
        </w:rPr>
      </w:pPr>
      <w:r w:rsidRPr="00E06552">
        <w:rPr>
          <w:rFonts w:ascii="Times New Roman Bold" w:hAnsi="Times New Roman Bold"/>
          <w:bCs/>
          <w:iCs/>
          <w:sz w:val="24"/>
          <w:szCs w:val="24"/>
          <w:lang w:val="en-GB"/>
        </w:rPr>
        <w:t>Where your response to the RFI is not complete, the amount of subsidy will be determined on the basis of information available to the CBSA</w:t>
      </w:r>
      <w:r w:rsidR="005C5242">
        <w:rPr>
          <w:rFonts w:ascii="Times New Roman Bold" w:hAnsi="Times New Roman Bold"/>
          <w:bCs/>
          <w:iCs/>
          <w:sz w:val="24"/>
          <w:szCs w:val="24"/>
          <w:lang w:val="en-GB"/>
        </w:rPr>
        <w:t xml:space="preserve">. </w:t>
      </w:r>
      <w:r w:rsidRPr="00E06552">
        <w:rPr>
          <w:rFonts w:ascii="Times New Roman Bold" w:hAnsi="Times New Roman Bold"/>
          <w:bCs/>
          <w:iCs/>
          <w:sz w:val="24"/>
          <w:szCs w:val="24"/>
          <w:lang w:val="en-GB"/>
        </w:rPr>
        <w:t xml:space="preserve">Such a determination may be less favourable to your firm than if full and verified information is made available. </w:t>
      </w:r>
    </w:p>
    <w:p w:rsidR="00E06552" w:rsidRPr="00E06552" w:rsidRDefault="00E06552" w:rsidP="00E06552">
      <w:pPr>
        <w:tabs>
          <w:tab w:val="left" w:pos="-432"/>
        </w:tabs>
        <w:ind w:left="360" w:hanging="360"/>
        <w:rPr>
          <w:sz w:val="24"/>
          <w:szCs w:val="24"/>
        </w:rPr>
      </w:pPr>
    </w:p>
    <w:p w:rsidR="00E06552" w:rsidRPr="00E06552" w:rsidRDefault="00E06552" w:rsidP="003C400C">
      <w:pPr>
        <w:numPr>
          <w:ilvl w:val="0"/>
          <w:numId w:val="11"/>
        </w:numPr>
        <w:tabs>
          <w:tab w:val="left" w:pos="-1008"/>
          <w:tab w:val="left" w:pos="-288"/>
        </w:tabs>
        <w:ind w:left="900" w:right="432" w:hanging="900"/>
        <w:rPr>
          <w:sz w:val="24"/>
          <w:szCs w:val="24"/>
        </w:rPr>
      </w:pPr>
      <w:r w:rsidRPr="00E06552">
        <w:rPr>
          <w:sz w:val="24"/>
          <w:szCs w:val="24"/>
        </w:rPr>
        <w:t xml:space="preserve">Provide </w:t>
      </w:r>
      <w:r w:rsidRPr="00F4061D">
        <w:rPr>
          <w:sz w:val="24"/>
          <w:szCs w:val="24"/>
        </w:rPr>
        <w:t>your company</w:t>
      </w:r>
      <w:r w:rsidR="00F4061D">
        <w:rPr>
          <w:sz w:val="24"/>
          <w:szCs w:val="24"/>
        </w:rPr>
        <w:t>’</w:t>
      </w:r>
      <w:r w:rsidRPr="00F4061D">
        <w:rPr>
          <w:sz w:val="24"/>
          <w:szCs w:val="24"/>
        </w:rPr>
        <w:t>s complete</w:t>
      </w:r>
      <w:r w:rsidRPr="00E06552">
        <w:rPr>
          <w:sz w:val="24"/>
          <w:szCs w:val="24"/>
        </w:rPr>
        <w:t xml:space="preserve"> legal name, complete mailing address including the City (town), Province and Postal Code (and corporate address if different), telephone and fax numbers</w:t>
      </w:r>
      <w:r w:rsidR="005C5242">
        <w:rPr>
          <w:sz w:val="24"/>
          <w:szCs w:val="24"/>
        </w:rPr>
        <w:t xml:space="preserve">. </w:t>
      </w:r>
      <w:r w:rsidRPr="00E06552">
        <w:rPr>
          <w:sz w:val="24"/>
          <w:szCs w:val="24"/>
        </w:rPr>
        <w:t>Provide the name and position of the officer in your company responsible for your response to this RFI, their telephone number, fax number and e</w:t>
      </w:r>
      <w:r w:rsidRPr="00E06552">
        <w:rPr>
          <w:sz w:val="24"/>
          <w:szCs w:val="24"/>
        </w:rPr>
        <w:noBreakHyphen/>
        <w:t>mail address</w:t>
      </w:r>
      <w:r w:rsidR="005C5242">
        <w:rPr>
          <w:sz w:val="24"/>
          <w:szCs w:val="24"/>
        </w:rPr>
        <w:t xml:space="preserve">. </w:t>
      </w:r>
      <w:r w:rsidRPr="00E06552">
        <w:rPr>
          <w:sz w:val="24"/>
          <w:szCs w:val="24"/>
        </w:rPr>
        <w:t>Also, state the nature of your company</w:t>
      </w:r>
      <w:r w:rsidR="00F4061D">
        <w:rPr>
          <w:sz w:val="24"/>
          <w:szCs w:val="24"/>
        </w:rPr>
        <w:t>’</w:t>
      </w:r>
      <w:r w:rsidRPr="00E06552">
        <w:rPr>
          <w:sz w:val="24"/>
          <w:szCs w:val="24"/>
        </w:rPr>
        <w:t>s business (e.g., manufacturer, trading/sales organization, distributor, etc.).</w:t>
      </w:r>
    </w:p>
    <w:p w:rsidR="00E06552" w:rsidRPr="00E06552" w:rsidRDefault="00E06552" w:rsidP="00E06552">
      <w:pPr>
        <w:tabs>
          <w:tab w:val="left" w:pos="-1008"/>
          <w:tab w:val="left" w:pos="-288"/>
          <w:tab w:val="left" w:pos="0"/>
          <w:tab w:val="left" w:pos="72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brief history of your company and include the following information: when your company was started, a brief description of all the products that your company manufactures, its number of employees, the number of manufacturing facilities and any other information that is necessary for the CBSA to gain a better understanding of your company and its operations.</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Describe your corporate structure in terms of whether your company is a sole proprietorship, partnership, a limited liability company, or another type of corporate organization and indicate whether it is privately held, a publicly</w:t>
      </w:r>
      <w:r w:rsidRPr="00E06552">
        <w:rPr>
          <w:sz w:val="24"/>
          <w:szCs w:val="24"/>
        </w:rPr>
        <w:noBreakHyphen/>
        <w:t>listed corporation, a government agency, etc</w:t>
      </w:r>
      <w:r w:rsidR="005C5242">
        <w:rPr>
          <w:sz w:val="24"/>
          <w:szCs w:val="24"/>
        </w:rPr>
        <w:t xml:space="preserve">. </w:t>
      </w:r>
    </w:p>
    <w:p w:rsidR="00E06552" w:rsidRPr="00E06552" w:rsidRDefault="00E06552" w:rsidP="00E06552">
      <w:pPr>
        <w:numPr>
          <w:ilvl w:val="12"/>
          <w:numId w:val="0"/>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Describe your company's internal and external corporate organization and provide organizational charts of both, explaining how you company fits into the larger corporate structure.</w:t>
      </w:r>
    </w:p>
    <w:p w:rsidR="00E06552" w:rsidRPr="00E06552" w:rsidRDefault="00E06552" w:rsidP="00E06552">
      <w:p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Identify all related/associated companies</w:t>
      </w:r>
      <w:r w:rsidR="005C5242">
        <w:rPr>
          <w:sz w:val="24"/>
          <w:szCs w:val="24"/>
        </w:rPr>
        <w:t xml:space="preserve">. </w:t>
      </w:r>
      <w:r w:rsidRPr="00E06552">
        <w:rPr>
          <w:sz w:val="24"/>
          <w:szCs w:val="24"/>
        </w:rPr>
        <w:t>The definition of "</w:t>
      </w:r>
      <w:r w:rsidRPr="00E06552">
        <w:rPr>
          <w:b/>
          <w:i/>
          <w:sz w:val="24"/>
          <w:szCs w:val="24"/>
        </w:rPr>
        <w:t>associated</w:t>
      </w:r>
      <w:r w:rsidRPr="00E06552">
        <w:rPr>
          <w:sz w:val="24"/>
          <w:szCs w:val="24"/>
        </w:rPr>
        <w:t>" is contained in the Glossary in Part C of this RFI, and includes subsidiaries and parent companies</w:t>
      </w:r>
      <w:r w:rsidR="005C5242">
        <w:rPr>
          <w:sz w:val="24"/>
          <w:szCs w:val="24"/>
        </w:rPr>
        <w:t xml:space="preserve">. </w:t>
      </w:r>
      <w:r w:rsidRPr="00E06552">
        <w:rPr>
          <w:sz w:val="24"/>
          <w:szCs w:val="24"/>
        </w:rPr>
        <w:t xml:space="preserve">For </w:t>
      </w:r>
      <w:r w:rsidRPr="00E06552">
        <w:rPr>
          <w:b/>
          <w:bCs/>
          <w:sz w:val="24"/>
          <w:szCs w:val="24"/>
        </w:rPr>
        <w:t>each</w:t>
      </w:r>
      <w:r w:rsidRPr="00E06552">
        <w:rPr>
          <w:sz w:val="24"/>
          <w:szCs w:val="24"/>
        </w:rPr>
        <w:t xml:space="preserve"> related/associated company, provide the following information:</w:t>
      </w:r>
    </w:p>
    <w:p w:rsidR="00E06552" w:rsidRPr="00E06552" w:rsidRDefault="00E06552" w:rsidP="00E06552">
      <w:pPr>
        <w:tabs>
          <w:tab w:val="left" w:pos="-432"/>
        </w:tabs>
        <w:ind w:right="426"/>
        <w:rPr>
          <w:sz w:val="24"/>
          <w:szCs w:val="24"/>
        </w:rPr>
      </w:pPr>
    </w:p>
    <w:p w:rsidR="00E06552" w:rsidRPr="00E06552" w:rsidRDefault="00E06552" w:rsidP="003C400C">
      <w:pPr>
        <w:numPr>
          <w:ilvl w:val="0"/>
          <w:numId w:val="12"/>
        </w:numPr>
        <w:tabs>
          <w:tab w:val="left" w:pos="-432"/>
        </w:tabs>
        <w:ind w:right="426"/>
        <w:rPr>
          <w:sz w:val="24"/>
          <w:szCs w:val="24"/>
        </w:rPr>
      </w:pPr>
      <w:r w:rsidRPr="00E06552">
        <w:rPr>
          <w:sz w:val="24"/>
          <w:szCs w:val="24"/>
        </w:rPr>
        <w:t>Name of the company;</w:t>
      </w:r>
    </w:p>
    <w:p w:rsidR="00E06552" w:rsidRPr="00E06552" w:rsidRDefault="00E06552" w:rsidP="003C400C">
      <w:pPr>
        <w:numPr>
          <w:ilvl w:val="0"/>
          <w:numId w:val="12"/>
        </w:numPr>
        <w:tabs>
          <w:tab w:val="left" w:pos="-432"/>
        </w:tabs>
        <w:ind w:right="426"/>
        <w:rPr>
          <w:sz w:val="24"/>
          <w:szCs w:val="24"/>
        </w:rPr>
      </w:pPr>
      <w:r w:rsidRPr="00E06552">
        <w:rPr>
          <w:sz w:val="24"/>
          <w:szCs w:val="24"/>
        </w:rPr>
        <w:t>Address (including the City or town, Province and Postal Code);</w:t>
      </w:r>
    </w:p>
    <w:p w:rsidR="00E06552" w:rsidRPr="00E06552" w:rsidRDefault="00E06552" w:rsidP="003C400C">
      <w:pPr>
        <w:numPr>
          <w:ilvl w:val="0"/>
          <w:numId w:val="12"/>
        </w:numPr>
        <w:tabs>
          <w:tab w:val="left" w:pos="-432"/>
        </w:tabs>
        <w:ind w:right="426"/>
        <w:rPr>
          <w:sz w:val="24"/>
          <w:szCs w:val="24"/>
        </w:rPr>
      </w:pPr>
      <w:r w:rsidRPr="00E06552">
        <w:rPr>
          <w:sz w:val="24"/>
          <w:szCs w:val="24"/>
        </w:rPr>
        <w:t xml:space="preserve">Types of business; </w:t>
      </w:r>
    </w:p>
    <w:p w:rsidR="00E06552" w:rsidRPr="00E06552" w:rsidRDefault="00E06552" w:rsidP="003C400C">
      <w:pPr>
        <w:numPr>
          <w:ilvl w:val="0"/>
          <w:numId w:val="12"/>
        </w:numPr>
        <w:tabs>
          <w:tab w:val="left" w:pos="-432"/>
        </w:tabs>
        <w:ind w:right="426"/>
        <w:rPr>
          <w:sz w:val="24"/>
          <w:szCs w:val="24"/>
        </w:rPr>
      </w:pPr>
      <w:r w:rsidRPr="00E06552">
        <w:rPr>
          <w:sz w:val="24"/>
          <w:szCs w:val="24"/>
        </w:rPr>
        <w:lastRenderedPageBreak/>
        <w:t>Percentage of ownership;</w:t>
      </w:r>
    </w:p>
    <w:p w:rsidR="00E06552" w:rsidRPr="00E06552" w:rsidRDefault="00E06552" w:rsidP="003C400C">
      <w:pPr>
        <w:numPr>
          <w:ilvl w:val="0"/>
          <w:numId w:val="12"/>
        </w:numPr>
        <w:tabs>
          <w:tab w:val="left" w:pos="-432"/>
        </w:tabs>
        <w:ind w:right="426"/>
        <w:rPr>
          <w:sz w:val="24"/>
          <w:szCs w:val="24"/>
        </w:rPr>
      </w:pPr>
      <w:r w:rsidRPr="00E06552">
        <w:rPr>
          <w:sz w:val="24"/>
          <w:szCs w:val="24"/>
        </w:rPr>
        <w:t>Type of ownership (privately-owned, publicly owned, limited liability company, joint venture, etc.);</w:t>
      </w:r>
    </w:p>
    <w:p w:rsidR="00E06552" w:rsidRPr="00E06552" w:rsidRDefault="00E06552" w:rsidP="003C400C">
      <w:pPr>
        <w:numPr>
          <w:ilvl w:val="0"/>
          <w:numId w:val="12"/>
        </w:numPr>
        <w:tabs>
          <w:tab w:val="left" w:pos="-432"/>
        </w:tabs>
        <w:ind w:right="426"/>
        <w:rPr>
          <w:sz w:val="24"/>
          <w:szCs w:val="24"/>
        </w:rPr>
      </w:pPr>
      <w:r w:rsidRPr="00E06552">
        <w:rPr>
          <w:sz w:val="24"/>
          <w:szCs w:val="24"/>
        </w:rPr>
        <w:t>Description of the operations;</w:t>
      </w:r>
    </w:p>
    <w:p w:rsidR="00E06552" w:rsidRPr="00E06552" w:rsidRDefault="00E06552" w:rsidP="003C400C">
      <w:pPr>
        <w:numPr>
          <w:ilvl w:val="0"/>
          <w:numId w:val="12"/>
        </w:numPr>
        <w:tabs>
          <w:tab w:val="left" w:pos="-432"/>
        </w:tabs>
        <w:ind w:right="426"/>
        <w:rPr>
          <w:sz w:val="24"/>
          <w:szCs w:val="24"/>
        </w:rPr>
      </w:pPr>
      <w:r w:rsidRPr="00E06552">
        <w:rPr>
          <w:sz w:val="24"/>
          <w:szCs w:val="24"/>
        </w:rPr>
        <w:t>List the products produced at each manufacturing plant or facility;</w:t>
      </w:r>
    </w:p>
    <w:p w:rsidR="00E06552" w:rsidRPr="00E06552" w:rsidRDefault="00E06552" w:rsidP="003C400C">
      <w:pPr>
        <w:numPr>
          <w:ilvl w:val="0"/>
          <w:numId w:val="12"/>
        </w:numPr>
        <w:tabs>
          <w:tab w:val="left" w:pos="-432"/>
        </w:tabs>
        <w:ind w:right="426"/>
        <w:rPr>
          <w:sz w:val="24"/>
          <w:szCs w:val="24"/>
        </w:rPr>
      </w:pPr>
      <w:r w:rsidRPr="00E06552">
        <w:rPr>
          <w:sz w:val="24"/>
          <w:szCs w:val="24"/>
        </w:rPr>
        <w:t>Indicate whether these related/associated companies have provided your company with goods and/or services during the POI;</w:t>
      </w:r>
    </w:p>
    <w:p w:rsidR="00E06552" w:rsidRPr="00E06552" w:rsidRDefault="00E06552" w:rsidP="003C400C">
      <w:pPr>
        <w:numPr>
          <w:ilvl w:val="0"/>
          <w:numId w:val="12"/>
        </w:numPr>
        <w:tabs>
          <w:tab w:val="left" w:pos="-432"/>
        </w:tabs>
        <w:ind w:right="426"/>
        <w:rPr>
          <w:sz w:val="24"/>
          <w:szCs w:val="24"/>
        </w:rPr>
      </w:pPr>
      <w:r w:rsidRPr="00E06552">
        <w:rPr>
          <w:sz w:val="24"/>
          <w:szCs w:val="24"/>
        </w:rPr>
        <w:t>Indicate whether your company has sold to any of these related/associated companies during the POI;</w:t>
      </w:r>
    </w:p>
    <w:p w:rsidR="00E06552" w:rsidRPr="00E06552" w:rsidRDefault="00E06552" w:rsidP="003C400C">
      <w:pPr>
        <w:numPr>
          <w:ilvl w:val="0"/>
          <w:numId w:val="12"/>
        </w:numPr>
        <w:tabs>
          <w:tab w:val="left" w:pos="-432"/>
        </w:tabs>
        <w:ind w:right="426"/>
        <w:rPr>
          <w:sz w:val="24"/>
          <w:szCs w:val="24"/>
        </w:rPr>
      </w:pPr>
      <w:r w:rsidRPr="00E06552">
        <w:rPr>
          <w:sz w:val="24"/>
          <w:szCs w:val="24"/>
        </w:rPr>
        <w:t xml:space="preserve">Indicate whether these related/associated companies have sold goods or services to the </w:t>
      </w:r>
      <w:r w:rsidR="005D7348">
        <w:rPr>
          <w:sz w:val="24"/>
          <w:szCs w:val="24"/>
        </w:rPr>
        <w:t>G</w:t>
      </w:r>
      <w:r w:rsidR="00F82D0B">
        <w:rPr>
          <w:sz w:val="24"/>
          <w:szCs w:val="24"/>
        </w:rPr>
        <w:t xml:space="preserve">OV </w:t>
      </w:r>
      <w:r w:rsidRPr="00E06552">
        <w:rPr>
          <w:sz w:val="24"/>
          <w:szCs w:val="24"/>
        </w:rPr>
        <w:t>during the POI;</w:t>
      </w:r>
    </w:p>
    <w:p w:rsidR="00E06552" w:rsidRPr="00E06552" w:rsidRDefault="00E06552" w:rsidP="003C400C">
      <w:pPr>
        <w:numPr>
          <w:ilvl w:val="0"/>
          <w:numId w:val="12"/>
        </w:numPr>
        <w:tabs>
          <w:tab w:val="left" w:pos="-1008"/>
          <w:tab w:val="left" w:pos="-288"/>
          <w:tab w:val="left" w:pos="1584"/>
          <w:tab w:val="left" w:pos="2127"/>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Address of the company’s manufacturing plants or facilities;</w:t>
      </w:r>
    </w:p>
    <w:p w:rsidR="00E06552" w:rsidRPr="00E06552" w:rsidRDefault="00E06552" w:rsidP="003C400C">
      <w:pPr>
        <w:numPr>
          <w:ilvl w:val="0"/>
          <w:numId w:val="12"/>
        </w:numPr>
        <w:tabs>
          <w:tab w:val="left" w:pos="-1008"/>
          <w:tab w:val="left" w:pos="-288"/>
          <w:tab w:val="left" w:pos="432"/>
          <w:tab w:val="left" w:pos="2127"/>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Distance, in kilometers, of each of the company’s manufacturing plants or facilities from the city in which its main office is located; and</w:t>
      </w:r>
    </w:p>
    <w:p w:rsidR="00E06552" w:rsidRPr="00E06552" w:rsidRDefault="00E06552" w:rsidP="003C400C">
      <w:pPr>
        <w:numPr>
          <w:ilvl w:val="0"/>
          <w:numId w:val="12"/>
        </w:numPr>
        <w:tabs>
          <w:tab w:val="left" w:pos="-1008"/>
          <w:tab w:val="left" w:pos="-288"/>
          <w:tab w:val="left" w:pos="432"/>
          <w:tab w:val="left" w:pos="2127"/>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Indicate the location of the company’s books and financial records.</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851"/>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copy of the latest publication concerning your company, its affiliates and products sold or manufactured. If you do not have a publication, provide copies of your product catalogue, price lists, specifications, etc.</w:t>
      </w:r>
    </w:p>
    <w:p w:rsidR="00E06552" w:rsidRPr="00E06552" w:rsidRDefault="00E06552" w:rsidP="00E06552">
      <w:pPr>
        <w:tabs>
          <w:tab w:val="left" w:pos="-1008"/>
          <w:tab w:val="left" w:pos="-288"/>
          <w:tab w:val="left" w:pos="0"/>
          <w:tab w:val="left" w:pos="72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851" w:right="432" w:hanging="851"/>
        <w:rPr>
          <w:sz w:val="24"/>
          <w:szCs w:val="24"/>
        </w:rPr>
      </w:pPr>
    </w:p>
    <w:p w:rsidR="00E06552" w:rsidRPr="00E06552" w:rsidRDefault="00E06552" w:rsidP="00B236B8">
      <w:pPr>
        <w:numPr>
          <w:ilvl w:val="0"/>
          <w:numId w:val="1"/>
        </w:numPr>
        <w:tabs>
          <w:tab w:val="left" w:pos="-1008"/>
          <w:tab w:val="left" w:pos="-288"/>
          <w:tab w:val="left" w:pos="851"/>
          <w:tab w:val="left" w:pos="1440"/>
          <w:tab w:val="num" w:pos="1571"/>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Identify the location of each plant where the subject goods were produced and shipped to Canada during the </w:t>
      </w:r>
      <w:r w:rsidRPr="00E06552">
        <w:rPr>
          <w:b/>
          <w:sz w:val="24"/>
          <w:szCs w:val="24"/>
        </w:rPr>
        <w:t>POI</w:t>
      </w:r>
      <w:r w:rsidRPr="00E06552">
        <w:rPr>
          <w:sz w:val="24"/>
          <w:szCs w:val="24"/>
        </w:rPr>
        <w:t xml:space="preserve">, and/or will be produced and shipped to Canada after the </w:t>
      </w:r>
      <w:r w:rsidRPr="00EB4F8B">
        <w:rPr>
          <w:b/>
          <w:sz w:val="24"/>
          <w:szCs w:val="24"/>
        </w:rPr>
        <w:t>POI</w:t>
      </w:r>
      <w:r w:rsidRPr="00E06552">
        <w:rPr>
          <w:sz w:val="24"/>
          <w:szCs w:val="24"/>
        </w:rPr>
        <w:t>.</w:t>
      </w:r>
    </w:p>
    <w:p w:rsidR="00E06552" w:rsidRPr="00E06552" w:rsidRDefault="00E06552" w:rsidP="00E06552">
      <w:pPr>
        <w:numPr>
          <w:ilvl w:val="12"/>
          <w:numId w:val="0"/>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567" w:right="432" w:hanging="567"/>
        <w:rPr>
          <w:sz w:val="24"/>
          <w:szCs w:val="24"/>
        </w:rPr>
      </w:pPr>
    </w:p>
    <w:p w:rsidR="00E06552" w:rsidRPr="00E06552" w:rsidRDefault="00E06552" w:rsidP="00B236B8">
      <w:pPr>
        <w:numPr>
          <w:ilvl w:val="0"/>
          <w:numId w:val="1"/>
        </w:numPr>
        <w:tabs>
          <w:tab w:val="left" w:pos="-1008"/>
          <w:tab w:val="left" w:pos="-288"/>
          <w:tab w:val="left" w:pos="0"/>
          <w:tab w:val="left" w:pos="90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How long has the facility that manufactures the subject goods, destined for Canada and your domestic market, been in operation?</w:t>
      </w:r>
    </w:p>
    <w:p w:rsidR="00E06552" w:rsidRPr="00E06552" w:rsidRDefault="00E06552" w:rsidP="00E06552">
      <w:pPr>
        <w:tabs>
          <w:tab w:val="left" w:pos="-1008"/>
          <w:tab w:val="left" w:pos="-288"/>
          <w:tab w:val="left" w:pos="0"/>
          <w:tab w:val="left" w:pos="90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90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Is your company currently operating under or in the process of going into receivership or undergoing bankruptcy proceedings?</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Are any of the production facilities in your company operating in a start</w:t>
      </w:r>
      <w:r w:rsidRPr="00E06552">
        <w:rPr>
          <w:sz w:val="24"/>
          <w:szCs w:val="24"/>
        </w:rPr>
        <w:noBreakHyphen/>
        <w:t xml:space="preserve">up phase?  If so, how long has each such facility been in operation? </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What was the first year your company became profitable? </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If your company is </w:t>
      </w:r>
      <w:r w:rsidRPr="00E06552">
        <w:rPr>
          <w:b/>
          <w:bCs/>
          <w:sz w:val="24"/>
          <w:szCs w:val="24"/>
          <w:u w:val="single"/>
        </w:rPr>
        <w:t>not</w:t>
      </w:r>
      <w:r w:rsidRPr="00E06552">
        <w:rPr>
          <w:sz w:val="24"/>
          <w:szCs w:val="24"/>
        </w:rPr>
        <w:t xml:space="preserve"> the manufacturer of the subject goods shipped to Canada, indicate for each manufacturer of the subject goods:</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b/>
      </w:r>
      <w:r w:rsidRPr="00E06552">
        <w:rPr>
          <w:sz w:val="24"/>
          <w:szCs w:val="24"/>
        </w:rPr>
        <w:tab/>
        <w:t>a) Name of the company and its address;</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b/>
      </w:r>
      <w:r w:rsidRPr="00E06552">
        <w:rPr>
          <w:sz w:val="24"/>
          <w:szCs w:val="24"/>
        </w:rPr>
        <w:tab/>
        <w:t xml:space="preserve">b) Telephone and fax numbers; and </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b/>
      </w:r>
      <w:r w:rsidRPr="00E06552">
        <w:rPr>
          <w:sz w:val="24"/>
          <w:szCs w:val="24"/>
        </w:rPr>
        <w:tab/>
        <w:t>c) Name, title and e-mail address of your contact person.</w:t>
      </w:r>
    </w:p>
    <w:p w:rsid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A2305A" w:rsidRDefault="00A2305A"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A2305A" w:rsidRDefault="00A2305A"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A2305A" w:rsidRPr="00E06552" w:rsidRDefault="00A2305A"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E06552">
      <w:pPr>
        <w:tabs>
          <w:tab w:val="left" w:pos="-1008"/>
          <w:tab w:val="left" w:pos="-288"/>
          <w:tab w:val="left" w:pos="432"/>
          <w:tab w:val="left" w:pos="1584"/>
          <w:tab w:val="left" w:pos="162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1620" w:right="432" w:hanging="1620"/>
        <w:rPr>
          <w:b/>
          <w:bCs/>
          <w:i/>
          <w:iCs/>
          <w:sz w:val="24"/>
          <w:szCs w:val="24"/>
        </w:rPr>
      </w:pPr>
      <w:r w:rsidRPr="00E06552">
        <w:rPr>
          <w:b/>
          <w:bCs/>
          <w:sz w:val="24"/>
          <w:szCs w:val="24"/>
          <w:u w:val="single"/>
        </w:rPr>
        <w:lastRenderedPageBreak/>
        <w:t>NOTE:</w:t>
      </w:r>
      <w:r w:rsidRPr="00E06552">
        <w:rPr>
          <w:sz w:val="24"/>
          <w:szCs w:val="24"/>
        </w:rPr>
        <w:tab/>
      </w:r>
      <w:r w:rsidRPr="00E06552">
        <w:rPr>
          <w:b/>
          <w:i/>
          <w:sz w:val="24"/>
          <w:szCs w:val="24"/>
        </w:rPr>
        <w:t>As noted in Instruction B2</w:t>
      </w:r>
      <w:r w:rsidR="00C676C7">
        <w:rPr>
          <w:b/>
          <w:i/>
          <w:sz w:val="24"/>
          <w:szCs w:val="24"/>
        </w:rPr>
        <w:t>0</w:t>
      </w:r>
      <w:r w:rsidRPr="00E06552">
        <w:rPr>
          <w:b/>
          <w:bCs/>
          <w:i/>
          <w:iCs/>
          <w:sz w:val="24"/>
          <w:szCs w:val="24"/>
        </w:rPr>
        <w:t xml:space="preserve">, in such circumstances you are required </w:t>
      </w:r>
      <w:r w:rsidRPr="00E06552">
        <w:rPr>
          <w:b/>
          <w:bCs/>
          <w:i/>
          <w:iCs/>
          <w:sz w:val="24"/>
          <w:szCs w:val="24"/>
          <w:u w:val="single"/>
        </w:rPr>
        <w:t>to immediately notify the CBSA</w:t>
      </w:r>
      <w:r w:rsidRPr="00E06552">
        <w:rPr>
          <w:b/>
          <w:bCs/>
          <w:i/>
          <w:iCs/>
          <w:sz w:val="24"/>
          <w:szCs w:val="24"/>
        </w:rPr>
        <w:t>, and provide the required contact information concerning the manufacturers of the subject goods to an officer identified on the covering page of this RFI</w:t>
      </w:r>
      <w:r w:rsidR="005C5242">
        <w:rPr>
          <w:b/>
          <w:bCs/>
          <w:i/>
          <w:iCs/>
          <w:sz w:val="24"/>
          <w:szCs w:val="24"/>
        </w:rPr>
        <w:t xml:space="preserve">. </w:t>
      </w:r>
      <w:r w:rsidRPr="00E06552">
        <w:rPr>
          <w:b/>
          <w:bCs/>
          <w:i/>
          <w:iCs/>
          <w:sz w:val="24"/>
          <w:szCs w:val="24"/>
        </w:rPr>
        <w:t>Failure to do so may result in the CBSA determining the amount of subsidy applicable to your company based on facts available to the CBSA.</w:t>
      </w:r>
    </w:p>
    <w:p w:rsidR="00E06552" w:rsidRPr="00E06552" w:rsidRDefault="00E06552" w:rsidP="00E06552">
      <w:pPr>
        <w:tabs>
          <w:tab w:val="left" w:pos="-1008"/>
          <w:tab w:val="left" w:pos="-288"/>
          <w:tab w:val="left" w:pos="432"/>
          <w:tab w:val="left" w:pos="1584"/>
          <w:tab w:val="left" w:pos="162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1620" w:right="432" w:hanging="1620"/>
        <w:rPr>
          <w:sz w:val="24"/>
          <w:szCs w:val="24"/>
        </w:rPr>
      </w:pPr>
    </w:p>
    <w:p w:rsidR="00E06552" w:rsidRPr="00E06552" w:rsidRDefault="00E06552" w:rsidP="00E06552">
      <w:pPr>
        <w:tabs>
          <w:tab w:val="left" w:pos="-1008"/>
          <w:tab w:val="left" w:pos="-288"/>
          <w:tab w:val="left" w:pos="432"/>
          <w:tab w:val="left" w:pos="1584"/>
          <w:tab w:val="left" w:pos="1620"/>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1620" w:right="432" w:hanging="1620"/>
        <w:rPr>
          <w:b/>
          <w:i/>
          <w:sz w:val="24"/>
          <w:szCs w:val="24"/>
        </w:rPr>
      </w:pPr>
      <w:r w:rsidRPr="00E06552">
        <w:rPr>
          <w:sz w:val="24"/>
          <w:szCs w:val="24"/>
        </w:rPr>
        <w:tab/>
      </w:r>
      <w:r w:rsidRPr="00E06552">
        <w:rPr>
          <w:sz w:val="24"/>
          <w:szCs w:val="24"/>
        </w:rPr>
        <w:tab/>
      </w:r>
      <w:r w:rsidRPr="00E06552">
        <w:rPr>
          <w:b/>
          <w:i/>
          <w:sz w:val="24"/>
          <w:szCs w:val="24"/>
        </w:rPr>
        <w:t>At the same time, you must IMMEDIATELY forward a copy of this RFI (questionnaire) to each of the manufacturers concerned and make every effort to ensure that the manufacturer(s) provide(s) the required information directly to the CBSA by the due date indicated on the covering page.</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Indicate which, if any, of your associated companies have also exported subject goods to Canada during the </w:t>
      </w:r>
      <w:r w:rsidRPr="00E06552">
        <w:rPr>
          <w:b/>
          <w:sz w:val="24"/>
          <w:szCs w:val="24"/>
        </w:rPr>
        <w:t>POI</w:t>
      </w:r>
      <w:r w:rsidRPr="00E06552">
        <w:rPr>
          <w:sz w:val="24"/>
          <w:szCs w:val="24"/>
        </w:rPr>
        <w:t>.</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b/>
          <w:sz w:val="24"/>
          <w:szCs w:val="24"/>
        </w:rPr>
      </w:pPr>
      <w:r w:rsidRPr="00E06552">
        <w:rPr>
          <w:sz w:val="24"/>
          <w:szCs w:val="24"/>
        </w:rPr>
        <w:t>Identify and describe the major stages involved in producing the subject goods</w:t>
      </w:r>
      <w:r w:rsidR="005C5242">
        <w:rPr>
          <w:sz w:val="24"/>
          <w:szCs w:val="24"/>
        </w:rPr>
        <w:t xml:space="preserve">. </w:t>
      </w:r>
      <w:r w:rsidRPr="00E06552">
        <w:rPr>
          <w:sz w:val="24"/>
          <w:szCs w:val="24"/>
        </w:rPr>
        <w:t>For each major manufacturing stage, your description should include the type of machinery used.</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647"/>
          <w:tab w:val="left" w:pos="9072"/>
          <w:tab w:val="left" w:pos="9792"/>
        </w:tabs>
        <w:ind w:right="1"/>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At each major manufacturing stage, identify the major material input materials</w:t>
      </w:r>
      <w:r w:rsidRPr="00C72946">
        <w:rPr>
          <w:position w:val="6"/>
          <w:sz w:val="20"/>
        </w:rPr>
        <w:footnoteReference w:id="2"/>
      </w:r>
      <w:r w:rsidRPr="00C72946">
        <w:rPr>
          <w:position w:val="6"/>
          <w:sz w:val="20"/>
        </w:rPr>
        <w:t xml:space="preserve"> </w:t>
      </w:r>
      <w:r w:rsidRPr="00E06552">
        <w:rPr>
          <w:sz w:val="24"/>
          <w:szCs w:val="24"/>
        </w:rPr>
        <w:t>and consumables, and indicate whether these are imported or sourced domestically.</w:t>
      </w:r>
    </w:p>
    <w:p w:rsidR="00E06552" w:rsidRPr="00E06552" w:rsidRDefault="00E06552" w:rsidP="00E06552">
      <w:pPr>
        <w:numPr>
          <w:ilvl w:val="12"/>
          <w:numId w:val="0"/>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647"/>
          <w:tab w:val="left" w:pos="9072"/>
          <w:tab w:val="left" w:pos="9792"/>
        </w:tabs>
        <w:ind w:left="567" w:right="1" w:hanging="567"/>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Are there any qualitative differences between the subject goods sold to the importer[s] in Canada and the like goods sold in the domestic market, or in the absence of domestic sales of like goods, goods sold to other countries?  If yes, describe the differences in terms of quality and cost of the finished products.</w:t>
      </w:r>
    </w:p>
    <w:p w:rsidR="00E06552" w:rsidRPr="00E06552" w:rsidRDefault="00E06552" w:rsidP="00E06552">
      <w:pPr>
        <w:numPr>
          <w:ilvl w:val="12"/>
          <w:numId w:val="0"/>
        </w:numPr>
        <w:tabs>
          <w:tab w:val="left" w:pos="-432"/>
          <w:tab w:val="left" w:pos="0"/>
          <w:tab w:val="left" w:pos="8820"/>
        </w:tabs>
        <w:ind w:left="567" w:hanging="567"/>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1"/>
        <w:contextualSpacing/>
        <w:rPr>
          <w:sz w:val="24"/>
          <w:szCs w:val="24"/>
        </w:rPr>
      </w:pPr>
      <w:r w:rsidRPr="00E06552">
        <w:rPr>
          <w:sz w:val="24"/>
          <w:szCs w:val="24"/>
        </w:rPr>
        <w:t>Provide copies of your company</w:t>
      </w:r>
      <w:r w:rsidR="00F4061D">
        <w:rPr>
          <w:sz w:val="24"/>
          <w:szCs w:val="24"/>
        </w:rPr>
        <w:t>’</w:t>
      </w:r>
      <w:r w:rsidRPr="00E06552">
        <w:rPr>
          <w:sz w:val="24"/>
          <w:szCs w:val="24"/>
        </w:rPr>
        <w:t>s Annual Reports</w:t>
      </w:r>
      <w:r w:rsidR="00EF172E">
        <w:rPr>
          <w:sz w:val="24"/>
          <w:szCs w:val="24"/>
        </w:rPr>
        <w:t>,</w:t>
      </w:r>
      <w:r w:rsidRPr="00DC0E6F">
        <w:rPr>
          <w:position w:val="6"/>
          <w:sz w:val="20"/>
        </w:rPr>
        <w:footnoteReference w:id="3"/>
      </w:r>
      <w:r w:rsidR="00EF172E">
        <w:rPr>
          <w:sz w:val="24"/>
          <w:szCs w:val="24"/>
        </w:rPr>
        <w:t xml:space="preserve"> </w:t>
      </w:r>
      <w:r w:rsidRPr="00E06552">
        <w:rPr>
          <w:sz w:val="24"/>
          <w:szCs w:val="24"/>
        </w:rPr>
        <w:t>for fiscal years 201</w:t>
      </w:r>
      <w:r w:rsidR="00B80F6E">
        <w:rPr>
          <w:sz w:val="24"/>
          <w:szCs w:val="24"/>
        </w:rPr>
        <w:t>5</w:t>
      </w:r>
      <w:r w:rsidRPr="00E06552">
        <w:rPr>
          <w:sz w:val="24"/>
          <w:szCs w:val="24"/>
        </w:rPr>
        <w:t xml:space="preserve"> and 201</w:t>
      </w:r>
      <w:r w:rsidR="00B80F6E">
        <w:rPr>
          <w:sz w:val="24"/>
          <w:szCs w:val="24"/>
        </w:rPr>
        <w:t>6</w:t>
      </w:r>
      <w:r w:rsidRPr="00E06552">
        <w:rPr>
          <w:sz w:val="24"/>
          <w:szCs w:val="24"/>
        </w:rPr>
        <w:t xml:space="preserve"> (i.e., the last two fiscal years) as well as your audited financial statements</w:t>
      </w:r>
      <w:r w:rsidR="00EF172E">
        <w:rPr>
          <w:sz w:val="24"/>
          <w:szCs w:val="24"/>
        </w:rPr>
        <w:t>,</w:t>
      </w:r>
      <w:r w:rsidRPr="00DC0E6F">
        <w:rPr>
          <w:position w:val="6"/>
          <w:sz w:val="20"/>
        </w:rPr>
        <w:footnoteReference w:id="4"/>
      </w:r>
      <w:r w:rsidRPr="00E06552">
        <w:rPr>
          <w:sz w:val="24"/>
          <w:szCs w:val="24"/>
        </w:rPr>
        <w:t xml:space="preserve"> including balance sheets, income statements, accompanying notes, sources and application of funds statement and the notes to the financial statements</w:t>
      </w:r>
      <w:r w:rsidR="005C5242">
        <w:rPr>
          <w:sz w:val="24"/>
          <w:szCs w:val="24"/>
        </w:rPr>
        <w:t xml:space="preserve">. </w:t>
      </w:r>
      <w:r w:rsidRPr="00E06552">
        <w:rPr>
          <w:sz w:val="24"/>
          <w:szCs w:val="24"/>
        </w:rPr>
        <w:t>If your associated companies are involved in the production or sale of subject goods, please include these companies’ financial statements for the same periods, as well as any consolidated financial statements.</w:t>
      </w:r>
    </w:p>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complete list of your accounting and financial ledgers, for example, Sales, Purchases, Accounts Payable, Buildings &amp; Equipment, etc. include:</w:t>
      </w:r>
    </w:p>
    <w:p w:rsidR="00E06552" w:rsidRPr="00E06552" w:rsidRDefault="00E06552" w:rsidP="00E06552">
      <w:pPr>
        <w:rPr>
          <w:snapToGrid w:val="0"/>
          <w:sz w:val="24"/>
          <w:szCs w:val="24"/>
          <w:lang w:val="en-US"/>
        </w:rPr>
      </w:pPr>
    </w:p>
    <w:p w:rsidR="00E06552" w:rsidRPr="00E06552" w:rsidRDefault="00E06552" w:rsidP="00E06552">
      <w:pPr>
        <w:ind w:left="851" w:firstLine="229"/>
        <w:rPr>
          <w:sz w:val="24"/>
          <w:szCs w:val="24"/>
        </w:rPr>
      </w:pPr>
      <w:r w:rsidRPr="00E06552">
        <w:rPr>
          <w:sz w:val="24"/>
          <w:szCs w:val="24"/>
        </w:rPr>
        <w:t>a)</w:t>
      </w:r>
      <w:r w:rsidRPr="00E06552">
        <w:rPr>
          <w:sz w:val="24"/>
          <w:szCs w:val="24"/>
        </w:rPr>
        <w:tab/>
        <w:t>The title of the ledger or record;</w:t>
      </w:r>
    </w:p>
    <w:p w:rsidR="00E06552" w:rsidRPr="00E06552" w:rsidRDefault="00E06552" w:rsidP="003C400C">
      <w:pPr>
        <w:numPr>
          <w:ilvl w:val="1"/>
          <w:numId w:val="12"/>
        </w:numPr>
        <w:rPr>
          <w:sz w:val="24"/>
          <w:szCs w:val="24"/>
        </w:rPr>
      </w:pPr>
      <w:r w:rsidRPr="00E06552">
        <w:rPr>
          <w:sz w:val="24"/>
          <w:szCs w:val="24"/>
        </w:rPr>
        <w:t>A brief description of each ledger or record;</w:t>
      </w:r>
    </w:p>
    <w:p w:rsidR="00E06552" w:rsidRPr="00E06552" w:rsidRDefault="00E06552" w:rsidP="003C400C">
      <w:pPr>
        <w:numPr>
          <w:ilvl w:val="1"/>
          <w:numId w:val="12"/>
        </w:numPr>
        <w:rPr>
          <w:sz w:val="24"/>
          <w:szCs w:val="24"/>
        </w:rPr>
      </w:pPr>
      <w:r w:rsidRPr="00E06552">
        <w:rPr>
          <w:sz w:val="24"/>
          <w:szCs w:val="24"/>
        </w:rPr>
        <w:lastRenderedPageBreak/>
        <w:t>A computer report reference number, if applicable; and</w:t>
      </w:r>
    </w:p>
    <w:p w:rsidR="00E06552" w:rsidRPr="00E06552" w:rsidRDefault="00E06552" w:rsidP="003C400C">
      <w:pPr>
        <w:numPr>
          <w:ilvl w:val="1"/>
          <w:numId w:val="12"/>
        </w:numPr>
        <w:rPr>
          <w:sz w:val="24"/>
          <w:szCs w:val="24"/>
        </w:rPr>
      </w:pPr>
      <w:r w:rsidRPr="00E06552">
        <w:rPr>
          <w:sz w:val="24"/>
          <w:szCs w:val="24"/>
        </w:rPr>
        <w:t>The name of the department providing the information.</w:t>
      </w:r>
    </w:p>
    <w:p w:rsidR="00E06552" w:rsidRPr="00E06552" w:rsidRDefault="00E06552" w:rsidP="00E06552">
      <w:pPr>
        <w:ind w:left="720"/>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copy of your chart of accounts</w:t>
      </w:r>
      <w:r w:rsidR="005C5242">
        <w:rPr>
          <w:sz w:val="24"/>
          <w:szCs w:val="24"/>
        </w:rPr>
        <w:t xml:space="preserve">. </w:t>
      </w:r>
      <w:r w:rsidRPr="00E06552">
        <w:rPr>
          <w:sz w:val="24"/>
          <w:szCs w:val="24"/>
        </w:rPr>
        <w:t>Identify the major groups and subgroups of account classifications, for example, Assets, with a sub</w:t>
      </w:r>
      <w:r w:rsidRPr="00E06552">
        <w:rPr>
          <w:sz w:val="24"/>
          <w:szCs w:val="24"/>
        </w:rPr>
        <w:noBreakHyphen/>
        <w:t>group Current Assets.</w:t>
      </w:r>
    </w:p>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list of all reports prepared on a periodic basis for senior management, for example, Aging of Accounts Receivable, Variance Analysis Reports, Fourth Quarter Results, Five Year Operational Plan, etc</w:t>
      </w:r>
      <w:r w:rsidR="005C5242">
        <w:rPr>
          <w:sz w:val="24"/>
          <w:szCs w:val="24"/>
        </w:rPr>
        <w:t xml:space="preserve">. </w:t>
      </w:r>
      <w:r w:rsidRPr="00E06552">
        <w:rPr>
          <w:sz w:val="24"/>
          <w:szCs w:val="24"/>
        </w:rPr>
        <w:t>The list should include:</w:t>
      </w:r>
    </w:p>
    <w:p w:rsidR="00E06552" w:rsidRPr="00E06552" w:rsidRDefault="00E06552" w:rsidP="00E06552">
      <w:pPr>
        <w:ind w:left="720" w:hanging="720"/>
        <w:rPr>
          <w:sz w:val="24"/>
          <w:szCs w:val="24"/>
        </w:rPr>
      </w:pPr>
    </w:p>
    <w:p w:rsidR="00E06552" w:rsidRPr="00E06552" w:rsidRDefault="00E06552" w:rsidP="003C400C">
      <w:pPr>
        <w:numPr>
          <w:ilvl w:val="0"/>
          <w:numId w:val="18"/>
        </w:numPr>
        <w:rPr>
          <w:sz w:val="24"/>
          <w:szCs w:val="24"/>
        </w:rPr>
      </w:pPr>
      <w:r w:rsidRPr="00E06552">
        <w:rPr>
          <w:sz w:val="24"/>
          <w:szCs w:val="24"/>
        </w:rPr>
        <w:t>the title of the report;</w:t>
      </w:r>
    </w:p>
    <w:p w:rsidR="00E06552" w:rsidRPr="00E06552" w:rsidRDefault="00E06552" w:rsidP="003C400C">
      <w:pPr>
        <w:numPr>
          <w:ilvl w:val="0"/>
          <w:numId w:val="18"/>
        </w:numPr>
        <w:rPr>
          <w:sz w:val="24"/>
          <w:szCs w:val="24"/>
        </w:rPr>
      </w:pPr>
      <w:r w:rsidRPr="00E06552">
        <w:rPr>
          <w:sz w:val="24"/>
          <w:szCs w:val="24"/>
        </w:rPr>
        <w:t>a brief description of the information contained in each report;</w:t>
      </w:r>
    </w:p>
    <w:p w:rsidR="00E06552" w:rsidRPr="00E06552" w:rsidRDefault="00E06552" w:rsidP="003C400C">
      <w:pPr>
        <w:numPr>
          <w:ilvl w:val="0"/>
          <w:numId w:val="18"/>
        </w:numPr>
        <w:rPr>
          <w:sz w:val="24"/>
          <w:szCs w:val="24"/>
        </w:rPr>
      </w:pPr>
      <w:r w:rsidRPr="00E06552">
        <w:rPr>
          <w:sz w:val="24"/>
          <w:szCs w:val="24"/>
        </w:rPr>
        <w:t>the reason for the report;</w:t>
      </w:r>
    </w:p>
    <w:p w:rsidR="00E06552" w:rsidRPr="00E06552" w:rsidRDefault="00E06552" w:rsidP="003C400C">
      <w:pPr>
        <w:numPr>
          <w:ilvl w:val="0"/>
          <w:numId w:val="18"/>
        </w:numPr>
        <w:rPr>
          <w:sz w:val="24"/>
          <w:szCs w:val="24"/>
        </w:rPr>
      </w:pPr>
      <w:r w:rsidRPr="00E06552">
        <w:rPr>
          <w:sz w:val="24"/>
          <w:szCs w:val="24"/>
        </w:rPr>
        <w:t>a computer report reference number, if applicable;</w:t>
      </w:r>
    </w:p>
    <w:p w:rsidR="00E06552" w:rsidRPr="00E06552" w:rsidRDefault="00E06552" w:rsidP="003C400C">
      <w:pPr>
        <w:numPr>
          <w:ilvl w:val="0"/>
          <w:numId w:val="18"/>
        </w:numPr>
        <w:rPr>
          <w:sz w:val="24"/>
          <w:szCs w:val="24"/>
        </w:rPr>
      </w:pPr>
      <w:r w:rsidRPr="00E06552">
        <w:rPr>
          <w:sz w:val="24"/>
          <w:szCs w:val="24"/>
        </w:rPr>
        <w:t>the name of the department providing the information; and</w:t>
      </w:r>
    </w:p>
    <w:p w:rsidR="00E06552" w:rsidRPr="00E06552" w:rsidRDefault="00E06552" w:rsidP="003C400C">
      <w:pPr>
        <w:numPr>
          <w:ilvl w:val="0"/>
          <w:numId w:val="18"/>
        </w:numPr>
        <w:rPr>
          <w:sz w:val="24"/>
          <w:szCs w:val="24"/>
        </w:rPr>
      </w:pPr>
      <w:r w:rsidRPr="00E06552">
        <w:rPr>
          <w:sz w:val="24"/>
          <w:szCs w:val="24"/>
        </w:rPr>
        <w:t>the identity and position of the person(s) for whom the report was generated.</w:t>
      </w:r>
    </w:p>
    <w:p w:rsidR="00E06552" w:rsidRPr="00E06552" w:rsidRDefault="00E06552" w:rsidP="00E06552">
      <w:pPr>
        <w:ind w:left="720"/>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Indicate the date of your company</w:t>
      </w:r>
      <w:r w:rsidR="00F4061D">
        <w:rPr>
          <w:sz w:val="24"/>
          <w:szCs w:val="24"/>
        </w:rPr>
        <w:t>’</w:t>
      </w:r>
      <w:r w:rsidRPr="00E06552">
        <w:rPr>
          <w:sz w:val="24"/>
          <w:szCs w:val="24"/>
        </w:rPr>
        <w:t>s fiscal year-end.</w:t>
      </w:r>
    </w:p>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For both 1 and 2 below, provide the following information, from a) to d) below:</w:t>
      </w:r>
    </w:p>
    <w:p w:rsidR="00E06552" w:rsidRPr="00E06552" w:rsidRDefault="00E06552" w:rsidP="00E06552">
      <w:pPr>
        <w:numPr>
          <w:ilvl w:val="12"/>
          <w:numId w:val="0"/>
        </w:numPr>
        <w:ind w:left="709" w:hanging="709"/>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E06552" w:rsidRPr="00E06552" w:rsidTr="0037044B">
        <w:trPr>
          <w:cantSplit/>
        </w:trPr>
        <w:tc>
          <w:tcPr>
            <w:tcW w:w="4428" w:type="dxa"/>
          </w:tcPr>
          <w:p w:rsidR="00E06552" w:rsidRPr="00E06552" w:rsidRDefault="00E06552" w:rsidP="00E06552">
            <w:pPr>
              <w:numPr>
                <w:ilvl w:val="12"/>
                <w:numId w:val="0"/>
              </w:numPr>
              <w:ind w:left="360" w:hanging="360"/>
              <w:rPr>
                <w:sz w:val="24"/>
                <w:szCs w:val="24"/>
              </w:rPr>
            </w:pPr>
            <w:r w:rsidRPr="00E06552">
              <w:rPr>
                <w:sz w:val="24"/>
                <w:szCs w:val="24"/>
              </w:rPr>
              <w:t>1.</w:t>
            </w:r>
            <w:r w:rsidRPr="00E06552">
              <w:rPr>
                <w:sz w:val="24"/>
                <w:szCs w:val="24"/>
              </w:rPr>
              <w:tab/>
              <w:t>Your company; and</w:t>
            </w:r>
          </w:p>
          <w:p w:rsidR="00E06552" w:rsidRPr="00E06552" w:rsidRDefault="00E06552" w:rsidP="00E06552">
            <w:pPr>
              <w:numPr>
                <w:ilvl w:val="12"/>
                <w:numId w:val="0"/>
              </w:numPr>
              <w:rPr>
                <w:sz w:val="24"/>
                <w:szCs w:val="24"/>
              </w:rPr>
            </w:pPr>
          </w:p>
          <w:p w:rsidR="00E06552" w:rsidRPr="00E06552" w:rsidRDefault="00E06552" w:rsidP="00E06552">
            <w:pPr>
              <w:numPr>
                <w:ilvl w:val="12"/>
                <w:numId w:val="0"/>
              </w:numPr>
              <w:tabs>
                <w:tab w:val="left" w:pos="360"/>
              </w:tabs>
              <w:ind w:left="360" w:hanging="360"/>
              <w:rPr>
                <w:sz w:val="24"/>
                <w:szCs w:val="24"/>
              </w:rPr>
            </w:pPr>
            <w:r w:rsidRPr="00E06552">
              <w:rPr>
                <w:sz w:val="24"/>
                <w:szCs w:val="24"/>
              </w:rPr>
              <w:t>2.</w:t>
            </w:r>
            <w:r w:rsidRPr="00E06552">
              <w:rPr>
                <w:sz w:val="24"/>
                <w:szCs w:val="24"/>
              </w:rPr>
              <w:tab/>
              <w:t>Each subsidiary or division of your company that produces the goods shipped to Canada, or the goods sold domestically. *</w:t>
            </w:r>
          </w:p>
          <w:p w:rsidR="00E06552" w:rsidRPr="00E06552" w:rsidRDefault="00E06552" w:rsidP="00E06552">
            <w:pPr>
              <w:numPr>
                <w:ilvl w:val="12"/>
                <w:numId w:val="0"/>
              </w:numPr>
              <w:ind w:left="360" w:hanging="360"/>
              <w:rPr>
                <w:sz w:val="24"/>
                <w:szCs w:val="24"/>
              </w:rPr>
            </w:pPr>
          </w:p>
        </w:tc>
        <w:tc>
          <w:tcPr>
            <w:tcW w:w="4428" w:type="dxa"/>
          </w:tcPr>
          <w:p w:rsidR="00E06552" w:rsidRPr="00E06552" w:rsidRDefault="00E06552" w:rsidP="003C400C">
            <w:pPr>
              <w:numPr>
                <w:ilvl w:val="0"/>
                <w:numId w:val="16"/>
              </w:numPr>
              <w:tabs>
                <w:tab w:val="left" w:pos="72"/>
                <w:tab w:val="left" w:pos="432"/>
              </w:tabs>
              <w:ind w:left="432"/>
              <w:rPr>
                <w:sz w:val="24"/>
                <w:szCs w:val="24"/>
              </w:rPr>
            </w:pPr>
            <w:r w:rsidRPr="00E06552">
              <w:rPr>
                <w:sz w:val="24"/>
                <w:szCs w:val="24"/>
              </w:rPr>
              <w:t>audited financial statements for the last (</w:t>
            </w:r>
            <w:r w:rsidR="003C400C">
              <w:rPr>
                <w:sz w:val="24"/>
                <w:szCs w:val="24"/>
              </w:rPr>
              <w:t>2</w:t>
            </w:r>
            <w:r w:rsidRPr="00E06552">
              <w:rPr>
                <w:sz w:val="24"/>
                <w:szCs w:val="24"/>
              </w:rPr>
              <w:t>) fiscal year</w:t>
            </w:r>
            <w:r w:rsidR="003C400C">
              <w:rPr>
                <w:sz w:val="24"/>
                <w:szCs w:val="24"/>
              </w:rPr>
              <w:t>s</w:t>
            </w:r>
            <w:r w:rsidRPr="00E06552">
              <w:rPr>
                <w:sz w:val="24"/>
                <w:szCs w:val="24"/>
              </w:rPr>
              <w:t>; **</w:t>
            </w:r>
            <w:r w:rsidRPr="00E06552">
              <w:rPr>
                <w:sz w:val="24"/>
                <w:szCs w:val="24"/>
              </w:rPr>
              <w:br/>
            </w:r>
          </w:p>
          <w:p w:rsidR="00E06552" w:rsidRPr="00E06552" w:rsidRDefault="00E06552" w:rsidP="003C400C">
            <w:pPr>
              <w:numPr>
                <w:ilvl w:val="0"/>
                <w:numId w:val="16"/>
              </w:numPr>
              <w:tabs>
                <w:tab w:val="left" w:pos="72"/>
                <w:tab w:val="left" w:pos="432"/>
              </w:tabs>
              <w:ind w:left="432"/>
              <w:rPr>
                <w:sz w:val="24"/>
                <w:szCs w:val="24"/>
              </w:rPr>
            </w:pPr>
            <w:r w:rsidRPr="00E06552">
              <w:rPr>
                <w:sz w:val="24"/>
                <w:szCs w:val="24"/>
              </w:rPr>
              <w:t>monthly financial statements for the last (1) fiscal year;</w:t>
            </w:r>
            <w:r w:rsidRPr="00E06552">
              <w:rPr>
                <w:sz w:val="24"/>
                <w:szCs w:val="24"/>
              </w:rPr>
              <w:br/>
            </w:r>
          </w:p>
          <w:p w:rsidR="00E06552" w:rsidRPr="00E06552" w:rsidRDefault="00E06552" w:rsidP="003C400C">
            <w:pPr>
              <w:numPr>
                <w:ilvl w:val="0"/>
                <w:numId w:val="16"/>
              </w:numPr>
              <w:tabs>
                <w:tab w:val="left" w:pos="72"/>
                <w:tab w:val="left" w:pos="432"/>
              </w:tabs>
              <w:ind w:left="432"/>
              <w:rPr>
                <w:sz w:val="24"/>
                <w:szCs w:val="24"/>
              </w:rPr>
            </w:pPr>
            <w:r w:rsidRPr="00E06552">
              <w:rPr>
                <w:sz w:val="24"/>
                <w:szCs w:val="24"/>
              </w:rPr>
              <w:t>financial statements for the current fiscal year-to-date; and</w:t>
            </w:r>
            <w:r w:rsidRPr="00E06552">
              <w:rPr>
                <w:sz w:val="24"/>
                <w:szCs w:val="24"/>
              </w:rPr>
              <w:br/>
            </w:r>
          </w:p>
          <w:p w:rsidR="00E06552" w:rsidRPr="00E06552" w:rsidRDefault="00E06552" w:rsidP="003C400C">
            <w:pPr>
              <w:numPr>
                <w:ilvl w:val="0"/>
                <w:numId w:val="16"/>
              </w:numPr>
              <w:tabs>
                <w:tab w:val="left" w:pos="72"/>
                <w:tab w:val="left" w:pos="432"/>
              </w:tabs>
              <w:ind w:left="432"/>
              <w:rPr>
                <w:sz w:val="24"/>
                <w:szCs w:val="24"/>
              </w:rPr>
            </w:pPr>
            <w:r w:rsidRPr="00E06552">
              <w:rPr>
                <w:sz w:val="24"/>
                <w:szCs w:val="24"/>
              </w:rPr>
              <w:t>monthly financial statements for the current fiscal year-to-date.</w:t>
            </w:r>
          </w:p>
        </w:tc>
      </w:tr>
    </w:tbl>
    <w:p w:rsidR="00E06552" w:rsidRPr="00E06552" w:rsidRDefault="00E06552" w:rsidP="00E06552">
      <w:pPr>
        <w:overflowPunct w:val="0"/>
        <w:autoSpaceDE w:val="0"/>
        <w:autoSpaceDN w:val="0"/>
        <w:adjustRightInd w:val="0"/>
        <w:textAlignment w:val="baseline"/>
        <w:rPr>
          <w:sz w:val="24"/>
          <w:szCs w:val="24"/>
        </w:rPr>
      </w:pPr>
    </w:p>
    <w:p w:rsidR="00E06552" w:rsidRPr="00E06552" w:rsidRDefault="00E06552" w:rsidP="00E06552">
      <w:pPr>
        <w:overflowPunct w:val="0"/>
        <w:autoSpaceDE w:val="0"/>
        <w:autoSpaceDN w:val="0"/>
        <w:adjustRightInd w:val="0"/>
        <w:ind w:left="720" w:hanging="720"/>
        <w:textAlignment w:val="baseline"/>
        <w:rPr>
          <w:sz w:val="24"/>
          <w:szCs w:val="24"/>
        </w:rPr>
      </w:pPr>
      <w:r w:rsidRPr="00E06552">
        <w:rPr>
          <w:sz w:val="24"/>
          <w:szCs w:val="24"/>
        </w:rPr>
        <w:t>*</w:t>
      </w:r>
      <w:r w:rsidRPr="00E06552">
        <w:rPr>
          <w:sz w:val="24"/>
          <w:szCs w:val="24"/>
        </w:rPr>
        <w:tab/>
        <w:t>If your company does not have divisional financial statements, provide any reports generated by the division, such as management reports, performance reports, production cost statements, operating reports or interim reports.</w:t>
      </w:r>
    </w:p>
    <w:p w:rsidR="00E06552" w:rsidRPr="00E06552" w:rsidRDefault="00E06552" w:rsidP="00E06552">
      <w:pPr>
        <w:overflowPunct w:val="0"/>
        <w:autoSpaceDE w:val="0"/>
        <w:autoSpaceDN w:val="0"/>
        <w:adjustRightInd w:val="0"/>
        <w:textAlignment w:val="baseline"/>
        <w:rPr>
          <w:sz w:val="24"/>
          <w:szCs w:val="24"/>
        </w:rPr>
      </w:pPr>
    </w:p>
    <w:p w:rsidR="00E06552" w:rsidRPr="00E06552" w:rsidRDefault="00E06552" w:rsidP="00E06552">
      <w:pPr>
        <w:overflowPunct w:val="0"/>
        <w:autoSpaceDE w:val="0"/>
        <w:autoSpaceDN w:val="0"/>
        <w:adjustRightInd w:val="0"/>
        <w:ind w:left="720" w:hanging="720"/>
        <w:textAlignment w:val="baseline"/>
        <w:rPr>
          <w:sz w:val="24"/>
          <w:szCs w:val="24"/>
        </w:rPr>
      </w:pPr>
      <w:r w:rsidRPr="00E06552">
        <w:rPr>
          <w:sz w:val="24"/>
          <w:szCs w:val="24"/>
        </w:rPr>
        <w:t>**</w:t>
      </w:r>
      <w:r w:rsidRPr="00E06552">
        <w:rPr>
          <w:sz w:val="24"/>
          <w:szCs w:val="24"/>
        </w:rPr>
        <w:tab/>
        <w:t>Include all the financial statements prepared for the fiscal year end, the accompanying notes, the auditors' opinion and supplementary reports; or</w:t>
      </w:r>
    </w:p>
    <w:p w:rsidR="00E06552" w:rsidRPr="00E06552" w:rsidRDefault="00E06552" w:rsidP="00E06552">
      <w:pPr>
        <w:overflowPunct w:val="0"/>
        <w:autoSpaceDE w:val="0"/>
        <w:autoSpaceDN w:val="0"/>
        <w:adjustRightInd w:val="0"/>
        <w:textAlignment w:val="baseline"/>
        <w:rPr>
          <w:sz w:val="24"/>
          <w:szCs w:val="24"/>
        </w:rPr>
      </w:pPr>
    </w:p>
    <w:p w:rsidR="00E06552" w:rsidRPr="00E06552" w:rsidRDefault="00E06552" w:rsidP="00E06552">
      <w:pPr>
        <w:overflowPunct w:val="0"/>
        <w:autoSpaceDE w:val="0"/>
        <w:autoSpaceDN w:val="0"/>
        <w:adjustRightInd w:val="0"/>
        <w:ind w:left="709" w:hanging="709"/>
        <w:textAlignment w:val="baseline"/>
        <w:rPr>
          <w:sz w:val="24"/>
          <w:szCs w:val="24"/>
        </w:rPr>
      </w:pPr>
      <w:r w:rsidRPr="00E06552">
        <w:rPr>
          <w:sz w:val="24"/>
          <w:szCs w:val="24"/>
        </w:rPr>
        <w:tab/>
        <w:t>Where audited financial statements do not exist, provide copies of the final unaudited financial statements approved by senior management</w:t>
      </w:r>
      <w:r w:rsidR="005C5242">
        <w:rPr>
          <w:sz w:val="24"/>
          <w:szCs w:val="24"/>
        </w:rPr>
        <w:t xml:space="preserve">. </w:t>
      </w:r>
      <w:r w:rsidRPr="00E06552">
        <w:rPr>
          <w:sz w:val="24"/>
          <w:szCs w:val="24"/>
        </w:rPr>
        <w:t>Include all accompanying notes and final reports</w:t>
      </w:r>
      <w:r w:rsidR="005C5242">
        <w:rPr>
          <w:sz w:val="24"/>
          <w:szCs w:val="24"/>
        </w:rPr>
        <w:t xml:space="preserve">. </w:t>
      </w:r>
      <w:r w:rsidRPr="00E06552">
        <w:rPr>
          <w:sz w:val="24"/>
          <w:szCs w:val="24"/>
        </w:rPr>
        <w:t>Explain why the company's financial statements are not audited.</w:t>
      </w:r>
    </w:p>
    <w:p w:rsidR="00E06552" w:rsidRPr="00E06552" w:rsidRDefault="00E06552" w:rsidP="00E06552">
      <w:pPr>
        <w:rPr>
          <w:sz w:val="24"/>
          <w:szCs w:val="24"/>
        </w:rPr>
      </w:pPr>
    </w:p>
    <w:p w:rsidR="00E06552" w:rsidRPr="00E06552" w:rsidRDefault="00E06552" w:rsidP="00394EE0">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any summary financial report used to reconcile all companies’ financial data to the corporate annual report, for the last fiscal year.</w:t>
      </w:r>
    </w:p>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any summary financial report used to reconcile all subsidiary or divisional financial data to the company financial statements, for the last fiscal year.</w:t>
      </w:r>
    </w:p>
    <w:p w:rsidR="00E06552" w:rsidRPr="00E06552" w:rsidRDefault="00E06552" w:rsidP="00E06552">
      <w:pPr>
        <w:keepNext/>
        <w:keepLines/>
        <w:numPr>
          <w:ilvl w:val="12"/>
          <w:numId w:val="0"/>
        </w:numPr>
        <w:tabs>
          <w:tab w:val="left" w:pos="-720"/>
        </w:tabs>
        <w:overflowPunct w:val="0"/>
        <w:autoSpaceDE w:val="0"/>
        <w:autoSpaceDN w:val="0"/>
        <w:adjustRightInd w:val="0"/>
        <w:textAlignment w:val="baseline"/>
        <w:rPr>
          <w:sz w:val="24"/>
          <w:szCs w:val="24"/>
        </w:rPr>
      </w:pPr>
    </w:p>
    <w:p w:rsidR="00E06552" w:rsidRPr="00E06552" w:rsidRDefault="00A07D05" w:rsidP="00E06552">
      <w:pPr>
        <w:keepNext/>
        <w:keepLines/>
        <w:numPr>
          <w:ilvl w:val="12"/>
          <w:numId w:val="0"/>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709" w:right="432" w:hanging="709"/>
        <w:rPr>
          <w:sz w:val="24"/>
          <w:szCs w:val="24"/>
        </w:rPr>
      </w:pPr>
      <w:r>
        <w:rPr>
          <w:sz w:val="24"/>
          <w:szCs w:val="24"/>
        </w:rPr>
        <w:tab/>
      </w:r>
      <w:r>
        <w:rPr>
          <w:sz w:val="24"/>
          <w:szCs w:val="24"/>
        </w:rPr>
        <w:tab/>
      </w:r>
      <w:r w:rsidR="00E06552" w:rsidRPr="00E06552">
        <w:rPr>
          <w:sz w:val="24"/>
          <w:szCs w:val="24"/>
        </w:rPr>
        <w:t>Respecting each subsidiary or division, for both 1 and 2 below, provide the following information, from a) to d) below:</w:t>
      </w:r>
    </w:p>
    <w:p w:rsidR="00E06552" w:rsidRPr="00E06552" w:rsidRDefault="00E06552" w:rsidP="00E06552">
      <w:pPr>
        <w:keepNext/>
        <w:keepLines/>
        <w:numPr>
          <w:ilvl w:val="12"/>
          <w:numId w:val="0"/>
        </w:numPr>
        <w:ind w:left="709" w:hanging="709"/>
        <w:rPr>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500"/>
      </w:tblGrid>
      <w:tr w:rsidR="00E06552" w:rsidRPr="00E06552" w:rsidTr="0037044B">
        <w:trPr>
          <w:cantSplit/>
          <w:jc w:val="center"/>
        </w:trPr>
        <w:tc>
          <w:tcPr>
            <w:tcW w:w="4428" w:type="dxa"/>
          </w:tcPr>
          <w:p w:rsidR="00E06552" w:rsidRPr="00E06552" w:rsidRDefault="00E06552" w:rsidP="00E06552">
            <w:pPr>
              <w:keepNext/>
              <w:keepLines/>
              <w:numPr>
                <w:ilvl w:val="12"/>
                <w:numId w:val="0"/>
              </w:numPr>
              <w:ind w:left="360" w:hanging="360"/>
              <w:rPr>
                <w:sz w:val="24"/>
                <w:szCs w:val="24"/>
              </w:rPr>
            </w:pPr>
            <w:r w:rsidRPr="00E06552">
              <w:rPr>
                <w:sz w:val="24"/>
                <w:szCs w:val="24"/>
              </w:rPr>
              <w:t>1.</w:t>
            </w:r>
            <w:r w:rsidRPr="00E06552">
              <w:rPr>
                <w:sz w:val="24"/>
                <w:szCs w:val="24"/>
              </w:rPr>
              <w:tab/>
              <w:t xml:space="preserve">Each facility or factory, including </w:t>
            </w:r>
            <w:r w:rsidRPr="00E06552">
              <w:rPr>
                <w:b/>
                <w:bCs/>
                <w:i/>
                <w:iCs/>
                <w:sz w:val="24"/>
                <w:szCs w:val="24"/>
              </w:rPr>
              <w:t>related</w:t>
            </w:r>
            <w:r w:rsidRPr="00E06552">
              <w:rPr>
                <w:sz w:val="24"/>
                <w:szCs w:val="24"/>
              </w:rPr>
              <w:t xml:space="preserve"> or </w:t>
            </w:r>
            <w:r w:rsidRPr="00E06552">
              <w:rPr>
                <w:b/>
                <w:bCs/>
                <w:i/>
                <w:iCs/>
                <w:sz w:val="24"/>
                <w:szCs w:val="24"/>
              </w:rPr>
              <w:t>associated companies</w:t>
            </w:r>
            <w:r w:rsidRPr="00E06552">
              <w:rPr>
                <w:sz w:val="24"/>
                <w:szCs w:val="24"/>
              </w:rPr>
              <w:t>; and</w:t>
            </w:r>
          </w:p>
          <w:p w:rsidR="00E06552" w:rsidRPr="00E06552" w:rsidRDefault="00E06552" w:rsidP="00E06552">
            <w:pPr>
              <w:keepNext/>
              <w:keepLines/>
              <w:numPr>
                <w:ilvl w:val="12"/>
                <w:numId w:val="0"/>
              </w:numPr>
              <w:rPr>
                <w:sz w:val="24"/>
                <w:szCs w:val="24"/>
              </w:rPr>
            </w:pPr>
          </w:p>
          <w:p w:rsidR="00E06552" w:rsidRPr="00E06552" w:rsidRDefault="00E06552" w:rsidP="00E06552">
            <w:pPr>
              <w:keepNext/>
              <w:keepLines/>
              <w:numPr>
                <w:ilvl w:val="12"/>
                <w:numId w:val="0"/>
              </w:numPr>
              <w:tabs>
                <w:tab w:val="left" w:pos="360"/>
              </w:tabs>
              <w:ind w:left="360" w:hanging="360"/>
              <w:rPr>
                <w:sz w:val="24"/>
                <w:szCs w:val="24"/>
              </w:rPr>
            </w:pPr>
            <w:r w:rsidRPr="00E06552">
              <w:rPr>
                <w:sz w:val="24"/>
                <w:szCs w:val="24"/>
              </w:rPr>
              <w:t>2.</w:t>
            </w:r>
            <w:r w:rsidRPr="00E06552">
              <w:rPr>
                <w:sz w:val="24"/>
                <w:szCs w:val="24"/>
              </w:rPr>
              <w:tab/>
              <w:t>Each product line.</w:t>
            </w:r>
            <w:r w:rsidRPr="00E06552">
              <w:rPr>
                <w:sz w:val="24"/>
                <w:szCs w:val="24"/>
              </w:rPr>
              <w:br/>
            </w:r>
          </w:p>
        </w:tc>
        <w:tc>
          <w:tcPr>
            <w:tcW w:w="4500" w:type="dxa"/>
          </w:tcPr>
          <w:p w:rsidR="00E06552" w:rsidRPr="00E06552" w:rsidRDefault="00E06552" w:rsidP="003C400C">
            <w:pPr>
              <w:keepNext/>
              <w:keepLines/>
              <w:numPr>
                <w:ilvl w:val="0"/>
                <w:numId w:val="17"/>
              </w:numPr>
              <w:tabs>
                <w:tab w:val="left" w:pos="72"/>
              </w:tabs>
              <w:ind w:left="432"/>
              <w:rPr>
                <w:sz w:val="24"/>
                <w:szCs w:val="24"/>
              </w:rPr>
            </w:pPr>
            <w:r w:rsidRPr="00E06552">
              <w:rPr>
                <w:sz w:val="24"/>
                <w:szCs w:val="24"/>
              </w:rPr>
              <w:t>Income or Profit and Loss statements for the last (</w:t>
            </w:r>
            <w:r w:rsidR="003C400C">
              <w:rPr>
                <w:sz w:val="24"/>
                <w:szCs w:val="24"/>
              </w:rPr>
              <w:t>2</w:t>
            </w:r>
            <w:r w:rsidRPr="00E06552">
              <w:rPr>
                <w:sz w:val="24"/>
                <w:szCs w:val="24"/>
              </w:rPr>
              <w:t>) fiscal year</w:t>
            </w:r>
            <w:r w:rsidR="003C400C">
              <w:rPr>
                <w:sz w:val="24"/>
                <w:szCs w:val="24"/>
              </w:rPr>
              <w:t>s</w:t>
            </w:r>
            <w:r w:rsidRPr="00E06552">
              <w:rPr>
                <w:sz w:val="24"/>
                <w:szCs w:val="24"/>
              </w:rPr>
              <w:t>;</w:t>
            </w:r>
          </w:p>
          <w:p w:rsidR="00E06552" w:rsidRPr="00E06552" w:rsidRDefault="00E06552" w:rsidP="00E06552">
            <w:pPr>
              <w:keepNext/>
              <w:keepLines/>
              <w:numPr>
                <w:ilvl w:val="12"/>
                <w:numId w:val="0"/>
              </w:numPr>
              <w:tabs>
                <w:tab w:val="left" w:pos="72"/>
                <w:tab w:val="num" w:pos="432"/>
              </w:tabs>
              <w:ind w:left="432"/>
              <w:rPr>
                <w:sz w:val="24"/>
                <w:szCs w:val="24"/>
              </w:rPr>
            </w:pPr>
          </w:p>
          <w:p w:rsidR="00E06552" w:rsidRPr="00E06552" w:rsidRDefault="00E06552" w:rsidP="003C400C">
            <w:pPr>
              <w:keepNext/>
              <w:keepLines/>
              <w:numPr>
                <w:ilvl w:val="0"/>
                <w:numId w:val="17"/>
              </w:numPr>
              <w:tabs>
                <w:tab w:val="left" w:pos="72"/>
              </w:tabs>
              <w:ind w:left="432"/>
              <w:rPr>
                <w:sz w:val="24"/>
                <w:szCs w:val="24"/>
              </w:rPr>
            </w:pPr>
            <w:r w:rsidRPr="00E06552">
              <w:rPr>
                <w:sz w:val="24"/>
                <w:szCs w:val="24"/>
              </w:rPr>
              <w:t>Monthly Income or Profit and Loss statements for the last (1) fiscal year;</w:t>
            </w:r>
          </w:p>
          <w:p w:rsidR="00E06552" w:rsidRPr="00E06552" w:rsidRDefault="00E06552" w:rsidP="00E06552">
            <w:pPr>
              <w:keepNext/>
              <w:keepLines/>
              <w:numPr>
                <w:ilvl w:val="12"/>
                <w:numId w:val="0"/>
              </w:numPr>
              <w:tabs>
                <w:tab w:val="left" w:pos="72"/>
                <w:tab w:val="num" w:pos="432"/>
              </w:tabs>
              <w:ind w:left="432"/>
              <w:rPr>
                <w:sz w:val="24"/>
                <w:szCs w:val="24"/>
              </w:rPr>
            </w:pPr>
          </w:p>
          <w:p w:rsidR="00E06552" w:rsidRPr="00E06552" w:rsidRDefault="00E06552" w:rsidP="003C400C">
            <w:pPr>
              <w:keepNext/>
              <w:keepLines/>
              <w:numPr>
                <w:ilvl w:val="0"/>
                <w:numId w:val="17"/>
              </w:numPr>
              <w:tabs>
                <w:tab w:val="left" w:pos="72"/>
              </w:tabs>
              <w:ind w:left="432"/>
              <w:rPr>
                <w:sz w:val="24"/>
                <w:szCs w:val="24"/>
              </w:rPr>
            </w:pPr>
            <w:r w:rsidRPr="00E06552">
              <w:rPr>
                <w:sz w:val="24"/>
                <w:szCs w:val="24"/>
              </w:rPr>
              <w:t>Income or Profit and Loss statements for the current fiscal year-to-date; and</w:t>
            </w:r>
          </w:p>
          <w:p w:rsidR="00E06552" w:rsidRPr="00E06552" w:rsidRDefault="00E06552" w:rsidP="00E06552">
            <w:pPr>
              <w:keepNext/>
              <w:keepLines/>
              <w:numPr>
                <w:ilvl w:val="12"/>
                <w:numId w:val="0"/>
              </w:numPr>
              <w:tabs>
                <w:tab w:val="left" w:pos="72"/>
                <w:tab w:val="num" w:pos="432"/>
              </w:tabs>
              <w:ind w:left="432"/>
              <w:rPr>
                <w:sz w:val="24"/>
                <w:szCs w:val="24"/>
              </w:rPr>
            </w:pPr>
          </w:p>
          <w:p w:rsidR="00E06552" w:rsidRPr="00E06552" w:rsidRDefault="00E06552" w:rsidP="003C400C">
            <w:pPr>
              <w:keepNext/>
              <w:keepLines/>
              <w:numPr>
                <w:ilvl w:val="0"/>
                <w:numId w:val="17"/>
              </w:numPr>
              <w:tabs>
                <w:tab w:val="left" w:pos="72"/>
              </w:tabs>
              <w:ind w:left="432"/>
              <w:rPr>
                <w:sz w:val="24"/>
                <w:szCs w:val="24"/>
              </w:rPr>
            </w:pPr>
            <w:r w:rsidRPr="00E06552">
              <w:rPr>
                <w:sz w:val="24"/>
                <w:szCs w:val="24"/>
              </w:rPr>
              <w:t>Monthly Income or Profit and Loss statements for the current fiscal year-to-date.</w:t>
            </w:r>
          </w:p>
        </w:tc>
      </w:tr>
    </w:tbl>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Please provide a legible copy, bearing the official stamp of the appropriate level of the </w:t>
      </w:r>
      <w:r w:rsidR="005D7348">
        <w:rPr>
          <w:sz w:val="24"/>
          <w:szCs w:val="24"/>
        </w:rPr>
        <w:t>G</w:t>
      </w:r>
      <w:r w:rsidR="00F82D0B">
        <w:rPr>
          <w:sz w:val="24"/>
          <w:szCs w:val="24"/>
        </w:rPr>
        <w:t>OV</w:t>
      </w:r>
      <w:r w:rsidRPr="00B80F6E">
        <w:rPr>
          <w:position w:val="6"/>
          <w:sz w:val="20"/>
        </w:rPr>
        <w:footnoteReference w:id="5"/>
      </w:r>
      <w:r w:rsidRPr="00E06552">
        <w:rPr>
          <w:sz w:val="24"/>
          <w:szCs w:val="24"/>
        </w:rPr>
        <w:t xml:space="preserve"> of all</w:t>
      </w:r>
    </w:p>
    <w:p w:rsidR="00E06552" w:rsidRPr="00E06552" w:rsidRDefault="00E06552" w:rsidP="00E06552">
      <w:pPr>
        <w:rPr>
          <w:sz w:val="24"/>
          <w:szCs w:val="24"/>
        </w:rPr>
      </w:pPr>
    </w:p>
    <w:p w:rsidR="00E06552" w:rsidRPr="00E06552" w:rsidRDefault="00E06552" w:rsidP="003C400C">
      <w:pPr>
        <w:numPr>
          <w:ilvl w:val="0"/>
          <w:numId w:val="8"/>
        </w:numPr>
        <w:rPr>
          <w:snapToGrid w:val="0"/>
          <w:sz w:val="24"/>
          <w:szCs w:val="24"/>
          <w:lang w:val="en-US"/>
        </w:rPr>
      </w:pPr>
      <w:r w:rsidRPr="00E06552">
        <w:rPr>
          <w:snapToGrid w:val="0"/>
          <w:sz w:val="24"/>
          <w:szCs w:val="24"/>
          <w:lang w:val="en-US"/>
        </w:rPr>
        <w:t xml:space="preserve">corporate income tax acknowledgement form(s) and the income tax return(s) that your company filed </w:t>
      </w:r>
      <w:r w:rsidRPr="00E06552">
        <w:rPr>
          <w:sz w:val="24"/>
          <w:szCs w:val="24"/>
        </w:rPr>
        <w:t xml:space="preserve">for </w:t>
      </w:r>
      <w:r w:rsidRPr="0071456F">
        <w:rPr>
          <w:sz w:val="24"/>
          <w:szCs w:val="24"/>
        </w:rPr>
        <w:t xml:space="preserve">the </w:t>
      </w:r>
      <w:r w:rsidR="00B734B9">
        <w:rPr>
          <w:sz w:val="24"/>
          <w:szCs w:val="24"/>
        </w:rPr>
        <w:t xml:space="preserve">2015, </w:t>
      </w:r>
      <w:r w:rsidR="0071456F" w:rsidRPr="0071456F">
        <w:rPr>
          <w:snapToGrid w:val="0"/>
          <w:sz w:val="24"/>
          <w:szCs w:val="24"/>
          <w:lang w:val="en-US"/>
        </w:rPr>
        <w:t>2016 and year-to-date 2017 tax years</w:t>
      </w:r>
      <w:r w:rsidRPr="0071456F">
        <w:rPr>
          <w:snapToGrid w:val="0"/>
          <w:sz w:val="24"/>
          <w:szCs w:val="24"/>
        </w:rPr>
        <w:t>.</w:t>
      </w:r>
      <w:r w:rsidRPr="00E06552">
        <w:rPr>
          <w:snapToGrid w:val="0"/>
          <w:sz w:val="24"/>
          <w:szCs w:val="24"/>
        </w:rPr>
        <w:t xml:space="preserve"> </w:t>
      </w:r>
      <w:r w:rsidRPr="00E06552">
        <w:rPr>
          <w:sz w:val="24"/>
          <w:szCs w:val="24"/>
          <w:lang w:eastAsia="en-CA"/>
        </w:rPr>
        <w:t>Include all schedules and attachments included with your return. In addition, please provide any amendments to your return.</w:t>
      </w:r>
      <w:r w:rsidRPr="00E06552">
        <w:rPr>
          <w:snapToGrid w:val="0"/>
          <w:sz w:val="24"/>
          <w:szCs w:val="24"/>
          <w:lang w:val="en-US"/>
        </w:rPr>
        <w:t xml:space="preserve">; and </w:t>
      </w:r>
    </w:p>
    <w:p w:rsidR="00E06552" w:rsidRPr="00E06552" w:rsidRDefault="00E06552" w:rsidP="00E06552">
      <w:pPr>
        <w:rPr>
          <w:sz w:val="24"/>
          <w:szCs w:val="24"/>
        </w:rPr>
      </w:pPr>
    </w:p>
    <w:p w:rsidR="00E06552" w:rsidRPr="00E06552" w:rsidRDefault="00E06552" w:rsidP="003C400C">
      <w:pPr>
        <w:numPr>
          <w:ilvl w:val="0"/>
          <w:numId w:val="8"/>
        </w:numPr>
        <w:rPr>
          <w:sz w:val="24"/>
          <w:szCs w:val="24"/>
        </w:rPr>
      </w:pPr>
      <w:r w:rsidRPr="00E06552">
        <w:rPr>
          <w:sz w:val="24"/>
          <w:szCs w:val="24"/>
        </w:rPr>
        <w:t xml:space="preserve">income tax installment payment receipts, and all applicable income tax forms and schedules </w:t>
      </w:r>
      <w:r w:rsidR="0071456F" w:rsidRPr="00E06552">
        <w:rPr>
          <w:sz w:val="24"/>
          <w:szCs w:val="24"/>
        </w:rPr>
        <w:t xml:space="preserve">for </w:t>
      </w:r>
      <w:r w:rsidR="0071456F" w:rsidRPr="0071456F">
        <w:rPr>
          <w:sz w:val="24"/>
          <w:szCs w:val="24"/>
        </w:rPr>
        <w:t xml:space="preserve">the </w:t>
      </w:r>
      <w:r w:rsidR="00B734B9">
        <w:rPr>
          <w:sz w:val="24"/>
          <w:szCs w:val="24"/>
        </w:rPr>
        <w:t xml:space="preserve">2015, </w:t>
      </w:r>
      <w:r w:rsidR="0071456F" w:rsidRPr="0071456F">
        <w:rPr>
          <w:snapToGrid w:val="0"/>
          <w:sz w:val="24"/>
          <w:szCs w:val="24"/>
          <w:lang w:val="en-US"/>
        </w:rPr>
        <w:t>2016 and year-to-date 2017 tax years</w:t>
      </w:r>
      <w:r w:rsidRPr="00E06552">
        <w:rPr>
          <w:sz w:val="24"/>
          <w:szCs w:val="24"/>
        </w:rPr>
        <w:t>.</w:t>
      </w:r>
    </w:p>
    <w:p w:rsidR="00E06552" w:rsidRPr="00E06552" w:rsidRDefault="00E06552" w:rsidP="00E06552">
      <w:pPr>
        <w:ind w:left="360"/>
        <w:rPr>
          <w:sz w:val="24"/>
          <w:szCs w:val="24"/>
        </w:rPr>
      </w:pPr>
    </w:p>
    <w:p w:rsidR="00E06552" w:rsidRPr="00E06552" w:rsidRDefault="00E06552" w:rsidP="003C400C">
      <w:pPr>
        <w:numPr>
          <w:ilvl w:val="1"/>
          <w:numId w:val="8"/>
        </w:numPr>
        <w:tabs>
          <w:tab w:val="num" w:pos="426"/>
        </w:tabs>
        <w:ind w:left="426" w:hanging="426"/>
        <w:rPr>
          <w:rFonts w:ascii="Times New Roman Bold Italic" w:hAnsi="Times New Roman Bold Italic"/>
          <w:sz w:val="24"/>
          <w:szCs w:val="24"/>
        </w:rPr>
      </w:pPr>
      <w:r w:rsidRPr="00E06552">
        <w:rPr>
          <w:rFonts w:ascii="Times New Roman Bold Italic" w:hAnsi="Times New Roman Bold Italic"/>
          <w:b/>
          <w:bCs/>
          <w:sz w:val="24"/>
          <w:szCs w:val="24"/>
        </w:rPr>
        <w:t>If your company did not file an income tax return in any of the tax years indicated, provide an explanation stating the reasons why you were exempt from filing such a return and the applicable section[s] of the Income Tax Act under which you were exempt from doing so.</w:t>
      </w:r>
    </w:p>
    <w:p w:rsidR="00E06552" w:rsidRDefault="00E06552"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Default="0003711B" w:rsidP="00E06552">
      <w:pPr>
        <w:ind w:left="426"/>
        <w:rPr>
          <w:rFonts w:ascii="Times New Roman Bold Italic" w:hAnsi="Times New Roman Bold Italic"/>
          <w:sz w:val="24"/>
          <w:szCs w:val="24"/>
        </w:rPr>
      </w:pPr>
    </w:p>
    <w:p w:rsidR="0003711B" w:rsidRPr="00E06552" w:rsidRDefault="0003711B" w:rsidP="00E06552">
      <w:pPr>
        <w:ind w:left="426"/>
        <w:rPr>
          <w:rFonts w:ascii="Times New Roman Bold Italic" w:hAnsi="Times New Roman Bold Italic"/>
          <w:sz w:val="24"/>
          <w:szCs w:val="24"/>
        </w:rPr>
      </w:pPr>
    </w:p>
    <w:p w:rsidR="00E06552" w:rsidRPr="00E06552" w:rsidRDefault="00E06552" w:rsidP="00C23AFA">
      <w:pPr>
        <w:keepNext/>
        <w:keepLines/>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For each taxation year, complete the table below.</w:t>
      </w:r>
    </w:p>
    <w:p w:rsidR="00E06552" w:rsidRPr="00E06552" w:rsidRDefault="00E06552" w:rsidP="00C23AFA">
      <w:pPr>
        <w:keepNext/>
        <w:keepLines/>
        <w:rPr>
          <w:sz w:val="24"/>
          <w:szCs w:val="24"/>
        </w:rPr>
      </w:pPr>
    </w:p>
    <w:tbl>
      <w:tblPr>
        <w:tblW w:w="94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945"/>
        <w:gridCol w:w="1166"/>
        <w:gridCol w:w="914"/>
        <w:gridCol w:w="1115"/>
        <w:gridCol w:w="965"/>
      </w:tblGrid>
      <w:tr w:rsidR="00BD54D3" w:rsidRPr="001C4428" w:rsidTr="00BD54D3">
        <w:trPr>
          <w:cantSplit/>
        </w:trPr>
        <w:tc>
          <w:tcPr>
            <w:tcW w:w="3240" w:type="dxa"/>
            <w:vMerge w:val="restart"/>
            <w:tcBorders>
              <w:top w:val="nil"/>
              <w:left w:val="nil"/>
              <w:bottom w:val="nil"/>
              <w:right w:val="single" w:sz="4" w:space="0" w:color="auto"/>
            </w:tcBorders>
          </w:tcPr>
          <w:p w:rsidR="00BD54D3" w:rsidRPr="001C4428" w:rsidRDefault="00BD54D3" w:rsidP="00D31591">
            <w:pPr>
              <w:tabs>
                <w:tab w:val="left" w:pos="-432"/>
              </w:tabs>
              <w:rPr>
                <w:smallCaps/>
                <w:szCs w:val="22"/>
              </w:rPr>
            </w:pPr>
          </w:p>
        </w:tc>
        <w:tc>
          <w:tcPr>
            <w:tcW w:w="2025" w:type="dxa"/>
            <w:gridSpan w:val="2"/>
            <w:tcBorders>
              <w:left w:val="single" w:sz="4" w:space="0" w:color="auto"/>
            </w:tcBorders>
          </w:tcPr>
          <w:p w:rsidR="00BD54D3" w:rsidRPr="00643BC4" w:rsidRDefault="00BD54D3" w:rsidP="00D31591">
            <w:pPr>
              <w:tabs>
                <w:tab w:val="left" w:pos="-432"/>
              </w:tabs>
              <w:jc w:val="center"/>
              <w:rPr>
                <w:b/>
                <w:bCs/>
                <w:smallCaps/>
                <w:sz w:val="24"/>
                <w:szCs w:val="24"/>
              </w:rPr>
            </w:pPr>
            <w:r w:rsidRPr="00643BC4">
              <w:rPr>
                <w:b/>
                <w:bCs/>
                <w:smallCaps/>
                <w:sz w:val="24"/>
                <w:szCs w:val="24"/>
              </w:rPr>
              <w:t>Tax year 2015</w:t>
            </w:r>
          </w:p>
        </w:tc>
        <w:tc>
          <w:tcPr>
            <w:tcW w:w="2080" w:type="dxa"/>
            <w:gridSpan w:val="2"/>
          </w:tcPr>
          <w:p w:rsidR="00BD54D3" w:rsidRPr="00643BC4" w:rsidRDefault="00BD54D3" w:rsidP="00D31591">
            <w:pPr>
              <w:tabs>
                <w:tab w:val="left" w:pos="-432"/>
              </w:tabs>
              <w:jc w:val="center"/>
              <w:rPr>
                <w:b/>
                <w:bCs/>
                <w:smallCaps/>
                <w:sz w:val="24"/>
                <w:szCs w:val="24"/>
              </w:rPr>
            </w:pPr>
            <w:r w:rsidRPr="00643BC4">
              <w:rPr>
                <w:b/>
                <w:bCs/>
                <w:smallCaps/>
                <w:sz w:val="24"/>
                <w:szCs w:val="24"/>
              </w:rPr>
              <w:t>Tax Year 2016</w:t>
            </w:r>
          </w:p>
        </w:tc>
        <w:tc>
          <w:tcPr>
            <w:tcW w:w="2080" w:type="dxa"/>
            <w:gridSpan w:val="2"/>
          </w:tcPr>
          <w:p w:rsidR="00BD54D3" w:rsidRPr="00643BC4" w:rsidRDefault="00BD54D3" w:rsidP="00D31591">
            <w:pPr>
              <w:tabs>
                <w:tab w:val="left" w:pos="-432"/>
              </w:tabs>
              <w:jc w:val="center"/>
              <w:rPr>
                <w:b/>
                <w:bCs/>
                <w:smallCaps/>
                <w:sz w:val="24"/>
                <w:szCs w:val="24"/>
              </w:rPr>
            </w:pPr>
            <w:r w:rsidRPr="00643BC4">
              <w:rPr>
                <w:b/>
                <w:bCs/>
                <w:smallCaps/>
                <w:sz w:val="24"/>
                <w:szCs w:val="24"/>
              </w:rPr>
              <w:t>Tax Year 2017 (year-to-date)</w:t>
            </w:r>
          </w:p>
        </w:tc>
      </w:tr>
      <w:tr w:rsidR="00BD54D3" w:rsidRPr="001C4428" w:rsidTr="00BD54D3">
        <w:trPr>
          <w:cantSplit/>
        </w:trPr>
        <w:tc>
          <w:tcPr>
            <w:tcW w:w="3240" w:type="dxa"/>
            <w:vMerge/>
            <w:tcBorders>
              <w:top w:val="nil"/>
              <w:left w:val="nil"/>
              <w:bottom w:val="single" w:sz="4" w:space="0" w:color="auto"/>
              <w:right w:val="single" w:sz="4" w:space="0" w:color="auto"/>
            </w:tcBorders>
          </w:tcPr>
          <w:p w:rsidR="00BD54D3" w:rsidRPr="001C4428" w:rsidRDefault="00BD54D3" w:rsidP="00D31591">
            <w:pPr>
              <w:tabs>
                <w:tab w:val="left" w:pos="-432"/>
              </w:tabs>
              <w:rPr>
                <w:szCs w:val="22"/>
              </w:rPr>
            </w:pPr>
          </w:p>
        </w:tc>
        <w:tc>
          <w:tcPr>
            <w:tcW w:w="1080" w:type="dxa"/>
            <w:tcBorders>
              <w:left w:val="single" w:sz="4" w:space="0" w:color="auto"/>
            </w:tcBorders>
            <w:vAlign w:val="center"/>
          </w:tcPr>
          <w:p w:rsidR="00BD54D3" w:rsidRPr="00643BC4" w:rsidRDefault="00BD54D3" w:rsidP="00EF172E">
            <w:pPr>
              <w:tabs>
                <w:tab w:val="left" w:pos="-432"/>
              </w:tabs>
              <w:jc w:val="center"/>
              <w:rPr>
                <w:b/>
                <w:bCs/>
                <w:sz w:val="24"/>
                <w:szCs w:val="24"/>
              </w:rPr>
            </w:pPr>
            <w:r w:rsidRPr="00643BC4">
              <w:rPr>
                <w:b/>
                <w:bCs/>
                <w:sz w:val="24"/>
                <w:szCs w:val="24"/>
              </w:rPr>
              <w:t>Volume</w:t>
            </w:r>
            <w:r w:rsidRPr="00643BC4">
              <w:rPr>
                <w:rStyle w:val="FootnoteReference"/>
                <w:b/>
                <w:bCs/>
                <w:sz w:val="24"/>
                <w:szCs w:val="24"/>
              </w:rPr>
              <w:footnoteReference w:id="6"/>
            </w:r>
          </w:p>
        </w:tc>
        <w:tc>
          <w:tcPr>
            <w:tcW w:w="945" w:type="dxa"/>
            <w:vAlign w:val="center"/>
          </w:tcPr>
          <w:p w:rsidR="00BD54D3" w:rsidRPr="00643BC4" w:rsidRDefault="00BD54D3" w:rsidP="00EF172E">
            <w:pPr>
              <w:tabs>
                <w:tab w:val="left" w:pos="-432"/>
              </w:tabs>
              <w:jc w:val="center"/>
              <w:rPr>
                <w:b/>
                <w:bCs/>
                <w:sz w:val="24"/>
                <w:szCs w:val="24"/>
              </w:rPr>
            </w:pPr>
            <w:r w:rsidRPr="00643BC4">
              <w:rPr>
                <w:b/>
                <w:bCs/>
                <w:sz w:val="24"/>
                <w:szCs w:val="24"/>
              </w:rPr>
              <w:t>Value</w:t>
            </w:r>
            <w:r w:rsidRPr="00643BC4">
              <w:rPr>
                <w:rStyle w:val="FootnoteReference"/>
                <w:b/>
                <w:bCs/>
                <w:sz w:val="24"/>
                <w:szCs w:val="24"/>
              </w:rPr>
              <w:footnoteReference w:id="7"/>
            </w:r>
          </w:p>
        </w:tc>
        <w:tc>
          <w:tcPr>
            <w:tcW w:w="1166" w:type="dxa"/>
            <w:vAlign w:val="center"/>
          </w:tcPr>
          <w:p w:rsidR="00BD54D3" w:rsidRPr="00643BC4" w:rsidRDefault="00BD54D3" w:rsidP="00EF172E">
            <w:pPr>
              <w:tabs>
                <w:tab w:val="left" w:pos="-432"/>
              </w:tabs>
              <w:jc w:val="center"/>
              <w:rPr>
                <w:b/>
                <w:bCs/>
                <w:sz w:val="24"/>
                <w:szCs w:val="24"/>
              </w:rPr>
            </w:pPr>
            <w:r w:rsidRPr="00643BC4">
              <w:rPr>
                <w:b/>
                <w:bCs/>
                <w:sz w:val="24"/>
                <w:szCs w:val="24"/>
              </w:rPr>
              <w:t>Volume</w:t>
            </w:r>
            <w:r w:rsidRPr="00643BC4">
              <w:rPr>
                <w:rStyle w:val="FootnoteReference"/>
                <w:b/>
                <w:bCs/>
                <w:sz w:val="24"/>
                <w:szCs w:val="24"/>
              </w:rPr>
              <w:footnoteReference w:id="8"/>
            </w:r>
          </w:p>
        </w:tc>
        <w:tc>
          <w:tcPr>
            <w:tcW w:w="914" w:type="dxa"/>
            <w:vAlign w:val="center"/>
          </w:tcPr>
          <w:p w:rsidR="00BD54D3" w:rsidRPr="00643BC4" w:rsidRDefault="00BD54D3" w:rsidP="00EF172E">
            <w:pPr>
              <w:tabs>
                <w:tab w:val="left" w:pos="-432"/>
              </w:tabs>
              <w:jc w:val="center"/>
              <w:rPr>
                <w:b/>
                <w:bCs/>
                <w:sz w:val="24"/>
                <w:szCs w:val="24"/>
              </w:rPr>
            </w:pPr>
            <w:r w:rsidRPr="00643BC4">
              <w:rPr>
                <w:b/>
                <w:bCs/>
                <w:sz w:val="24"/>
                <w:szCs w:val="24"/>
              </w:rPr>
              <w:t>Value</w:t>
            </w:r>
            <w:r w:rsidRPr="00643BC4">
              <w:rPr>
                <w:rStyle w:val="FootnoteReference"/>
                <w:b/>
                <w:bCs/>
                <w:sz w:val="24"/>
                <w:szCs w:val="24"/>
              </w:rPr>
              <w:footnoteReference w:id="9"/>
            </w:r>
          </w:p>
        </w:tc>
        <w:tc>
          <w:tcPr>
            <w:tcW w:w="1115" w:type="dxa"/>
            <w:vAlign w:val="center"/>
          </w:tcPr>
          <w:p w:rsidR="00BD54D3" w:rsidRPr="00643BC4" w:rsidRDefault="00BD54D3" w:rsidP="00EF172E">
            <w:pPr>
              <w:tabs>
                <w:tab w:val="left" w:pos="-432"/>
              </w:tabs>
              <w:jc w:val="center"/>
              <w:rPr>
                <w:b/>
                <w:bCs/>
                <w:sz w:val="24"/>
                <w:szCs w:val="24"/>
              </w:rPr>
            </w:pPr>
            <w:r w:rsidRPr="00643BC4">
              <w:rPr>
                <w:b/>
                <w:bCs/>
                <w:sz w:val="24"/>
                <w:szCs w:val="24"/>
              </w:rPr>
              <w:t>Volume</w:t>
            </w:r>
            <w:r w:rsidRPr="00643BC4">
              <w:rPr>
                <w:rStyle w:val="FootnoteReference"/>
                <w:b/>
                <w:bCs/>
                <w:sz w:val="24"/>
                <w:szCs w:val="24"/>
              </w:rPr>
              <w:footnoteReference w:id="10"/>
            </w:r>
          </w:p>
        </w:tc>
        <w:tc>
          <w:tcPr>
            <w:tcW w:w="965" w:type="dxa"/>
            <w:vAlign w:val="center"/>
          </w:tcPr>
          <w:p w:rsidR="00BD54D3" w:rsidRPr="00643BC4" w:rsidRDefault="00BD54D3" w:rsidP="00EF172E">
            <w:pPr>
              <w:tabs>
                <w:tab w:val="left" w:pos="-432"/>
              </w:tabs>
              <w:jc w:val="center"/>
              <w:rPr>
                <w:b/>
                <w:bCs/>
                <w:sz w:val="24"/>
                <w:szCs w:val="24"/>
              </w:rPr>
            </w:pPr>
            <w:r w:rsidRPr="00643BC4">
              <w:rPr>
                <w:b/>
                <w:bCs/>
                <w:sz w:val="24"/>
                <w:szCs w:val="24"/>
              </w:rPr>
              <w:t>Value</w:t>
            </w:r>
            <w:r w:rsidRPr="00643BC4">
              <w:rPr>
                <w:rStyle w:val="FootnoteReference"/>
                <w:b/>
                <w:bCs/>
                <w:sz w:val="24"/>
                <w:szCs w:val="24"/>
              </w:rPr>
              <w:footnoteReference w:id="11"/>
            </w:r>
          </w:p>
        </w:tc>
      </w:tr>
      <w:tr w:rsidR="00CE546F" w:rsidRPr="001C4428" w:rsidTr="00BD54D3">
        <w:trPr>
          <w:cantSplit/>
        </w:trPr>
        <w:tc>
          <w:tcPr>
            <w:tcW w:w="3240" w:type="dxa"/>
            <w:tcBorders>
              <w:top w:val="single" w:sz="4" w:space="0" w:color="auto"/>
            </w:tcBorders>
          </w:tcPr>
          <w:p w:rsidR="00CE546F" w:rsidRPr="00643BC4" w:rsidRDefault="00CE546F" w:rsidP="00D31591">
            <w:pPr>
              <w:tabs>
                <w:tab w:val="left" w:pos="-432"/>
              </w:tabs>
              <w:rPr>
                <w:sz w:val="24"/>
                <w:szCs w:val="24"/>
              </w:rPr>
            </w:pPr>
            <w:r w:rsidRPr="00643BC4">
              <w:rPr>
                <w:sz w:val="24"/>
                <w:szCs w:val="24"/>
              </w:rPr>
              <w:t xml:space="preserve">Total </w:t>
            </w:r>
            <w:r w:rsidRPr="00643BC4">
              <w:rPr>
                <w:sz w:val="24"/>
                <w:szCs w:val="24"/>
                <w:u w:val="single"/>
              </w:rPr>
              <w:t>volume</w:t>
            </w:r>
            <w:r w:rsidRPr="00643BC4">
              <w:rPr>
                <w:sz w:val="24"/>
                <w:szCs w:val="24"/>
              </w:rPr>
              <w:t xml:space="preserve"> </w:t>
            </w:r>
            <w:r w:rsidRPr="00643BC4">
              <w:rPr>
                <w:b/>
                <w:i/>
                <w:sz w:val="24"/>
                <w:szCs w:val="24"/>
              </w:rPr>
              <w:t>and</w:t>
            </w:r>
            <w:r w:rsidRPr="00643BC4">
              <w:rPr>
                <w:sz w:val="24"/>
                <w:szCs w:val="24"/>
              </w:rPr>
              <w:t xml:space="preserve"> FOB </w:t>
            </w:r>
            <w:r w:rsidRPr="00643BC4">
              <w:rPr>
                <w:sz w:val="24"/>
                <w:szCs w:val="24"/>
                <w:u w:val="single"/>
              </w:rPr>
              <w:t>value</w:t>
            </w:r>
            <w:r w:rsidRPr="00643BC4">
              <w:rPr>
                <w:sz w:val="24"/>
                <w:szCs w:val="24"/>
              </w:rPr>
              <w:t xml:space="preserve"> of domestic sales of all goods</w:t>
            </w:r>
          </w:p>
        </w:tc>
        <w:tc>
          <w:tcPr>
            <w:tcW w:w="1080" w:type="dxa"/>
          </w:tcPr>
          <w:p w:rsidR="00CE546F" w:rsidRPr="001C4428" w:rsidRDefault="00CE546F" w:rsidP="00D31591">
            <w:pPr>
              <w:tabs>
                <w:tab w:val="left" w:pos="-432"/>
              </w:tabs>
              <w:rPr>
                <w:szCs w:val="22"/>
              </w:rPr>
            </w:pPr>
          </w:p>
        </w:tc>
        <w:tc>
          <w:tcPr>
            <w:tcW w:w="945" w:type="dxa"/>
          </w:tcPr>
          <w:p w:rsidR="00CE546F" w:rsidRPr="001C4428" w:rsidRDefault="00CE546F" w:rsidP="00D31591">
            <w:pPr>
              <w:tabs>
                <w:tab w:val="left" w:pos="-432"/>
              </w:tabs>
              <w:rPr>
                <w:szCs w:val="22"/>
              </w:rPr>
            </w:pPr>
          </w:p>
        </w:tc>
        <w:tc>
          <w:tcPr>
            <w:tcW w:w="1166" w:type="dxa"/>
          </w:tcPr>
          <w:p w:rsidR="00CE546F" w:rsidRPr="001C4428" w:rsidRDefault="00CE546F" w:rsidP="00D31591">
            <w:pPr>
              <w:tabs>
                <w:tab w:val="left" w:pos="-432"/>
              </w:tabs>
              <w:rPr>
                <w:szCs w:val="22"/>
              </w:rPr>
            </w:pPr>
          </w:p>
        </w:tc>
        <w:tc>
          <w:tcPr>
            <w:tcW w:w="914" w:type="dxa"/>
          </w:tcPr>
          <w:p w:rsidR="00CE546F" w:rsidRPr="001C4428" w:rsidRDefault="00CE546F" w:rsidP="00D31591">
            <w:pPr>
              <w:tabs>
                <w:tab w:val="left" w:pos="-432"/>
              </w:tabs>
              <w:rPr>
                <w:szCs w:val="22"/>
              </w:rPr>
            </w:pPr>
          </w:p>
        </w:tc>
        <w:tc>
          <w:tcPr>
            <w:tcW w:w="1115" w:type="dxa"/>
          </w:tcPr>
          <w:p w:rsidR="00CE546F" w:rsidRPr="001C4428" w:rsidRDefault="00CE546F" w:rsidP="00D31591">
            <w:pPr>
              <w:tabs>
                <w:tab w:val="left" w:pos="-432"/>
              </w:tabs>
              <w:rPr>
                <w:szCs w:val="22"/>
              </w:rPr>
            </w:pPr>
          </w:p>
        </w:tc>
        <w:tc>
          <w:tcPr>
            <w:tcW w:w="965" w:type="dxa"/>
          </w:tcPr>
          <w:p w:rsidR="00CE546F" w:rsidRPr="001C4428" w:rsidRDefault="00CE546F" w:rsidP="00D31591">
            <w:pPr>
              <w:tabs>
                <w:tab w:val="left" w:pos="-432"/>
              </w:tabs>
              <w:rPr>
                <w:szCs w:val="22"/>
              </w:rPr>
            </w:pPr>
          </w:p>
        </w:tc>
      </w:tr>
      <w:tr w:rsidR="00CE546F" w:rsidRPr="001C4428" w:rsidTr="00D31591">
        <w:trPr>
          <w:cantSplit/>
        </w:trPr>
        <w:tc>
          <w:tcPr>
            <w:tcW w:w="3240" w:type="dxa"/>
          </w:tcPr>
          <w:p w:rsidR="00CE546F" w:rsidRPr="00643BC4" w:rsidRDefault="00CE546F" w:rsidP="00D31591">
            <w:pPr>
              <w:tabs>
                <w:tab w:val="left" w:pos="-432"/>
              </w:tabs>
              <w:rPr>
                <w:sz w:val="24"/>
                <w:szCs w:val="24"/>
              </w:rPr>
            </w:pPr>
            <w:r w:rsidRPr="00643BC4">
              <w:rPr>
                <w:sz w:val="24"/>
                <w:szCs w:val="24"/>
              </w:rPr>
              <w:t xml:space="preserve">Total </w:t>
            </w:r>
            <w:r w:rsidRPr="00643BC4">
              <w:rPr>
                <w:sz w:val="24"/>
                <w:szCs w:val="24"/>
                <w:u w:val="single"/>
              </w:rPr>
              <w:t>volume</w:t>
            </w:r>
            <w:r w:rsidRPr="00643BC4">
              <w:rPr>
                <w:sz w:val="24"/>
                <w:szCs w:val="24"/>
              </w:rPr>
              <w:t xml:space="preserve"> </w:t>
            </w:r>
            <w:r w:rsidRPr="00643BC4">
              <w:rPr>
                <w:b/>
                <w:i/>
                <w:sz w:val="24"/>
                <w:szCs w:val="24"/>
              </w:rPr>
              <w:t>and</w:t>
            </w:r>
            <w:r w:rsidRPr="00643BC4">
              <w:rPr>
                <w:sz w:val="24"/>
                <w:szCs w:val="24"/>
              </w:rPr>
              <w:t xml:space="preserve"> FOB </w:t>
            </w:r>
            <w:r w:rsidRPr="00643BC4">
              <w:rPr>
                <w:sz w:val="24"/>
                <w:szCs w:val="24"/>
                <w:u w:val="single"/>
              </w:rPr>
              <w:t>value</w:t>
            </w:r>
            <w:r w:rsidRPr="00643BC4">
              <w:rPr>
                <w:sz w:val="24"/>
                <w:szCs w:val="24"/>
              </w:rPr>
              <w:t xml:space="preserve"> of export sales of all goods</w:t>
            </w:r>
          </w:p>
        </w:tc>
        <w:tc>
          <w:tcPr>
            <w:tcW w:w="1080" w:type="dxa"/>
          </w:tcPr>
          <w:p w:rsidR="00CE546F" w:rsidRPr="001C4428" w:rsidRDefault="00CE546F" w:rsidP="00D31591">
            <w:pPr>
              <w:tabs>
                <w:tab w:val="left" w:pos="-432"/>
              </w:tabs>
              <w:rPr>
                <w:szCs w:val="22"/>
              </w:rPr>
            </w:pPr>
          </w:p>
        </w:tc>
        <w:tc>
          <w:tcPr>
            <w:tcW w:w="945" w:type="dxa"/>
          </w:tcPr>
          <w:p w:rsidR="00CE546F" w:rsidRPr="001C4428" w:rsidRDefault="00CE546F" w:rsidP="00D31591">
            <w:pPr>
              <w:pStyle w:val="CM39"/>
              <w:widowControl/>
              <w:tabs>
                <w:tab w:val="left" w:pos="-432"/>
              </w:tabs>
              <w:autoSpaceDE/>
              <w:autoSpaceDN/>
              <w:adjustRightInd/>
              <w:spacing w:after="0"/>
              <w:rPr>
                <w:snapToGrid w:val="0"/>
                <w:sz w:val="22"/>
                <w:szCs w:val="22"/>
              </w:rPr>
            </w:pPr>
          </w:p>
        </w:tc>
        <w:tc>
          <w:tcPr>
            <w:tcW w:w="1166" w:type="dxa"/>
          </w:tcPr>
          <w:p w:rsidR="00CE546F" w:rsidRPr="001C4428" w:rsidRDefault="00CE546F" w:rsidP="00D31591">
            <w:pPr>
              <w:tabs>
                <w:tab w:val="left" w:pos="-432"/>
              </w:tabs>
              <w:rPr>
                <w:szCs w:val="22"/>
              </w:rPr>
            </w:pPr>
          </w:p>
        </w:tc>
        <w:tc>
          <w:tcPr>
            <w:tcW w:w="914" w:type="dxa"/>
          </w:tcPr>
          <w:p w:rsidR="00CE546F" w:rsidRPr="001C4428" w:rsidRDefault="00CE546F" w:rsidP="00D31591">
            <w:pPr>
              <w:tabs>
                <w:tab w:val="left" w:pos="-432"/>
              </w:tabs>
              <w:rPr>
                <w:szCs w:val="22"/>
              </w:rPr>
            </w:pPr>
          </w:p>
        </w:tc>
        <w:tc>
          <w:tcPr>
            <w:tcW w:w="1115" w:type="dxa"/>
          </w:tcPr>
          <w:p w:rsidR="00CE546F" w:rsidRPr="001C4428" w:rsidRDefault="00CE546F" w:rsidP="00D31591">
            <w:pPr>
              <w:tabs>
                <w:tab w:val="left" w:pos="-432"/>
              </w:tabs>
              <w:rPr>
                <w:szCs w:val="22"/>
              </w:rPr>
            </w:pPr>
          </w:p>
        </w:tc>
        <w:tc>
          <w:tcPr>
            <w:tcW w:w="965" w:type="dxa"/>
          </w:tcPr>
          <w:p w:rsidR="00CE546F" w:rsidRPr="001C4428" w:rsidRDefault="00CE546F" w:rsidP="00D31591">
            <w:pPr>
              <w:tabs>
                <w:tab w:val="left" w:pos="-432"/>
              </w:tabs>
              <w:rPr>
                <w:szCs w:val="22"/>
              </w:rPr>
            </w:pPr>
          </w:p>
        </w:tc>
      </w:tr>
      <w:tr w:rsidR="00CE546F" w:rsidRPr="001C4428" w:rsidTr="00D31591">
        <w:trPr>
          <w:cantSplit/>
        </w:trPr>
        <w:tc>
          <w:tcPr>
            <w:tcW w:w="3240" w:type="dxa"/>
          </w:tcPr>
          <w:p w:rsidR="00CE546F" w:rsidRPr="00643BC4" w:rsidRDefault="00CE546F" w:rsidP="00D31591">
            <w:pPr>
              <w:pStyle w:val="clause"/>
              <w:tabs>
                <w:tab w:val="left" w:pos="-432"/>
              </w:tabs>
              <w:overflowPunct/>
              <w:autoSpaceDE/>
              <w:autoSpaceDN/>
              <w:adjustRightInd/>
              <w:spacing w:before="0" w:after="0"/>
              <w:textAlignment w:val="auto"/>
              <w:rPr>
                <w:snapToGrid w:val="0"/>
                <w:sz w:val="24"/>
                <w:szCs w:val="24"/>
                <w:lang w:val="en-GB"/>
              </w:rPr>
            </w:pPr>
            <w:r w:rsidRPr="00643BC4">
              <w:rPr>
                <w:snapToGrid w:val="0"/>
                <w:sz w:val="24"/>
                <w:szCs w:val="24"/>
                <w:lang w:val="en-GB"/>
              </w:rPr>
              <w:t>Total net profit (loss)</w:t>
            </w:r>
          </w:p>
        </w:tc>
        <w:tc>
          <w:tcPr>
            <w:tcW w:w="2025" w:type="dxa"/>
            <w:gridSpan w:val="2"/>
          </w:tcPr>
          <w:p w:rsidR="00CE546F" w:rsidRPr="001C4428" w:rsidRDefault="00CE546F" w:rsidP="00D31591">
            <w:pPr>
              <w:tabs>
                <w:tab w:val="left" w:pos="-432"/>
              </w:tabs>
              <w:rPr>
                <w:szCs w:val="22"/>
                <w:lang w:val="en-GB"/>
              </w:rPr>
            </w:pPr>
          </w:p>
        </w:tc>
        <w:tc>
          <w:tcPr>
            <w:tcW w:w="2080" w:type="dxa"/>
            <w:gridSpan w:val="2"/>
          </w:tcPr>
          <w:p w:rsidR="00CE546F" w:rsidRPr="001C4428" w:rsidRDefault="00CE546F" w:rsidP="00D31591">
            <w:pPr>
              <w:tabs>
                <w:tab w:val="left" w:pos="-432"/>
              </w:tabs>
              <w:rPr>
                <w:szCs w:val="22"/>
                <w:lang w:val="en-GB"/>
              </w:rPr>
            </w:pPr>
          </w:p>
        </w:tc>
        <w:tc>
          <w:tcPr>
            <w:tcW w:w="2080" w:type="dxa"/>
            <w:gridSpan w:val="2"/>
          </w:tcPr>
          <w:p w:rsidR="00CE546F" w:rsidRPr="001C4428" w:rsidRDefault="00CE546F" w:rsidP="00D31591">
            <w:pPr>
              <w:tabs>
                <w:tab w:val="left" w:pos="-432"/>
              </w:tabs>
              <w:rPr>
                <w:szCs w:val="22"/>
                <w:lang w:val="en-GB"/>
              </w:rPr>
            </w:pPr>
          </w:p>
        </w:tc>
      </w:tr>
      <w:tr w:rsidR="00CE546F" w:rsidRPr="001C4428" w:rsidTr="00D31591">
        <w:trPr>
          <w:cantSplit/>
        </w:trPr>
        <w:tc>
          <w:tcPr>
            <w:tcW w:w="3240" w:type="dxa"/>
          </w:tcPr>
          <w:p w:rsidR="00CE546F" w:rsidRPr="00643BC4" w:rsidRDefault="00CE546F" w:rsidP="00D31591">
            <w:pPr>
              <w:tabs>
                <w:tab w:val="left" w:pos="-432"/>
              </w:tabs>
              <w:rPr>
                <w:sz w:val="24"/>
                <w:szCs w:val="24"/>
              </w:rPr>
            </w:pPr>
            <w:r w:rsidRPr="00643BC4">
              <w:rPr>
                <w:sz w:val="24"/>
                <w:szCs w:val="24"/>
              </w:rPr>
              <w:t>Corporate Income Tax Rate</w:t>
            </w:r>
          </w:p>
        </w:tc>
        <w:tc>
          <w:tcPr>
            <w:tcW w:w="2025"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r>
      <w:tr w:rsidR="00CE546F" w:rsidRPr="001C4428" w:rsidTr="00D31591">
        <w:trPr>
          <w:cantSplit/>
        </w:trPr>
        <w:tc>
          <w:tcPr>
            <w:tcW w:w="3240" w:type="dxa"/>
          </w:tcPr>
          <w:p w:rsidR="00CE546F" w:rsidRPr="00643BC4" w:rsidRDefault="00CE546F" w:rsidP="00D31591">
            <w:pPr>
              <w:tabs>
                <w:tab w:val="left" w:pos="-432"/>
              </w:tabs>
              <w:rPr>
                <w:sz w:val="24"/>
                <w:szCs w:val="24"/>
              </w:rPr>
            </w:pPr>
            <w:r w:rsidRPr="00643BC4">
              <w:rPr>
                <w:sz w:val="24"/>
                <w:szCs w:val="24"/>
              </w:rPr>
              <w:t>Total taxable income</w:t>
            </w:r>
          </w:p>
        </w:tc>
        <w:tc>
          <w:tcPr>
            <w:tcW w:w="2025"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r>
      <w:tr w:rsidR="00CE546F" w:rsidRPr="001C4428" w:rsidTr="00D31591">
        <w:trPr>
          <w:cantSplit/>
        </w:trPr>
        <w:tc>
          <w:tcPr>
            <w:tcW w:w="3240" w:type="dxa"/>
          </w:tcPr>
          <w:p w:rsidR="00CE546F" w:rsidRPr="00643BC4" w:rsidRDefault="00CE546F" w:rsidP="00D31591">
            <w:pPr>
              <w:tabs>
                <w:tab w:val="left" w:pos="-432"/>
              </w:tabs>
              <w:rPr>
                <w:sz w:val="24"/>
                <w:szCs w:val="24"/>
              </w:rPr>
            </w:pPr>
            <w:r w:rsidRPr="00643BC4">
              <w:rPr>
                <w:sz w:val="24"/>
                <w:szCs w:val="24"/>
              </w:rPr>
              <w:t>Total income taxes paid, exempted or refunded.</w:t>
            </w:r>
          </w:p>
        </w:tc>
        <w:tc>
          <w:tcPr>
            <w:tcW w:w="2025"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c>
          <w:tcPr>
            <w:tcW w:w="2080" w:type="dxa"/>
            <w:gridSpan w:val="2"/>
          </w:tcPr>
          <w:p w:rsidR="00CE546F" w:rsidRPr="001C4428" w:rsidRDefault="00CE546F" w:rsidP="00D31591">
            <w:pPr>
              <w:tabs>
                <w:tab w:val="left" w:pos="-432"/>
              </w:tabs>
              <w:rPr>
                <w:szCs w:val="22"/>
              </w:rPr>
            </w:pPr>
          </w:p>
        </w:tc>
      </w:tr>
    </w:tbl>
    <w:p w:rsidR="00CE546F" w:rsidRPr="00E06552" w:rsidRDefault="00CE546F" w:rsidP="00C23AFA">
      <w:pPr>
        <w:keepNext/>
        <w:keepLines/>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Please provide the following information for each short and long-term loan</w:t>
      </w:r>
      <w:r w:rsidR="00151BCA">
        <w:rPr>
          <w:sz w:val="24"/>
          <w:szCs w:val="24"/>
        </w:rPr>
        <w:t>s</w:t>
      </w:r>
      <w:r w:rsidRPr="00E06552">
        <w:rPr>
          <w:sz w:val="24"/>
          <w:szCs w:val="24"/>
        </w:rPr>
        <w:t xml:space="preserve"> held by your company:</w:t>
      </w:r>
    </w:p>
    <w:p w:rsidR="00E06552" w:rsidRPr="00E06552" w:rsidRDefault="00E06552" w:rsidP="00E06552">
      <w:pPr>
        <w:tabs>
          <w:tab w:val="left" w:pos="-432"/>
        </w:tabs>
        <w:ind w:left="1778" w:firstLine="810"/>
        <w:rPr>
          <w:sz w:val="24"/>
          <w:szCs w:val="24"/>
        </w:rPr>
      </w:pP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name and address of the lending institution;</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type of lending institution;</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purpose of the loan;</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terms and conditions of the loan, including the qualifying criteria;</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total amount borrowed;</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date the funds were released to your company and the duration of the loan;</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date the loan was liquidated or will be liquidated;</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interest rate applicable to the loan;</w:t>
      </w:r>
    </w:p>
    <w:p w:rsidR="00E06552" w:rsidRPr="00E06552" w:rsidRDefault="00E06552" w:rsidP="00151BCA">
      <w:pPr>
        <w:numPr>
          <w:ilvl w:val="2"/>
          <w:numId w:val="12"/>
        </w:numPr>
        <w:tabs>
          <w:tab w:val="clear" w:pos="2160"/>
          <w:tab w:val="left" w:pos="-432"/>
          <w:tab w:val="num" w:pos="1985"/>
        </w:tabs>
        <w:ind w:left="1418" w:hanging="284"/>
        <w:rPr>
          <w:sz w:val="24"/>
          <w:szCs w:val="24"/>
        </w:rPr>
      </w:pPr>
      <w:r w:rsidRPr="00E06552">
        <w:rPr>
          <w:sz w:val="24"/>
          <w:szCs w:val="24"/>
        </w:rPr>
        <w:t>the total amount of interest paid or accrued; and</w:t>
      </w:r>
    </w:p>
    <w:p w:rsidR="00E06552" w:rsidRPr="00E06552" w:rsidRDefault="00E06552" w:rsidP="00151BCA">
      <w:pPr>
        <w:numPr>
          <w:ilvl w:val="2"/>
          <w:numId w:val="12"/>
        </w:numPr>
        <w:tabs>
          <w:tab w:val="clear" w:pos="2160"/>
          <w:tab w:val="left" w:pos="-432"/>
          <w:tab w:val="num" w:pos="1985"/>
        </w:tabs>
        <w:ind w:left="1418" w:hanging="284"/>
        <w:contextualSpacing/>
        <w:rPr>
          <w:sz w:val="24"/>
          <w:szCs w:val="24"/>
        </w:rPr>
      </w:pPr>
      <w:r w:rsidRPr="00E06552">
        <w:rPr>
          <w:sz w:val="24"/>
          <w:szCs w:val="24"/>
        </w:rPr>
        <w:t xml:space="preserve">indicate whether the lending institution is owned, partially owned, or operated directly or indirectly by the </w:t>
      </w:r>
      <w:r w:rsidR="005D7348">
        <w:rPr>
          <w:sz w:val="24"/>
          <w:szCs w:val="24"/>
        </w:rPr>
        <w:t>G</w:t>
      </w:r>
      <w:r w:rsidR="00F82D0B">
        <w:rPr>
          <w:sz w:val="24"/>
          <w:szCs w:val="24"/>
        </w:rPr>
        <w:t>OV</w:t>
      </w:r>
      <w:r w:rsidRPr="00E06552">
        <w:rPr>
          <w:b/>
          <w:sz w:val="24"/>
          <w:szCs w:val="24"/>
        </w:rPr>
        <w:t>.</w:t>
      </w:r>
      <w:r w:rsidRPr="00B80F6E">
        <w:rPr>
          <w:position w:val="6"/>
          <w:sz w:val="20"/>
        </w:rPr>
        <w:footnoteReference w:id="12"/>
      </w:r>
      <w:r w:rsidRPr="00E06552">
        <w:rPr>
          <w:sz w:val="24"/>
          <w:szCs w:val="24"/>
        </w:rPr>
        <w:t xml:space="preserve"> If so, provide the percentage of the government’s ownership interest in the lending institution, and ensure that you respond to all questions in Part E, Section II and Section VI.</w:t>
      </w:r>
    </w:p>
    <w:p w:rsidR="00E06552" w:rsidRPr="00E06552" w:rsidRDefault="00E06552" w:rsidP="00E06552">
      <w:pPr>
        <w:rPr>
          <w:sz w:val="24"/>
          <w:szCs w:val="24"/>
        </w:rPr>
      </w:pPr>
    </w:p>
    <w:p w:rsidR="00E06552" w:rsidRPr="00E06552" w:rsidRDefault="00E06552" w:rsidP="00B236B8">
      <w:pPr>
        <w:numPr>
          <w:ilvl w:val="0"/>
          <w:numId w:val="1"/>
        </w:numPr>
        <w:tabs>
          <w:tab w:val="left" w:pos="-432"/>
        </w:tabs>
        <w:rPr>
          <w:sz w:val="24"/>
          <w:szCs w:val="24"/>
        </w:rPr>
      </w:pPr>
      <w:r w:rsidRPr="00E06552">
        <w:rPr>
          <w:sz w:val="24"/>
          <w:szCs w:val="24"/>
        </w:rPr>
        <w:t xml:space="preserve">Is your </w:t>
      </w:r>
      <w:r w:rsidR="00EF172E">
        <w:rPr>
          <w:sz w:val="24"/>
          <w:szCs w:val="24"/>
        </w:rPr>
        <w:t xml:space="preserve">company </w:t>
      </w:r>
      <w:r w:rsidRPr="00E06552">
        <w:rPr>
          <w:sz w:val="24"/>
          <w:szCs w:val="24"/>
        </w:rPr>
        <w:t>required to pay land usage tax</w:t>
      </w:r>
      <w:r w:rsidR="00B4094A" w:rsidRPr="00E06552">
        <w:rPr>
          <w:sz w:val="24"/>
          <w:szCs w:val="24"/>
        </w:rPr>
        <w:t xml:space="preserve">? </w:t>
      </w:r>
      <w:r w:rsidRPr="00E06552">
        <w:rPr>
          <w:sz w:val="24"/>
          <w:szCs w:val="24"/>
        </w:rPr>
        <w:t>Do you pay rent or is the land privately owned by your company or a related company</w:t>
      </w:r>
      <w:r w:rsidR="00B4094A" w:rsidRPr="00E06552">
        <w:rPr>
          <w:sz w:val="24"/>
          <w:szCs w:val="24"/>
        </w:rPr>
        <w:t xml:space="preserve">? </w:t>
      </w:r>
      <w:r w:rsidRPr="00E06552">
        <w:rPr>
          <w:sz w:val="24"/>
          <w:szCs w:val="24"/>
        </w:rPr>
        <w:t xml:space="preserve">Provide the rate and amount of land usage tax paid </w:t>
      </w:r>
      <w:r w:rsidR="00FA11A8">
        <w:rPr>
          <w:sz w:val="24"/>
          <w:szCs w:val="24"/>
        </w:rPr>
        <w:t xml:space="preserve">and rent paid </w:t>
      </w:r>
      <w:r w:rsidRPr="00E06552">
        <w:rPr>
          <w:sz w:val="24"/>
          <w:szCs w:val="24"/>
        </w:rPr>
        <w:t>for the tax year of 201</w:t>
      </w:r>
      <w:r w:rsidR="00B80F6E">
        <w:rPr>
          <w:sz w:val="24"/>
          <w:szCs w:val="24"/>
        </w:rPr>
        <w:t>5</w:t>
      </w:r>
      <w:r w:rsidR="00151BCA">
        <w:rPr>
          <w:sz w:val="24"/>
          <w:szCs w:val="24"/>
        </w:rPr>
        <w:t>,</w:t>
      </w:r>
      <w:r w:rsidRPr="00E06552">
        <w:rPr>
          <w:sz w:val="24"/>
          <w:szCs w:val="24"/>
        </w:rPr>
        <w:t xml:space="preserve"> 201</w:t>
      </w:r>
      <w:r w:rsidR="00B80F6E">
        <w:rPr>
          <w:sz w:val="24"/>
          <w:szCs w:val="24"/>
        </w:rPr>
        <w:t>6</w:t>
      </w:r>
      <w:r w:rsidR="00151BCA">
        <w:rPr>
          <w:sz w:val="24"/>
          <w:szCs w:val="24"/>
        </w:rPr>
        <w:t>, and year-to-date 2017</w:t>
      </w:r>
      <w:r w:rsidRPr="00E06552">
        <w:rPr>
          <w:sz w:val="24"/>
          <w:szCs w:val="24"/>
        </w:rPr>
        <w:t xml:space="preserve"> and indicate to whom the tax or rent was paid.</w:t>
      </w:r>
    </w:p>
    <w:p w:rsidR="00E06552" w:rsidRPr="00E06552" w:rsidRDefault="00E06552" w:rsidP="00E06552">
      <w:pPr>
        <w:tabs>
          <w:tab w:val="left" w:pos="-432"/>
        </w:tabs>
        <w:ind w:left="851"/>
        <w:rPr>
          <w:sz w:val="24"/>
          <w:szCs w:val="24"/>
        </w:rPr>
      </w:pPr>
    </w:p>
    <w:p w:rsidR="00E06552" w:rsidRPr="00E06552" w:rsidRDefault="00E06552" w:rsidP="00C23AFA">
      <w:pPr>
        <w:keepNext/>
        <w:keepLines/>
        <w:numPr>
          <w:ilvl w:val="0"/>
          <w:numId w:val="1"/>
        </w:numPr>
        <w:tabs>
          <w:tab w:val="left" w:pos="-432"/>
        </w:tabs>
        <w:rPr>
          <w:sz w:val="24"/>
          <w:szCs w:val="24"/>
        </w:rPr>
      </w:pPr>
      <w:r w:rsidRPr="00E06552">
        <w:rPr>
          <w:sz w:val="24"/>
          <w:szCs w:val="24"/>
        </w:rPr>
        <w:t xml:space="preserve">The following information is requested if </w:t>
      </w:r>
      <w:r w:rsidRPr="00E06552">
        <w:rPr>
          <w:b/>
          <w:bCs/>
          <w:i/>
          <w:iCs/>
          <w:sz w:val="24"/>
          <w:szCs w:val="24"/>
        </w:rPr>
        <w:t xml:space="preserve">any level of </w:t>
      </w:r>
      <w:r w:rsidR="00D878EA">
        <w:rPr>
          <w:b/>
          <w:bCs/>
          <w:i/>
          <w:iCs/>
          <w:sz w:val="24"/>
          <w:szCs w:val="24"/>
        </w:rPr>
        <w:t>G</w:t>
      </w:r>
      <w:r w:rsidR="00F82D0B">
        <w:rPr>
          <w:b/>
          <w:bCs/>
          <w:i/>
          <w:iCs/>
          <w:sz w:val="24"/>
          <w:szCs w:val="24"/>
        </w:rPr>
        <w:t xml:space="preserve">OV </w:t>
      </w:r>
      <w:r w:rsidRPr="00E06552">
        <w:rPr>
          <w:sz w:val="24"/>
          <w:szCs w:val="24"/>
        </w:rPr>
        <w:t>granted your company a credit, refund, exemption, reduction or deferral from payment of any kind of duties, sales tax and/or VAT tax</w:t>
      </w:r>
      <w:r w:rsidR="005C5242">
        <w:rPr>
          <w:sz w:val="24"/>
          <w:szCs w:val="24"/>
        </w:rPr>
        <w:t xml:space="preserve">. </w:t>
      </w:r>
      <w:r w:rsidRPr="00E06552">
        <w:rPr>
          <w:sz w:val="24"/>
          <w:szCs w:val="24"/>
        </w:rPr>
        <w:t>For each tax year, summarize the following information in tabular form:</w:t>
      </w:r>
    </w:p>
    <w:p w:rsidR="00E06552" w:rsidRPr="00E06552" w:rsidRDefault="00E06552" w:rsidP="00E06552">
      <w:pPr>
        <w:tabs>
          <w:tab w:val="left" w:pos="-432"/>
        </w:tabs>
        <w:rPr>
          <w:sz w:val="24"/>
          <w:szCs w:val="24"/>
        </w:rPr>
      </w:pPr>
    </w:p>
    <w:tbl>
      <w:tblPr>
        <w:tblW w:w="9568" w:type="dxa"/>
        <w:tblLayout w:type="fixed"/>
        <w:tblLook w:val="0000" w:firstRow="0" w:lastRow="0" w:firstColumn="0" w:lastColumn="0" w:noHBand="0" w:noVBand="0"/>
      </w:tblPr>
      <w:tblGrid>
        <w:gridCol w:w="4138"/>
        <w:gridCol w:w="1723"/>
        <w:gridCol w:w="1723"/>
        <w:gridCol w:w="1984"/>
      </w:tblGrid>
      <w:tr w:rsidR="00151BCA" w:rsidRPr="00E06552" w:rsidTr="00151BCA">
        <w:trPr>
          <w:cantSplit/>
        </w:trPr>
        <w:tc>
          <w:tcPr>
            <w:tcW w:w="4138" w:type="dxa"/>
            <w:tcBorders>
              <w:top w:val="single" w:sz="12"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12"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Tax year 201</w:t>
            </w:r>
            <w:r>
              <w:rPr>
                <w:sz w:val="24"/>
                <w:szCs w:val="24"/>
              </w:rPr>
              <w:t>5</w:t>
            </w:r>
          </w:p>
        </w:tc>
        <w:tc>
          <w:tcPr>
            <w:tcW w:w="1723" w:type="dxa"/>
            <w:tcBorders>
              <w:top w:val="single" w:sz="12" w:space="0" w:color="auto"/>
              <w:left w:val="single" w:sz="6" w:space="0" w:color="auto"/>
              <w:bottom w:val="single" w:sz="6" w:space="0" w:color="auto"/>
              <w:right w:val="single" w:sz="12" w:space="0" w:color="auto"/>
            </w:tcBorders>
          </w:tcPr>
          <w:p w:rsidR="00151BCA" w:rsidRPr="00E06552" w:rsidRDefault="00151BCA" w:rsidP="00B80F6E">
            <w:pPr>
              <w:tabs>
                <w:tab w:val="left" w:pos="-432"/>
              </w:tabs>
              <w:rPr>
                <w:sz w:val="24"/>
                <w:szCs w:val="24"/>
              </w:rPr>
            </w:pPr>
            <w:r w:rsidRPr="00E06552">
              <w:rPr>
                <w:sz w:val="24"/>
                <w:szCs w:val="24"/>
              </w:rPr>
              <w:t>Tax year 201</w:t>
            </w:r>
            <w:r>
              <w:rPr>
                <w:sz w:val="24"/>
                <w:szCs w:val="24"/>
              </w:rPr>
              <w:t>6</w:t>
            </w:r>
          </w:p>
        </w:tc>
        <w:tc>
          <w:tcPr>
            <w:tcW w:w="1984" w:type="dxa"/>
            <w:tcBorders>
              <w:top w:val="single" w:sz="12" w:space="0" w:color="auto"/>
              <w:left w:val="single" w:sz="6" w:space="0" w:color="auto"/>
              <w:bottom w:val="single" w:sz="6" w:space="0" w:color="auto"/>
              <w:right w:val="single" w:sz="12" w:space="0" w:color="auto"/>
            </w:tcBorders>
          </w:tcPr>
          <w:p w:rsidR="00151BCA" w:rsidRPr="00E06552" w:rsidRDefault="00151BCA" w:rsidP="00151BCA">
            <w:pPr>
              <w:tabs>
                <w:tab w:val="left" w:pos="-432"/>
              </w:tabs>
              <w:jc w:val="center"/>
              <w:rPr>
                <w:sz w:val="24"/>
                <w:szCs w:val="24"/>
              </w:rPr>
            </w:pPr>
            <w:r>
              <w:rPr>
                <w:sz w:val="24"/>
                <w:szCs w:val="24"/>
              </w:rPr>
              <w:t>Tax year 2017 (year to date)</w:t>
            </w:r>
          </w:p>
        </w:tc>
      </w:tr>
      <w:tr w:rsidR="00151BCA" w:rsidRPr="00E06552" w:rsidTr="00151BCA">
        <w:trPr>
          <w:cantSplit/>
        </w:trPr>
        <w:tc>
          <w:tcPr>
            <w:tcW w:w="4138" w:type="dxa"/>
            <w:tcBorders>
              <w:top w:val="single" w:sz="6"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Total value of purchases of input materials exempted from taxes or duties.</w:t>
            </w:r>
          </w:p>
        </w:tc>
        <w:tc>
          <w:tcPr>
            <w:tcW w:w="1723" w:type="dxa"/>
            <w:tcBorders>
              <w:top w:val="single" w:sz="6"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c>
          <w:tcPr>
            <w:tcW w:w="1984"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r>
      <w:tr w:rsidR="00151BCA" w:rsidRPr="00E06552" w:rsidTr="00151BCA">
        <w:trPr>
          <w:cantSplit/>
        </w:trPr>
        <w:tc>
          <w:tcPr>
            <w:tcW w:w="4138" w:type="dxa"/>
            <w:tcBorders>
              <w:top w:val="single" w:sz="6"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Total value of purchases of spare parts or machinery exempted from taxes or duties.</w:t>
            </w:r>
          </w:p>
        </w:tc>
        <w:tc>
          <w:tcPr>
            <w:tcW w:w="1723" w:type="dxa"/>
            <w:tcBorders>
              <w:top w:val="single" w:sz="6"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c>
          <w:tcPr>
            <w:tcW w:w="1984"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r>
      <w:tr w:rsidR="00151BCA" w:rsidRPr="00E06552" w:rsidTr="00151BCA">
        <w:trPr>
          <w:cantSplit/>
        </w:trPr>
        <w:tc>
          <w:tcPr>
            <w:tcW w:w="4138" w:type="dxa"/>
            <w:tcBorders>
              <w:top w:val="single" w:sz="6"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Total value of purchases of consumables other than energy, fuel, oil or catalysts exempted from taxes or duties.</w:t>
            </w:r>
          </w:p>
        </w:tc>
        <w:tc>
          <w:tcPr>
            <w:tcW w:w="1723" w:type="dxa"/>
            <w:tcBorders>
              <w:top w:val="single" w:sz="6"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c>
          <w:tcPr>
            <w:tcW w:w="1984"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r>
      <w:tr w:rsidR="00151BCA" w:rsidRPr="00E06552" w:rsidTr="00151BCA">
        <w:trPr>
          <w:cantSplit/>
        </w:trPr>
        <w:tc>
          <w:tcPr>
            <w:tcW w:w="4138" w:type="dxa"/>
            <w:tcBorders>
              <w:top w:val="single" w:sz="6"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Total sales taxes paid</w:t>
            </w:r>
          </w:p>
        </w:tc>
        <w:tc>
          <w:tcPr>
            <w:tcW w:w="1723" w:type="dxa"/>
            <w:tcBorders>
              <w:top w:val="single" w:sz="6"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c>
          <w:tcPr>
            <w:tcW w:w="1984"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r>
      <w:tr w:rsidR="00151BCA" w:rsidRPr="00E06552" w:rsidTr="00151BCA">
        <w:trPr>
          <w:cantSplit/>
        </w:trPr>
        <w:tc>
          <w:tcPr>
            <w:tcW w:w="4138" w:type="dxa"/>
            <w:tcBorders>
              <w:top w:val="single" w:sz="6" w:space="0" w:color="auto"/>
              <w:left w:val="single" w:sz="12" w:space="0" w:color="auto"/>
              <w:bottom w:val="single" w:sz="6" w:space="0" w:color="auto"/>
              <w:right w:val="single" w:sz="6" w:space="0" w:color="auto"/>
            </w:tcBorders>
          </w:tcPr>
          <w:p w:rsidR="00151BCA" w:rsidRPr="00E06552" w:rsidRDefault="00151BCA" w:rsidP="00E06552">
            <w:pPr>
              <w:tabs>
                <w:tab w:val="left" w:pos="-432"/>
              </w:tabs>
              <w:rPr>
                <w:sz w:val="24"/>
                <w:szCs w:val="24"/>
              </w:rPr>
            </w:pPr>
            <w:r w:rsidRPr="00E06552">
              <w:rPr>
                <w:sz w:val="24"/>
                <w:szCs w:val="24"/>
              </w:rPr>
              <w:t>Total sales taxes exempted from payment (show totals exempted by each level of government)</w:t>
            </w:r>
          </w:p>
        </w:tc>
        <w:tc>
          <w:tcPr>
            <w:tcW w:w="1723" w:type="dxa"/>
            <w:tcBorders>
              <w:top w:val="single" w:sz="6" w:space="0" w:color="auto"/>
              <w:left w:val="single" w:sz="6" w:space="0" w:color="auto"/>
              <w:bottom w:val="single" w:sz="6" w:space="0" w:color="auto"/>
              <w:right w:val="single" w:sz="6" w:space="0" w:color="auto"/>
            </w:tcBorders>
          </w:tcPr>
          <w:p w:rsidR="00151BCA" w:rsidRPr="00E06552" w:rsidRDefault="00151BCA" w:rsidP="00E06552">
            <w:pPr>
              <w:tabs>
                <w:tab w:val="left" w:pos="-432"/>
              </w:tabs>
              <w:rPr>
                <w:sz w:val="24"/>
                <w:szCs w:val="24"/>
              </w:rPr>
            </w:pPr>
          </w:p>
        </w:tc>
        <w:tc>
          <w:tcPr>
            <w:tcW w:w="1723"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c>
          <w:tcPr>
            <w:tcW w:w="1984" w:type="dxa"/>
            <w:tcBorders>
              <w:top w:val="single" w:sz="6" w:space="0" w:color="auto"/>
              <w:left w:val="single" w:sz="6" w:space="0" w:color="auto"/>
              <w:bottom w:val="single" w:sz="6" w:space="0" w:color="auto"/>
              <w:right w:val="single" w:sz="12" w:space="0" w:color="auto"/>
            </w:tcBorders>
          </w:tcPr>
          <w:p w:rsidR="00151BCA" w:rsidRPr="00E06552" w:rsidRDefault="00151BCA" w:rsidP="00E06552">
            <w:pPr>
              <w:tabs>
                <w:tab w:val="left" w:pos="-432"/>
              </w:tabs>
              <w:rPr>
                <w:sz w:val="24"/>
                <w:szCs w:val="24"/>
              </w:rPr>
            </w:pPr>
          </w:p>
        </w:tc>
      </w:tr>
    </w:tbl>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Provide a list of all the equipment/machinery used by your company in manufacturing the like and subject goods and include the following:</w:t>
      </w:r>
    </w:p>
    <w:p w:rsidR="00E06552" w:rsidRPr="00E06552" w:rsidRDefault="00E06552" w:rsidP="00E06552">
      <w:pPr>
        <w:rPr>
          <w:sz w:val="24"/>
          <w:szCs w:val="24"/>
        </w:rPr>
      </w:pPr>
    </w:p>
    <w:p w:rsidR="00E06552" w:rsidRPr="00E06552" w:rsidRDefault="00E06552" w:rsidP="003C400C">
      <w:pPr>
        <w:numPr>
          <w:ilvl w:val="2"/>
          <w:numId w:val="17"/>
        </w:numPr>
        <w:rPr>
          <w:snapToGrid w:val="0"/>
          <w:sz w:val="24"/>
          <w:szCs w:val="24"/>
          <w:lang w:val="en-US"/>
        </w:rPr>
      </w:pPr>
      <w:r w:rsidRPr="00E06552">
        <w:rPr>
          <w:snapToGrid w:val="0"/>
          <w:sz w:val="24"/>
          <w:szCs w:val="24"/>
          <w:lang w:val="en-US"/>
        </w:rPr>
        <w:t>Make and Model of the Machinery;</w:t>
      </w:r>
    </w:p>
    <w:p w:rsidR="00E06552" w:rsidRPr="00E06552" w:rsidRDefault="00E06552" w:rsidP="003C400C">
      <w:pPr>
        <w:numPr>
          <w:ilvl w:val="2"/>
          <w:numId w:val="17"/>
        </w:numPr>
        <w:rPr>
          <w:sz w:val="24"/>
          <w:szCs w:val="24"/>
          <w:lang w:val="en-US"/>
        </w:rPr>
      </w:pPr>
      <w:r w:rsidRPr="00E06552">
        <w:rPr>
          <w:sz w:val="24"/>
          <w:szCs w:val="24"/>
          <w:lang w:val="en-US"/>
        </w:rPr>
        <w:t>Country of Origin;</w:t>
      </w:r>
    </w:p>
    <w:p w:rsidR="00E06552" w:rsidRPr="00E06552" w:rsidRDefault="00E06552" w:rsidP="003C400C">
      <w:pPr>
        <w:numPr>
          <w:ilvl w:val="2"/>
          <w:numId w:val="17"/>
        </w:numPr>
        <w:rPr>
          <w:sz w:val="24"/>
          <w:szCs w:val="24"/>
          <w:lang w:val="en-US"/>
        </w:rPr>
      </w:pPr>
      <w:r w:rsidRPr="00E06552">
        <w:rPr>
          <w:sz w:val="24"/>
          <w:szCs w:val="24"/>
          <w:lang w:val="en-US"/>
        </w:rPr>
        <w:t>Whether it was purchased domestically or imported directly;</w:t>
      </w:r>
    </w:p>
    <w:p w:rsidR="00E06552" w:rsidRPr="00E06552" w:rsidRDefault="00E06552" w:rsidP="003C400C">
      <w:pPr>
        <w:numPr>
          <w:ilvl w:val="2"/>
          <w:numId w:val="17"/>
        </w:numPr>
        <w:rPr>
          <w:sz w:val="24"/>
          <w:szCs w:val="24"/>
          <w:lang w:val="en-US"/>
        </w:rPr>
      </w:pPr>
      <w:r w:rsidRPr="00E06552">
        <w:rPr>
          <w:sz w:val="24"/>
          <w:szCs w:val="24"/>
          <w:lang w:val="en-US"/>
        </w:rPr>
        <w:t xml:space="preserve">The date of purchase; and </w:t>
      </w:r>
    </w:p>
    <w:p w:rsidR="00E06552" w:rsidRPr="00E06552" w:rsidRDefault="00E06552" w:rsidP="003C400C">
      <w:pPr>
        <w:numPr>
          <w:ilvl w:val="2"/>
          <w:numId w:val="17"/>
        </w:numPr>
        <w:rPr>
          <w:sz w:val="24"/>
          <w:szCs w:val="24"/>
          <w:lang w:val="en-US"/>
        </w:rPr>
      </w:pPr>
      <w:r w:rsidRPr="00E06552">
        <w:rPr>
          <w:sz w:val="24"/>
          <w:szCs w:val="24"/>
          <w:lang w:val="en-US"/>
        </w:rPr>
        <w:t>The estimated number of years of useful life.</w:t>
      </w:r>
    </w:p>
    <w:p w:rsidR="00E06552" w:rsidRPr="00E06552" w:rsidRDefault="00E06552" w:rsidP="00E06552">
      <w:pPr>
        <w:rPr>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 xml:space="preserve">Complete the following table below for all equipment/machinery that your company has </w:t>
      </w:r>
      <w:r w:rsidRPr="00E06552">
        <w:rPr>
          <w:b/>
          <w:bCs/>
          <w:sz w:val="24"/>
          <w:szCs w:val="24"/>
        </w:rPr>
        <w:t>imported</w:t>
      </w:r>
      <w:r w:rsidRPr="00E06552">
        <w:rPr>
          <w:sz w:val="24"/>
          <w:szCs w:val="24"/>
        </w:rPr>
        <w:t xml:space="preserve"> during the period of January 1, 200</w:t>
      </w:r>
      <w:r w:rsidR="0018176C">
        <w:rPr>
          <w:sz w:val="24"/>
          <w:szCs w:val="24"/>
        </w:rPr>
        <w:t>6</w:t>
      </w:r>
      <w:r w:rsidRPr="00E06552">
        <w:rPr>
          <w:sz w:val="24"/>
          <w:szCs w:val="24"/>
        </w:rPr>
        <w:t xml:space="preserve"> to </w:t>
      </w:r>
      <w:r w:rsidR="00151BCA">
        <w:rPr>
          <w:sz w:val="24"/>
          <w:szCs w:val="24"/>
        </w:rPr>
        <w:t>August 31</w:t>
      </w:r>
      <w:r w:rsidRPr="00E06552">
        <w:rPr>
          <w:sz w:val="24"/>
          <w:szCs w:val="24"/>
        </w:rPr>
        <w:t>, 201</w:t>
      </w:r>
      <w:r w:rsidR="00F4061D">
        <w:rPr>
          <w:sz w:val="24"/>
          <w:szCs w:val="24"/>
        </w:rPr>
        <w:t>7</w:t>
      </w:r>
      <w:r w:rsidRPr="00E06552">
        <w:rPr>
          <w:sz w:val="24"/>
          <w:szCs w:val="24"/>
        </w:rPr>
        <w:t>.</w:t>
      </w:r>
    </w:p>
    <w:p w:rsidR="00E06552" w:rsidRPr="00E06552" w:rsidRDefault="00E06552" w:rsidP="00E06552">
      <w:pPr>
        <w:keepNext/>
        <w:keepLines/>
        <w:rPr>
          <w:sz w:val="24"/>
          <w:szCs w:val="24"/>
        </w:rPr>
      </w:pPr>
    </w:p>
    <w:tbl>
      <w:tblPr>
        <w:tblW w:w="1091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280"/>
        <w:gridCol w:w="880"/>
        <w:gridCol w:w="1146"/>
        <w:gridCol w:w="773"/>
        <w:gridCol w:w="1013"/>
        <w:gridCol w:w="533"/>
        <w:gridCol w:w="867"/>
        <w:gridCol w:w="920"/>
        <w:gridCol w:w="920"/>
        <w:gridCol w:w="1013"/>
        <w:gridCol w:w="1066"/>
        <w:gridCol w:w="893"/>
      </w:tblGrid>
      <w:tr w:rsidR="00E06552" w:rsidRPr="00E06552" w:rsidTr="008769AC">
        <w:trPr>
          <w:trHeight w:val="960"/>
          <w:jc w:val="center"/>
        </w:trPr>
        <w:tc>
          <w:tcPr>
            <w:tcW w:w="1498"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Date of Importation</w:t>
            </w:r>
          </w:p>
        </w:tc>
        <w:tc>
          <w:tcPr>
            <w:tcW w:w="80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Tariff Number</w:t>
            </w:r>
          </w:p>
        </w:tc>
        <w:tc>
          <w:tcPr>
            <w:tcW w:w="1053"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Type of Machinery</w:t>
            </w:r>
          </w:p>
        </w:tc>
        <w:tc>
          <w:tcPr>
            <w:tcW w:w="718"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Invoice Cost</w:t>
            </w:r>
          </w:p>
        </w:tc>
        <w:tc>
          <w:tcPr>
            <w:tcW w:w="931"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Currency</w:t>
            </w:r>
          </w:p>
        </w:tc>
        <w:tc>
          <w:tcPr>
            <w:tcW w:w="506"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VAT Rate (%)</w:t>
            </w:r>
          </w:p>
        </w:tc>
        <w:tc>
          <w:tcPr>
            <w:tcW w:w="797"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VAT Amount Paid</w:t>
            </w:r>
          </w:p>
        </w:tc>
        <w:tc>
          <w:tcPr>
            <w:tcW w:w="846"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Customs Duty</w:t>
            </w:r>
          </w:p>
          <w:p w:rsidR="00E06552" w:rsidRPr="00643BC4" w:rsidRDefault="00E06552" w:rsidP="00151BCA">
            <w:pPr>
              <w:jc w:val="center"/>
              <w:rPr>
                <w:rFonts w:eastAsia="Arial Unicode MS"/>
                <w:b/>
                <w:bCs/>
                <w:sz w:val="24"/>
                <w:szCs w:val="24"/>
              </w:rPr>
            </w:pPr>
            <w:r w:rsidRPr="00643BC4">
              <w:rPr>
                <w:b/>
                <w:bCs/>
                <w:sz w:val="24"/>
                <w:szCs w:val="24"/>
              </w:rPr>
              <w:t>(%)</w:t>
            </w:r>
          </w:p>
        </w:tc>
        <w:tc>
          <w:tcPr>
            <w:tcW w:w="846"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Amount of Customs Duty Paid</w:t>
            </w:r>
          </w:p>
        </w:tc>
        <w:tc>
          <w:tcPr>
            <w:tcW w:w="934"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Amount of VAT exempted</w:t>
            </w:r>
          </w:p>
        </w:tc>
        <w:tc>
          <w:tcPr>
            <w:tcW w:w="980"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b/>
                <w:bCs/>
                <w:sz w:val="24"/>
                <w:szCs w:val="24"/>
              </w:rPr>
            </w:pPr>
            <w:r w:rsidRPr="00643BC4">
              <w:rPr>
                <w:b/>
                <w:bCs/>
                <w:sz w:val="24"/>
                <w:szCs w:val="24"/>
              </w:rPr>
              <w:t>Amount of Customs Duty Exempted</w:t>
            </w:r>
          </w:p>
        </w:tc>
        <w:tc>
          <w:tcPr>
            <w:tcW w:w="997"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643BC4" w:rsidRDefault="00E06552" w:rsidP="00151BCA">
            <w:pPr>
              <w:jc w:val="center"/>
              <w:rPr>
                <w:rFonts w:eastAsia="Arial Unicode MS"/>
                <w:b/>
                <w:bCs/>
                <w:sz w:val="24"/>
                <w:szCs w:val="24"/>
              </w:rPr>
            </w:pPr>
            <w:r w:rsidRPr="00643BC4">
              <w:rPr>
                <w:b/>
                <w:bCs/>
                <w:sz w:val="24"/>
                <w:szCs w:val="24"/>
              </w:rPr>
              <w:t>Country of Export</w:t>
            </w:r>
          </w:p>
        </w:tc>
      </w:tr>
      <w:tr w:rsidR="00E06552" w:rsidRPr="00E06552" w:rsidTr="008769AC">
        <w:trPr>
          <w:trHeight w:val="255"/>
          <w:jc w:val="center"/>
        </w:trPr>
        <w:tc>
          <w:tcPr>
            <w:tcW w:w="1498"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80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1053"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718"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931"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506"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797"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846"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846"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934"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980"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c>
          <w:tcPr>
            <w:tcW w:w="997"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eastAsia="Arial Unicode MS"/>
                <w:b/>
                <w:bCs/>
                <w:sz w:val="24"/>
                <w:szCs w:val="24"/>
              </w:rPr>
            </w:pPr>
          </w:p>
        </w:tc>
      </w:tr>
    </w:tbl>
    <w:p w:rsidR="00E06552" w:rsidRPr="00E06552" w:rsidRDefault="00E06552" w:rsidP="00E06552">
      <w:pPr>
        <w:keepNext/>
        <w:keepLines/>
        <w:rPr>
          <w:sz w:val="24"/>
          <w:szCs w:val="24"/>
        </w:rPr>
      </w:pPr>
    </w:p>
    <w:p w:rsidR="00E06552" w:rsidRPr="00E06552" w:rsidRDefault="00E06552" w:rsidP="00E06552">
      <w:pPr>
        <w:keepNext/>
        <w:keepLines/>
        <w:ind w:left="-11"/>
        <w:rPr>
          <w:b/>
          <w:bCs/>
          <w:i/>
          <w:iCs/>
          <w:sz w:val="24"/>
          <w:szCs w:val="24"/>
        </w:rPr>
      </w:pPr>
      <w:r w:rsidRPr="00E06552">
        <w:rPr>
          <w:b/>
          <w:i/>
          <w:sz w:val="24"/>
          <w:szCs w:val="24"/>
        </w:rPr>
        <w:t>Complete the table for all equipment/machinery that your company has imported during the period of January 1, 200</w:t>
      </w:r>
      <w:r w:rsidR="0018176C">
        <w:rPr>
          <w:b/>
          <w:i/>
          <w:sz w:val="24"/>
          <w:szCs w:val="24"/>
        </w:rPr>
        <w:t>6</w:t>
      </w:r>
      <w:r w:rsidRPr="00E06552">
        <w:rPr>
          <w:b/>
          <w:i/>
          <w:sz w:val="24"/>
          <w:szCs w:val="24"/>
        </w:rPr>
        <w:t xml:space="preserve"> </w:t>
      </w:r>
      <w:r w:rsidRPr="00F4061D">
        <w:rPr>
          <w:b/>
          <w:i/>
          <w:sz w:val="24"/>
          <w:szCs w:val="24"/>
        </w:rPr>
        <w:t xml:space="preserve">to </w:t>
      </w:r>
      <w:r w:rsidR="00151BCA">
        <w:rPr>
          <w:b/>
          <w:i/>
          <w:sz w:val="24"/>
          <w:szCs w:val="24"/>
        </w:rPr>
        <w:t xml:space="preserve">August </w:t>
      </w:r>
      <w:r w:rsidR="00F4061D" w:rsidRPr="00F4061D">
        <w:rPr>
          <w:b/>
          <w:i/>
          <w:sz w:val="24"/>
          <w:szCs w:val="24"/>
        </w:rPr>
        <w:t>31, 2017</w:t>
      </w:r>
      <w:r w:rsidR="005C5242">
        <w:rPr>
          <w:b/>
          <w:i/>
          <w:sz w:val="24"/>
          <w:szCs w:val="24"/>
        </w:rPr>
        <w:t xml:space="preserve">. </w:t>
      </w:r>
      <w:r w:rsidRPr="00E06552">
        <w:rPr>
          <w:b/>
          <w:bCs/>
          <w:i/>
          <w:iCs/>
          <w:sz w:val="24"/>
          <w:szCs w:val="24"/>
        </w:rPr>
        <w:t xml:space="preserve">The tariff number must be provided. </w:t>
      </w:r>
    </w:p>
    <w:p w:rsidR="00E06552" w:rsidRPr="00E06552" w:rsidRDefault="00E06552" w:rsidP="00E06552">
      <w:pPr>
        <w:keepNext/>
        <w:keepLines/>
        <w:ind w:left="-11"/>
        <w:rPr>
          <w:b/>
          <w:bCs/>
          <w:i/>
          <w:iCs/>
          <w:sz w:val="24"/>
          <w:szCs w:val="24"/>
        </w:rPr>
      </w:pPr>
    </w:p>
    <w:p w:rsidR="00E06552" w:rsidRPr="00E06552" w:rsidRDefault="00E06552" w:rsidP="00E06552">
      <w:pPr>
        <w:keepNext/>
        <w:keepLines/>
        <w:ind w:left="-11"/>
        <w:rPr>
          <w:b/>
          <w:i/>
          <w:sz w:val="24"/>
          <w:szCs w:val="24"/>
        </w:rPr>
      </w:pPr>
      <w:r w:rsidRPr="00E06552">
        <w:rPr>
          <w:b/>
          <w:bCs/>
          <w:i/>
          <w:iCs/>
          <w:sz w:val="24"/>
          <w:szCs w:val="24"/>
        </w:rPr>
        <w:t xml:space="preserve">The table must be submitted in the correct format as shown above and the submission must include an electronic version of the table in Microsoft Excel format. </w:t>
      </w:r>
    </w:p>
    <w:p w:rsidR="00E06552" w:rsidRPr="00E06552" w:rsidRDefault="00E06552" w:rsidP="00E06552">
      <w:pPr>
        <w:jc w:val="center"/>
        <w:rPr>
          <w:b/>
          <w:bCs/>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lastRenderedPageBreak/>
        <w:t xml:space="preserve">Complete the following table below for all equipment/machinery that your company has </w:t>
      </w:r>
      <w:r w:rsidRPr="00E06552">
        <w:rPr>
          <w:b/>
          <w:bCs/>
          <w:sz w:val="24"/>
          <w:szCs w:val="24"/>
        </w:rPr>
        <w:t>purchased domestically</w:t>
      </w:r>
      <w:r w:rsidRPr="00E06552">
        <w:rPr>
          <w:sz w:val="24"/>
          <w:szCs w:val="24"/>
        </w:rPr>
        <w:t xml:space="preserve"> during the period of </w:t>
      </w:r>
      <w:r w:rsidR="0018176C" w:rsidRPr="00E06552">
        <w:rPr>
          <w:sz w:val="24"/>
          <w:szCs w:val="24"/>
        </w:rPr>
        <w:t>January 1, 200</w:t>
      </w:r>
      <w:r w:rsidR="0018176C">
        <w:rPr>
          <w:sz w:val="24"/>
          <w:szCs w:val="24"/>
        </w:rPr>
        <w:t>6</w:t>
      </w:r>
      <w:r w:rsidR="0018176C" w:rsidRPr="00E06552">
        <w:rPr>
          <w:sz w:val="24"/>
          <w:szCs w:val="24"/>
        </w:rPr>
        <w:t xml:space="preserve"> to </w:t>
      </w:r>
      <w:r w:rsidR="00151BCA">
        <w:rPr>
          <w:sz w:val="24"/>
          <w:szCs w:val="24"/>
        </w:rPr>
        <w:t xml:space="preserve">August </w:t>
      </w:r>
      <w:r w:rsidR="00F4061D" w:rsidRPr="00E06552">
        <w:rPr>
          <w:sz w:val="24"/>
          <w:szCs w:val="24"/>
        </w:rPr>
        <w:t>31, 201</w:t>
      </w:r>
      <w:r w:rsidR="00F4061D">
        <w:rPr>
          <w:sz w:val="24"/>
          <w:szCs w:val="24"/>
        </w:rPr>
        <w:t>7</w:t>
      </w:r>
      <w:r w:rsidRPr="00E06552">
        <w:rPr>
          <w:sz w:val="24"/>
          <w:szCs w:val="24"/>
        </w:rPr>
        <w:t>.</w:t>
      </w:r>
    </w:p>
    <w:p w:rsidR="00E06552" w:rsidRPr="00E06552" w:rsidRDefault="00E06552" w:rsidP="00E06552">
      <w:pPr>
        <w:keepNext/>
        <w:keepLines/>
        <w:rPr>
          <w:sz w:val="24"/>
          <w:szCs w:val="24"/>
        </w:rPr>
      </w:pPr>
    </w:p>
    <w:tbl>
      <w:tblPr>
        <w:tblW w:w="10207" w:type="dxa"/>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24"/>
        <w:gridCol w:w="1359"/>
        <w:gridCol w:w="1359"/>
        <w:gridCol w:w="1358"/>
        <w:gridCol w:w="1359"/>
        <w:gridCol w:w="1359"/>
        <w:gridCol w:w="1689"/>
      </w:tblGrid>
      <w:tr w:rsidR="00E06552" w:rsidRPr="00E06552" w:rsidTr="00762039">
        <w:trPr>
          <w:trHeight w:val="564"/>
        </w:trPr>
        <w:tc>
          <w:tcPr>
            <w:tcW w:w="1724"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rFonts w:eastAsia="Arial Unicode MS"/>
                <w:b/>
                <w:bCs/>
                <w:sz w:val="24"/>
                <w:szCs w:val="24"/>
              </w:rPr>
            </w:pPr>
            <w:r w:rsidRPr="00E06552">
              <w:rPr>
                <w:b/>
                <w:bCs/>
                <w:sz w:val="24"/>
                <w:szCs w:val="24"/>
              </w:rPr>
              <w:t>Date of Purchased</w:t>
            </w:r>
          </w:p>
        </w:tc>
        <w:tc>
          <w:tcPr>
            <w:tcW w:w="135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rFonts w:eastAsia="Arial Unicode MS"/>
                <w:b/>
                <w:bCs/>
                <w:sz w:val="24"/>
                <w:szCs w:val="24"/>
              </w:rPr>
            </w:pPr>
            <w:r w:rsidRPr="00E06552">
              <w:rPr>
                <w:b/>
                <w:bCs/>
                <w:sz w:val="24"/>
                <w:szCs w:val="24"/>
              </w:rPr>
              <w:t>Type of Machinery</w:t>
            </w:r>
          </w:p>
        </w:tc>
        <w:tc>
          <w:tcPr>
            <w:tcW w:w="135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b/>
                <w:bCs/>
                <w:sz w:val="24"/>
                <w:szCs w:val="24"/>
              </w:rPr>
            </w:pPr>
            <w:r w:rsidRPr="00E06552">
              <w:rPr>
                <w:b/>
                <w:bCs/>
                <w:sz w:val="24"/>
                <w:szCs w:val="24"/>
              </w:rPr>
              <w:t>Invoice Cost</w:t>
            </w:r>
          </w:p>
        </w:tc>
        <w:tc>
          <w:tcPr>
            <w:tcW w:w="1358"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rFonts w:eastAsia="Arial Unicode MS"/>
                <w:b/>
                <w:bCs/>
                <w:sz w:val="24"/>
                <w:szCs w:val="24"/>
              </w:rPr>
            </w:pPr>
            <w:r w:rsidRPr="00E06552">
              <w:rPr>
                <w:b/>
                <w:bCs/>
                <w:sz w:val="24"/>
                <w:szCs w:val="24"/>
              </w:rPr>
              <w:t>Currency</w:t>
            </w:r>
          </w:p>
        </w:tc>
        <w:tc>
          <w:tcPr>
            <w:tcW w:w="135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rFonts w:eastAsia="Arial Unicode MS"/>
                <w:b/>
                <w:bCs/>
                <w:sz w:val="24"/>
                <w:szCs w:val="24"/>
              </w:rPr>
            </w:pPr>
            <w:r w:rsidRPr="00E06552">
              <w:rPr>
                <w:b/>
                <w:bCs/>
                <w:sz w:val="24"/>
                <w:szCs w:val="24"/>
              </w:rPr>
              <w:t>VAT Rate (%)</w:t>
            </w:r>
          </w:p>
        </w:tc>
        <w:tc>
          <w:tcPr>
            <w:tcW w:w="135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b/>
                <w:bCs/>
                <w:sz w:val="24"/>
                <w:szCs w:val="24"/>
              </w:rPr>
            </w:pPr>
            <w:r w:rsidRPr="00E06552">
              <w:rPr>
                <w:b/>
                <w:bCs/>
                <w:sz w:val="24"/>
                <w:szCs w:val="24"/>
              </w:rPr>
              <w:t>VAT Amount Paid</w:t>
            </w:r>
          </w:p>
        </w:tc>
        <w:tc>
          <w:tcPr>
            <w:tcW w:w="1689" w:type="dxa"/>
            <w:tcBorders>
              <w:top w:val="single" w:sz="8" w:space="0" w:color="auto"/>
            </w:tcBorders>
            <w:shd w:val="clear" w:color="auto" w:fill="BFBFBF" w:themeFill="background1" w:themeFillShade="BF"/>
            <w:tcMar>
              <w:top w:w="13" w:type="dxa"/>
              <w:left w:w="13" w:type="dxa"/>
              <w:bottom w:w="0" w:type="dxa"/>
              <w:right w:w="13" w:type="dxa"/>
            </w:tcMar>
            <w:vAlign w:val="center"/>
          </w:tcPr>
          <w:p w:rsidR="00E06552" w:rsidRPr="00E06552" w:rsidRDefault="00E06552" w:rsidP="00151BCA">
            <w:pPr>
              <w:jc w:val="center"/>
              <w:rPr>
                <w:b/>
                <w:bCs/>
                <w:sz w:val="24"/>
                <w:szCs w:val="24"/>
              </w:rPr>
            </w:pPr>
            <w:r w:rsidRPr="00E06552">
              <w:rPr>
                <w:b/>
                <w:bCs/>
                <w:sz w:val="24"/>
                <w:szCs w:val="24"/>
              </w:rPr>
              <w:t>Amount of VAT exempted</w:t>
            </w:r>
          </w:p>
        </w:tc>
      </w:tr>
      <w:tr w:rsidR="00E06552" w:rsidRPr="00E06552" w:rsidTr="00762039">
        <w:trPr>
          <w:trHeight w:val="410"/>
        </w:trPr>
        <w:tc>
          <w:tcPr>
            <w:tcW w:w="1724"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p w:rsidR="00E06552" w:rsidRPr="00E06552" w:rsidRDefault="00E06552" w:rsidP="00E06552">
            <w:pPr>
              <w:jc w:val="center"/>
              <w:rPr>
                <w:rFonts w:ascii="Arial" w:eastAsia="Arial Unicode MS" w:hAnsi="Arial" w:cs="Arial"/>
                <w:b/>
                <w:bCs/>
                <w:sz w:val="24"/>
                <w:szCs w:val="24"/>
              </w:rPr>
            </w:pPr>
          </w:p>
          <w:p w:rsidR="00E06552" w:rsidRPr="00E06552" w:rsidRDefault="00E06552" w:rsidP="00E06552">
            <w:pPr>
              <w:jc w:val="center"/>
              <w:rPr>
                <w:rFonts w:ascii="Arial" w:eastAsia="Arial Unicode MS" w:hAnsi="Arial" w:cs="Arial"/>
                <w:b/>
                <w:bCs/>
                <w:sz w:val="24"/>
                <w:szCs w:val="24"/>
              </w:rPr>
            </w:pPr>
          </w:p>
        </w:tc>
        <w:tc>
          <w:tcPr>
            <w:tcW w:w="135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c>
          <w:tcPr>
            <w:tcW w:w="135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c>
          <w:tcPr>
            <w:tcW w:w="1358"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c>
          <w:tcPr>
            <w:tcW w:w="135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c>
          <w:tcPr>
            <w:tcW w:w="135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c>
          <w:tcPr>
            <w:tcW w:w="1689" w:type="dxa"/>
            <w:tcBorders>
              <w:bottom w:val="single" w:sz="8" w:space="0" w:color="auto"/>
            </w:tcBorders>
            <w:tcMar>
              <w:top w:w="13" w:type="dxa"/>
              <w:left w:w="13" w:type="dxa"/>
              <w:bottom w:w="0" w:type="dxa"/>
              <w:right w:w="13" w:type="dxa"/>
            </w:tcMar>
            <w:vAlign w:val="bottom"/>
          </w:tcPr>
          <w:p w:rsidR="00E06552" w:rsidRPr="00E06552" w:rsidRDefault="00E06552" w:rsidP="00E06552">
            <w:pPr>
              <w:jc w:val="center"/>
              <w:rPr>
                <w:rFonts w:ascii="Arial" w:eastAsia="Arial Unicode MS" w:hAnsi="Arial" w:cs="Arial"/>
                <w:b/>
                <w:bCs/>
                <w:sz w:val="24"/>
                <w:szCs w:val="24"/>
              </w:rPr>
            </w:pPr>
          </w:p>
        </w:tc>
      </w:tr>
    </w:tbl>
    <w:p w:rsidR="00E06552" w:rsidRPr="00E06552" w:rsidRDefault="00E06552" w:rsidP="00E06552">
      <w:pPr>
        <w:rPr>
          <w:snapToGrid w:val="0"/>
          <w:sz w:val="24"/>
          <w:szCs w:val="24"/>
          <w:lang w:val="en-US"/>
        </w:rPr>
      </w:pPr>
    </w:p>
    <w:p w:rsidR="00E06552" w:rsidRPr="00E06552" w:rsidRDefault="00E06552" w:rsidP="0018176C">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For the POI, provide a list of your company’s shipments of subject goods to each importer in Canada, as specified in Appendix 1</w:t>
      </w:r>
      <w:r w:rsidR="005C5242">
        <w:rPr>
          <w:sz w:val="24"/>
          <w:szCs w:val="24"/>
        </w:rPr>
        <w:t xml:space="preserve">. </w:t>
      </w:r>
      <w:r w:rsidR="00F562EF" w:rsidRPr="004313C3">
        <w:rPr>
          <w:sz w:val="24"/>
          <w:szCs w:val="24"/>
        </w:rPr>
        <w:t>Please refer to the electronic Excel® file “</w:t>
      </w:r>
      <w:r w:rsidR="00A63212" w:rsidRPr="00A63212">
        <w:rPr>
          <w:b/>
          <w:sz w:val="24"/>
          <w:szCs w:val="24"/>
        </w:rPr>
        <w:t xml:space="preserve">CPF2 </w:t>
      </w:r>
      <w:r w:rsidR="0018176C" w:rsidRPr="00A63212">
        <w:rPr>
          <w:b/>
          <w:sz w:val="24"/>
          <w:szCs w:val="24"/>
        </w:rPr>
        <w:t>2017 IN - RFI Exporter Subsidy Appendices.xlsx</w:t>
      </w:r>
      <w:r w:rsidR="00F562EF" w:rsidRPr="004313C3">
        <w:rPr>
          <w:sz w:val="24"/>
          <w:szCs w:val="24"/>
        </w:rPr>
        <w:t>”</w:t>
      </w:r>
    </w:p>
    <w:p w:rsidR="00E06552" w:rsidRPr="00E06552" w:rsidRDefault="00E06552" w:rsidP="00E06552">
      <w:pPr>
        <w:rPr>
          <w:b/>
          <w:bCs/>
          <w:sz w:val="24"/>
          <w:szCs w:val="24"/>
        </w:rPr>
      </w:pPr>
    </w:p>
    <w:p w:rsidR="00E06552" w:rsidRPr="00E06552" w:rsidRDefault="00E06552" w:rsidP="00B236B8">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For your financial year(s) encompassing the POI</w:t>
      </w:r>
      <w:r w:rsidRPr="00E06552">
        <w:rPr>
          <w:b/>
          <w:i/>
          <w:sz w:val="24"/>
          <w:szCs w:val="24"/>
        </w:rPr>
        <w:t>,</w:t>
      </w:r>
      <w:r w:rsidRPr="00E06552">
        <w:rPr>
          <w:sz w:val="24"/>
          <w:szCs w:val="24"/>
        </w:rPr>
        <w:t xml:space="preserve"> please</w:t>
      </w:r>
      <w:r w:rsidRPr="00E06552">
        <w:rPr>
          <w:b/>
          <w:i/>
          <w:sz w:val="24"/>
          <w:szCs w:val="24"/>
        </w:rPr>
        <w:t xml:space="preserve"> </w:t>
      </w:r>
      <w:r w:rsidRPr="00E06552">
        <w:rPr>
          <w:sz w:val="24"/>
          <w:szCs w:val="24"/>
        </w:rPr>
        <w:t xml:space="preserve">provide the following information on a </w:t>
      </w:r>
      <w:r w:rsidRPr="00E06552">
        <w:rPr>
          <w:b/>
          <w:sz w:val="24"/>
          <w:szCs w:val="24"/>
        </w:rPr>
        <w:t>MONTHLY BASIS</w:t>
      </w:r>
      <w:r w:rsidRPr="00E06552">
        <w:rPr>
          <w:sz w:val="24"/>
          <w:szCs w:val="24"/>
        </w:rPr>
        <w:t xml:space="preserve"> for </w:t>
      </w:r>
      <w:r w:rsidRPr="00E06552">
        <w:rPr>
          <w:b/>
          <w:i/>
          <w:sz w:val="24"/>
          <w:szCs w:val="24"/>
        </w:rPr>
        <w:t xml:space="preserve">all </w:t>
      </w:r>
      <w:r w:rsidRPr="00E06552">
        <w:rPr>
          <w:sz w:val="24"/>
          <w:szCs w:val="24"/>
        </w:rPr>
        <w:t>products produced and sold by your company, including subject and non</w:t>
      </w:r>
      <w:r w:rsidRPr="00E06552">
        <w:rPr>
          <w:sz w:val="24"/>
          <w:szCs w:val="24"/>
        </w:rPr>
        <w:noBreakHyphen/>
        <w:t xml:space="preserve">subject goods and other products, </w:t>
      </w:r>
      <w:r w:rsidRPr="00E06552">
        <w:rPr>
          <w:b/>
          <w:i/>
          <w:sz w:val="24"/>
          <w:szCs w:val="24"/>
        </w:rPr>
        <w:t>subtotalled by product line:</w:t>
      </w:r>
    </w:p>
    <w:p w:rsidR="00E06552" w:rsidRPr="00E06552" w:rsidRDefault="00E06552" w:rsidP="00E06552">
      <w:pPr>
        <w:rPr>
          <w:snapToGrid w:val="0"/>
          <w:sz w:val="24"/>
          <w:szCs w:val="24"/>
          <w:lang w:val="en-US"/>
        </w:rPr>
      </w:pPr>
    </w:p>
    <w:p w:rsidR="00E06552" w:rsidRPr="00E06552" w:rsidRDefault="00E06552" w:rsidP="003C400C">
      <w:pPr>
        <w:numPr>
          <w:ilvl w:val="1"/>
          <w:numId w:val="13"/>
        </w:numPr>
        <w:tabs>
          <w:tab w:val="left" w:pos="-432"/>
          <w:tab w:val="left" w:pos="0"/>
        </w:tabs>
        <w:rPr>
          <w:sz w:val="24"/>
          <w:szCs w:val="24"/>
        </w:rPr>
      </w:pPr>
      <w:r w:rsidRPr="00E06552">
        <w:rPr>
          <w:sz w:val="24"/>
          <w:szCs w:val="24"/>
        </w:rPr>
        <w:t xml:space="preserve">The total quantity of all products </w:t>
      </w:r>
      <w:r w:rsidRPr="00E06552">
        <w:rPr>
          <w:b/>
          <w:i/>
          <w:sz w:val="24"/>
          <w:szCs w:val="24"/>
        </w:rPr>
        <w:t>produced;</w:t>
      </w:r>
    </w:p>
    <w:p w:rsidR="00E06552" w:rsidRPr="00E06552" w:rsidRDefault="00E06552" w:rsidP="003C400C">
      <w:pPr>
        <w:keepNext/>
        <w:keepLines/>
        <w:numPr>
          <w:ilvl w:val="1"/>
          <w:numId w:val="13"/>
        </w:numPr>
        <w:tabs>
          <w:tab w:val="left" w:pos="-432"/>
          <w:tab w:val="left" w:pos="0"/>
        </w:tabs>
        <w:rPr>
          <w:sz w:val="24"/>
          <w:szCs w:val="24"/>
        </w:rPr>
      </w:pPr>
      <w:r w:rsidRPr="00E06552">
        <w:rPr>
          <w:sz w:val="24"/>
          <w:szCs w:val="24"/>
        </w:rPr>
        <w:t xml:space="preserve">The total </w:t>
      </w:r>
      <w:r w:rsidRPr="00E06552">
        <w:rPr>
          <w:b/>
          <w:i/>
          <w:sz w:val="24"/>
          <w:szCs w:val="24"/>
        </w:rPr>
        <w:t>quantity, FOB selling price</w:t>
      </w:r>
      <w:r w:rsidRPr="00E06552">
        <w:rPr>
          <w:sz w:val="24"/>
          <w:szCs w:val="24"/>
        </w:rPr>
        <w:t xml:space="preserve"> </w:t>
      </w:r>
      <w:r w:rsidRPr="00E06552">
        <w:rPr>
          <w:b/>
          <w:i/>
          <w:sz w:val="24"/>
          <w:szCs w:val="24"/>
        </w:rPr>
        <w:t>and cost</w:t>
      </w:r>
      <w:r w:rsidRPr="0018176C">
        <w:rPr>
          <w:b/>
          <w:i/>
          <w:position w:val="6"/>
          <w:sz w:val="20"/>
        </w:rPr>
        <w:footnoteReference w:id="13"/>
      </w:r>
      <w:r w:rsidRPr="00E06552">
        <w:rPr>
          <w:sz w:val="24"/>
          <w:szCs w:val="24"/>
        </w:rPr>
        <w:t xml:space="preserve"> of </w:t>
      </w:r>
      <w:r w:rsidRPr="00E06552">
        <w:rPr>
          <w:b/>
          <w:bCs/>
          <w:sz w:val="24"/>
          <w:szCs w:val="24"/>
        </w:rPr>
        <w:t>all products</w:t>
      </w:r>
      <w:r w:rsidRPr="00E06552">
        <w:rPr>
          <w:sz w:val="24"/>
          <w:szCs w:val="24"/>
        </w:rPr>
        <w:t xml:space="preserve"> sold: </w:t>
      </w:r>
    </w:p>
    <w:p w:rsidR="00E06552" w:rsidRPr="00E06552" w:rsidRDefault="00E06552" w:rsidP="00E06552">
      <w:pPr>
        <w:keepNext/>
        <w:keepLines/>
        <w:tabs>
          <w:tab w:val="left" w:pos="-432"/>
          <w:tab w:val="left" w:pos="0"/>
        </w:tabs>
        <w:ind w:left="1700" w:hanging="562"/>
        <w:rPr>
          <w:sz w:val="24"/>
          <w:szCs w:val="24"/>
        </w:rPr>
      </w:pPr>
      <w:r w:rsidRPr="00E06552">
        <w:rPr>
          <w:sz w:val="24"/>
          <w:szCs w:val="24"/>
        </w:rPr>
        <w:tab/>
        <w:t>i)   to purchasers in</w:t>
      </w:r>
      <w:r w:rsidR="003C0625">
        <w:rPr>
          <w:sz w:val="24"/>
          <w:szCs w:val="24"/>
        </w:rPr>
        <w:t xml:space="preserve"> </w:t>
      </w:r>
      <w:r w:rsidR="00E432F0">
        <w:rPr>
          <w:sz w:val="24"/>
          <w:szCs w:val="24"/>
        </w:rPr>
        <w:t>Vietnam</w:t>
      </w:r>
      <w:r w:rsidRPr="00E06552">
        <w:rPr>
          <w:sz w:val="24"/>
          <w:szCs w:val="24"/>
        </w:rPr>
        <w:t>;</w:t>
      </w:r>
    </w:p>
    <w:p w:rsidR="00E06552" w:rsidRPr="00E06552" w:rsidRDefault="00E06552" w:rsidP="00E06552">
      <w:pPr>
        <w:keepNext/>
        <w:keepLines/>
        <w:tabs>
          <w:tab w:val="left" w:pos="-432"/>
          <w:tab w:val="left" w:pos="0"/>
        </w:tabs>
        <w:ind w:left="1700" w:hanging="562"/>
        <w:rPr>
          <w:sz w:val="24"/>
          <w:szCs w:val="24"/>
        </w:rPr>
      </w:pPr>
      <w:r w:rsidRPr="00E06552">
        <w:rPr>
          <w:sz w:val="24"/>
          <w:szCs w:val="24"/>
        </w:rPr>
        <w:tab/>
        <w:t xml:space="preserve">ii)  to importers in Canada; and </w:t>
      </w:r>
    </w:p>
    <w:p w:rsidR="00E06552" w:rsidRPr="00E06552" w:rsidRDefault="00E06552" w:rsidP="00E06552">
      <w:pPr>
        <w:keepNext/>
        <w:keepLines/>
        <w:tabs>
          <w:tab w:val="left" w:pos="-432"/>
          <w:tab w:val="left" w:pos="0"/>
        </w:tabs>
        <w:ind w:left="1700" w:hanging="562"/>
        <w:rPr>
          <w:sz w:val="24"/>
          <w:szCs w:val="24"/>
        </w:rPr>
      </w:pPr>
      <w:r w:rsidRPr="00E06552">
        <w:rPr>
          <w:sz w:val="24"/>
          <w:szCs w:val="24"/>
        </w:rPr>
        <w:tab/>
        <w:t>iii) to importers in other countries.</w:t>
      </w:r>
    </w:p>
    <w:p w:rsidR="00E06552" w:rsidRPr="00E06552" w:rsidRDefault="00E06552" w:rsidP="003C400C">
      <w:pPr>
        <w:numPr>
          <w:ilvl w:val="0"/>
          <w:numId w:val="14"/>
        </w:numPr>
        <w:tabs>
          <w:tab w:val="left" w:pos="-432"/>
          <w:tab w:val="left" w:pos="0"/>
          <w:tab w:val="left" w:pos="1418"/>
        </w:tabs>
        <w:rPr>
          <w:sz w:val="24"/>
          <w:szCs w:val="24"/>
        </w:rPr>
      </w:pPr>
      <w:r w:rsidRPr="00E06552">
        <w:rPr>
          <w:sz w:val="24"/>
          <w:szCs w:val="24"/>
        </w:rPr>
        <w:t xml:space="preserve">The total </w:t>
      </w:r>
      <w:r w:rsidRPr="00E06552">
        <w:rPr>
          <w:b/>
          <w:i/>
          <w:sz w:val="24"/>
          <w:szCs w:val="24"/>
        </w:rPr>
        <w:t>quantity, FOB selling price and cost</w:t>
      </w:r>
      <w:r w:rsidRPr="00E06552">
        <w:rPr>
          <w:sz w:val="24"/>
          <w:szCs w:val="24"/>
        </w:rPr>
        <w:t xml:space="preserve"> of </w:t>
      </w:r>
      <w:r w:rsidRPr="00E06552">
        <w:rPr>
          <w:b/>
          <w:bCs/>
          <w:sz w:val="24"/>
          <w:szCs w:val="24"/>
        </w:rPr>
        <w:t>subject goods</w:t>
      </w:r>
      <w:r w:rsidRPr="00E06552">
        <w:rPr>
          <w:sz w:val="24"/>
          <w:szCs w:val="24"/>
        </w:rPr>
        <w:t xml:space="preserve"> sold: </w:t>
      </w:r>
    </w:p>
    <w:p w:rsidR="00E06552" w:rsidRPr="00E06552" w:rsidRDefault="00E06552" w:rsidP="00E06552">
      <w:pPr>
        <w:tabs>
          <w:tab w:val="left" w:pos="-432"/>
        </w:tabs>
        <w:ind w:left="1701" w:hanging="531"/>
        <w:rPr>
          <w:sz w:val="24"/>
          <w:szCs w:val="24"/>
        </w:rPr>
      </w:pPr>
      <w:r w:rsidRPr="00E06552">
        <w:rPr>
          <w:sz w:val="24"/>
          <w:szCs w:val="24"/>
        </w:rPr>
        <w:tab/>
        <w:t xml:space="preserve">i)   to purchasers in </w:t>
      </w:r>
      <w:r w:rsidR="00815BBB">
        <w:rPr>
          <w:sz w:val="24"/>
          <w:szCs w:val="24"/>
        </w:rPr>
        <w:t>Vietnam</w:t>
      </w:r>
      <w:r w:rsidRPr="00E06552">
        <w:rPr>
          <w:sz w:val="24"/>
          <w:szCs w:val="24"/>
        </w:rPr>
        <w:t>;</w:t>
      </w:r>
    </w:p>
    <w:p w:rsidR="00E06552" w:rsidRPr="00E06552" w:rsidRDefault="00E06552" w:rsidP="00E06552">
      <w:pPr>
        <w:tabs>
          <w:tab w:val="left" w:pos="-432"/>
          <w:tab w:val="left" w:pos="0"/>
        </w:tabs>
        <w:ind w:left="1701" w:hanging="531"/>
        <w:rPr>
          <w:sz w:val="24"/>
          <w:szCs w:val="24"/>
        </w:rPr>
      </w:pPr>
      <w:r w:rsidRPr="00E06552">
        <w:rPr>
          <w:sz w:val="24"/>
          <w:szCs w:val="24"/>
        </w:rPr>
        <w:tab/>
        <w:t xml:space="preserve">ii)  to importers in Canada; and </w:t>
      </w:r>
    </w:p>
    <w:p w:rsidR="00E06552" w:rsidRPr="00E06552" w:rsidRDefault="00E06552" w:rsidP="00E06552">
      <w:pPr>
        <w:tabs>
          <w:tab w:val="left" w:pos="-432"/>
          <w:tab w:val="left" w:pos="0"/>
        </w:tabs>
        <w:ind w:left="1701" w:hanging="531"/>
        <w:rPr>
          <w:sz w:val="24"/>
          <w:szCs w:val="24"/>
        </w:rPr>
      </w:pPr>
      <w:r w:rsidRPr="00E06552">
        <w:rPr>
          <w:sz w:val="24"/>
          <w:szCs w:val="24"/>
        </w:rPr>
        <w:tab/>
        <w:t>iii) to importers in other countries.</w:t>
      </w:r>
    </w:p>
    <w:p w:rsidR="00E06552" w:rsidRPr="00E06552" w:rsidRDefault="00E06552" w:rsidP="00E06552">
      <w:pPr>
        <w:tabs>
          <w:tab w:val="left" w:pos="-432"/>
          <w:tab w:val="left" w:pos="0"/>
        </w:tabs>
        <w:ind w:left="1701" w:hanging="531"/>
        <w:rPr>
          <w:sz w:val="24"/>
          <w:szCs w:val="24"/>
        </w:rPr>
      </w:pPr>
    </w:p>
    <w:p w:rsidR="00B67074" w:rsidRPr="00B67074" w:rsidRDefault="00E06552" w:rsidP="00B67074">
      <w:pPr>
        <w:numPr>
          <w:ilvl w:val="0"/>
          <w:numId w:val="1"/>
        </w:num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E06552">
        <w:rPr>
          <w:sz w:val="24"/>
          <w:szCs w:val="24"/>
        </w:rPr>
        <w:t>(a)</w:t>
      </w:r>
      <w:r w:rsidRPr="00E06552">
        <w:rPr>
          <w:sz w:val="24"/>
          <w:szCs w:val="24"/>
        </w:rPr>
        <w:tab/>
        <w:t>For the POI, please complete Appendix I</w:t>
      </w:r>
      <w:r w:rsidR="00F31C1E">
        <w:rPr>
          <w:sz w:val="24"/>
          <w:szCs w:val="24"/>
        </w:rPr>
        <w:t>I</w:t>
      </w:r>
      <w:r w:rsidRPr="00E06552">
        <w:rPr>
          <w:sz w:val="24"/>
          <w:szCs w:val="24"/>
        </w:rPr>
        <w:t xml:space="preserve"> regarding your domestic and imported purchases of major production inputs</w:t>
      </w:r>
      <w:r w:rsidR="005C5242">
        <w:rPr>
          <w:sz w:val="24"/>
          <w:szCs w:val="24"/>
        </w:rPr>
        <w:t xml:space="preserve">. </w:t>
      </w:r>
      <w:r w:rsidRPr="00E06552">
        <w:rPr>
          <w:sz w:val="24"/>
          <w:szCs w:val="24"/>
        </w:rPr>
        <w:t xml:space="preserve">Major production inputs include </w:t>
      </w:r>
      <w:r w:rsidR="00F31C1E">
        <w:rPr>
          <w:sz w:val="24"/>
          <w:szCs w:val="24"/>
        </w:rPr>
        <w:t xml:space="preserve">copper cathode, copper tube, </w:t>
      </w:r>
      <w:r w:rsidRPr="00E06552">
        <w:rPr>
          <w:sz w:val="24"/>
          <w:szCs w:val="24"/>
        </w:rPr>
        <w:t>and any other significant input material.</w:t>
      </w:r>
    </w:p>
    <w:p w:rsidR="00E06552" w:rsidRPr="00E06552" w:rsidRDefault="00E06552" w:rsidP="00E06552">
      <w:pPr>
        <w:tabs>
          <w:tab w:val="left" w:pos="270"/>
          <w:tab w:val="num" w:pos="993"/>
          <w:tab w:val="num" w:pos="1418"/>
        </w:tabs>
        <w:overflowPunct w:val="0"/>
        <w:autoSpaceDE w:val="0"/>
        <w:autoSpaceDN w:val="0"/>
        <w:adjustRightInd w:val="0"/>
        <w:ind w:left="851" w:right="432"/>
        <w:textAlignment w:val="baseline"/>
        <w:rPr>
          <w:sz w:val="24"/>
          <w:szCs w:val="24"/>
        </w:rPr>
      </w:pPr>
    </w:p>
    <w:p w:rsidR="00E06552" w:rsidRPr="00E06552" w:rsidRDefault="00E06552" w:rsidP="00E06552">
      <w:pPr>
        <w:tabs>
          <w:tab w:val="left" w:pos="270"/>
          <w:tab w:val="num" w:pos="993"/>
          <w:tab w:val="num" w:pos="1418"/>
        </w:tabs>
        <w:overflowPunct w:val="0"/>
        <w:autoSpaceDE w:val="0"/>
        <w:autoSpaceDN w:val="0"/>
        <w:adjustRightInd w:val="0"/>
        <w:ind w:left="851" w:right="432"/>
        <w:textAlignment w:val="baseline"/>
        <w:rPr>
          <w:sz w:val="24"/>
          <w:szCs w:val="24"/>
        </w:rPr>
      </w:pPr>
      <w:r w:rsidRPr="00E06552">
        <w:rPr>
          <w:sz w:val="24"/>
          <w:szCs w:val="24"/>
        </w:rPr>
        <w:t>(b)</w:t>
      </w:r>
      <w:r w:rsidRPr="00E06552">
        <w:rPr>
          <w:sz w:val="24"/>
          <w:szCs w:val="24"/>
        </w:rPr>
        <w:tab/>
        <w:t>List the full name and address for each trading company and manufacturer listed in your response to Appendix II.</w:t>
      </w:r>
    </w:p>
    <w:p w:rsidR="00E06552" w:rsidRPr="00E06552" w:rsidRDefault="00E06552" w:rsidP="00E06552">
      <w:pPr>
        <w:tabs>
          <w:tab w:val="left" w:pos="270"/>
          <w:tab w:val="num" w:pos="993"/>
          <w:tab w:val="num" w:pos="1418"/>
        </w:tabs>
        <w:overflowPunct w:val="0"/>
        <w:autoSpaceDE w:val="0"/>
        <w:autoSpaceDN w:val="0"/>
        <w:adjustRightInd w:val="0"/>
        <w:ind w:left="851" w:right="432"/>
        <w:textAlignment w:val="baseline"/>
        <w:rPr>
          <w:sz w:val="24"/>
          <w:szCs w:val="24"/>
        </w:rPr>
      </w:pPr>
    </w:p>
    <w:p w:rsidR="00E06552" w:rsidRPr="00E06552" w:rsidRDefault="00E06552" w:rsidP="00E06552">
      <w:pPr>
        <w:tabs>
          <w:tab w:val="left" w:pos="270"/>
          <w:tab w:val="num" w:pos="993"/>
          <w:tab w:val="num" w:pos="1418"/>
        </w:tabs>
        <w:overflowPunct w:val="0"/>
        <w:autoSpaceDE w:val="0"/>
        <w:autoSpaceDN w:val="0"/>
        <w:adjustRightInd w:val="0"/>
        <w:ind w:left="851" w:right="432"/>
        <w:textAlignment w:val="baseline"/>
        <w:rPr>
          <w:sz w:val="24"/>
          <w:szCs w:val="24"/>
        </w:rPr>
      </w:pPr>
      <w:r w:rsidRPr="00E06552">
        <w:rPr>
          <w:sz w:val="24"/>
          <w:szCs w:val="24"/>
        </w:rPr>
        <w:t>(c)</w:t>
      </w:r>
      <w:r w:rsidRPr="00E06552">
        <w:rPr>
          <w:sz w:val="24"/>
          <w:szCs w:val="24"/>
        </w:rPr>
        <w:tab/>
        <w:t>Please provide mill certificates from the five largest purchases listed in Appendix II.</w:t>
      </w:r>
    </w:p>
    <w:p w:rsidR="00E06552" w:rsidRPr="00E06552" w:rsidRDefault="00E06552" w:rsidP="00E06552">
      <w:pPr>
        <w:tabs>
          <w:tab w:val="left" w:pos="270"/>
          <w:tab w:val="num" w:pos="993"/>
          <w:tab w:val="num" w:pos="1418"/>
        </w:tabs>
        <w:overflowPunct w:val="0"/>
        <w:autoSpaceDE w:val="0"/>
        <w:autoSpaceDN w:val="0"/>
        <w:adjustRightInd w:val="0"/>
        <w:ind w:left="851" w:right="432"/>
        <w:textAlignment w:val="baseline"/>
        <w:rPr>
          <w:sz w:val="24"/>
          <w:szCs w:val="24"/>
        </w:rPr>
      </w:pPr>
    </w:p>
    <w:p w:rsidR="00E06552" w:rsidRPr="00E06552" w:rsidRDefault="00E06552" w:rsidP="00C23AFA">
      <w:pPr>
        <w:keepNext/>
        <w:keepLines/>
        <w:tabs>
          <w:tab w:val="num" w:pos="993"/>
        </w:tabs>
        <w:ind w:left="851"/>
        <w:rPr>
          <w:b/>
          <w:i/>
          <w:color w:val="000000"/>
          <w:sz w:val="24"/>
          <w:szCs w:val="24"/>
        </w:rPr>
      </w:pPr>
      <w:r w:rsidRPr="00E06552">
        <w:rPr>
          <w:sz w:val="24"/>
          <w:szCs w:val="24"/>
        </w:rPr>
        <w:lastRenderedPageBreak/>
        <w:t>(d)</w:t>
      </w:r>
      <w:r w:rsidRPr="00E06552">
        <w:rPr>
          <w:sz w:val="24"/>
          <w:szCs w:val="24"/>
        </w:rPr>
        <w:tab/>
        <w:t>As noted in instruction B2</w:t>
      </w:r>
      <w:r w:rsidR="00905A49">
        <w:rPr>
          <w:sz w:val="24"/>
          <w:szCs w:val="24"/>
        </w:rPr>
        <w:t>1</w:t>
      </w:r>
      <w:r w:rsidRPr="00E06552">
        <w:rPr>
          <w:sz w:val="24"/>
          <w:szCs w:val="24"/>
        </w:rPr>
        <w:t>, y</w:t>
      </w:r>
      <w:r w:rsidRPr="00E06552">
        <w:rPr>
          <w:color w:val="000000"/>
          <w:sz w:val="24"/>
          <w:szCs w:val="24"/>
        </w:rPr>
        <w:t>ou are also requested to forward a copy of Appendix II to each of your company’s major production input suppliers, as identified in D3</w:t>
      </w:r>
      <w:r w:rsidR="00B67074">
        <w:rPr>
          <w:color w:val="000000"/>
          <w:sz w:val="24"/>
          <w:szCs w:val="24"/>
        </w:rPr>
        <w:t>5</w:t>
      </w:r>
      <w:r w:rsidRPr="00E06552">
        <w:rPr>
          <w:color w:val="000000"/>
          <w:sz w:val="24"/>
          <w:szCs w:val="24"/>
        </w:rPr>
        <w:t xml:space="preserve"> (b)</w:t>
      </w:r>
      <w:r w:rsidR="005C5242">
        <w:rPr>
          <w:color w:val="000000"/>
          <w:sz w:val="24"/>
          <w:szCs w:val="24"/>
        </w:rPr>
        <w:t xml:space="preserve">. </w:t>
      </w:r>
      <w:r w:rsidRPr="00E06552">
        <w:rPr>
          <w:color w:val="000000"/>
          <w:sz w:val="24"/>
          <w:szCs w:val="24"/>
        </w:rPr>
        <w:t>Each supplier is to then submit a completed Appendix II, along with responses to the Appendix II supplemental questions in Appendix II, to the CBSA address indicated on the front page of this RFI</w:t>
      </w:r>
      <w:r w:rsidR="005C5242">
        <w:rPr>
          <w:color w:val="000000"/>
          <w:sz w:val="24"/>
          <w:szCs w:val="24"/>
        </w:rPr>
        <w:t xml:space="preserve">. </w:t>
      </w:r>
      <w:r w:rsidRPr="00E06552">
        <w:rPr>
          <w:color w:val="000000"/>
          <w:sz w:val="24"/>
          <w:szCs w:val="24"/>
        </w:rPr>
        <w:t>Your suppliers</w:t>
      </w:r>
      <w:r w:rsidR="00B67074">
        <w:rPr>
          <w:color w:val="000000"/>
          <w:sz w:val="24"/>
          <w:szCs w:val="24"/>
        </w:rPr>
        <w:t>’</w:t>
      </w:r>
      <w:r w:rsidRPr="00E06552">
        <w:rPr>
          <w:color w:val="000000"/>
          <w:sz w:val="24"/>
          <w:szCs w:val="24"/>
        </w:rPr>
        <w:t xml:space="preserve"> responses to the CBSA are also due no later than </w:t>
      </w:r>
      <w:r w:rsidR="005F6A37">
        <w:rPr>
          <w:color w:val="000000"/>
          <w:sz w:val="24"/>
          <w:szCs w:val="24"/>
        </w:rPr>
        <w:t>due date indicated on the cover page of this document</w:t>
      </w:r>
      <w:r w:rsidR="005C5242">
        <w:rPr>
          <w:color w:val="000000"/>
          <w:sz w:val="24"/>
          <w:szCs w:val="24"/>
        </w:rPr>
        <w:t xml:space="preserve">. </w:t>
      </w:r>
      <w:r w:rsidRPr="00E06552">
        <w:rPr>
          <w:b/>
          <w:color w:val="000000"/>
          <w:sz w:val="24"/>
          <w:szCs w:val="24"/>
        </w:rPr>
        <w:t>Please list all of the suppliers you that you have sent Appendix II, and indicate the date you forwarded them Appendix II.</w:t>
      </w:r>
    </w:p>
    <w:p w:rsidR="00E06552" w:rsidRPr="00E06552" w:rsidRDefault="00E06552" w:rsidP="00E06552">
      <w:pPr>
        <w:tabs>
          <w:tab w:val="left" w:pos="-1008"/>
          <w:tab w:val="left" w:pos="-288"/>
          <w:tab w:val="left" w:pos="0"/>
          <w:tab w:val="left" w:pos="432"/>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851" w:right="432"/>
        <w:rPr>
          <w:sz w:val="24"/>
          <w:szCs w:val="24"/>
        </w:rPr>
      </w:pPr>
    </w:p>
    <w:p w:rsidR="00E06552" w:rsidRPr="00B67074" w:rsidRDefault="00E06552" w:rsidP="00B236B8">
      <w:pPr>
        <w:numPr>
          <w:ilvl w:val="0"/>
          <w:numId w:val="1"/>
        </w:numPr>
        <w:tabs>
          <w:tab w:val="left" w:pos="142"/>
          <w:tab w:val="num" w:pos="993"/>
        </w:tabs>
        <w:rPr>
          <w:sz w:val="24"/>
          <w:szCs w:val="24"/>
        </w:rPr>
      </w:pPr>
      <w:r w:rsidRPr="00B67074">
        <w:rPr>
          <w:sz w:val="24"/>
          <w:szCs w:val="24"/>
        </w:rPr>
        <w:t>(a)</w:t>
      </w:r>
      <w:r w:rsidRPr="00B67074">
        <w:rPr>
          <w:sz w:val="24"/>
          <w:szCs w:val="24"/>
        </w:rPr>
        <w:tab/>
        <w:t>For each of the individual suppliers identified in D3</w:t>
      </w:r>
      <w:r w:rsidR="00B67074" w:rsidRPr="00B67074">
        <w:rPr>
          <w:sz w:val="24"/>
          <w:szCs w:val="24"/>
        </w:rPr>
        <w:t>5</w:t>
      </w:r>
      <w:r w:rsidRPr="00B67074">
        <w:rPr>
          <w:sz w:val="24"/>
          <w:szCs w:val="24"/>
        </w:rPr>
        <w:t xml:space="preserve">, please indicate which of them are </w:t>
      </w:r>
      <w:r w:rsidRPr="00B67074">
        <w:rPr>
          <w:b/>
          <w:sz w:val="24"/>
          <w:szCs w:val="24"/>
        </w:rPr>
        <w:t>associated</w:t>
      </w:r>
      <w:r w:rsidRPr="00B67074">
        <w:rPr>
          <w:sz w:val="24"/>
          <w:szCs w:val="24"/>
        </w:rPr>
        <w:t xml:space="preserve"> with your company.</w:t>
      </w:r>
      <w:r w:rsidRPr="00B67074">
        <w:rPr>
          <w:bCs/>
          <w:position w:val="6"/>
          <w:sz w:val="20"/>
        </w:rPr>
        <w:footnoteReference w:id="14"/>
      </w:r>
      <w:r w:rsidRPr="00B67074">
        <w:rPr>
          <w:sz w:val="20"/>
        </w:rPr>
        <w:t xml:space="preserve">  </w:t>
      </w:r>
    </w:p>
    <w:p w:rsidR="00E06552" w:rsidRPr="00B67074" w:rsidRDefault="00E06552" w:rsidP="00E06552">
      <w:pPr>
        <w:tabs>
          <w:tab w:val="left" w:pos="142"/>
          <w:tab w:val="num" w:pos="993"/>
        </w:tabs>
        <w:ind w:left="851"/>
        <w:rPr>
          <w:sz w:val="24"/>
          <w:szCs w:val="24"/>
        </w:rPr>
      </w:pPr>
    </w:p>
    <w:p w:rsidR="00E06552" w:rsidRPr="00E06552" w:rsidRDefault="00E06552" w:rsidP="00E06552">
      <w:pPr>
        <w:ind w:left="851"/>
        <w:rPr>
          <w:rFonts w:ascii="Arial" w:hAnsi="Arial" w:cs="Arial"/>
          <w:color w:val="000080"/>
          <w:sz w:val="24"/>
          <w:szCs w:val="24"/>
        </w:rPr>
      </w:pPr>
      <w:r w:rsidRPr="00B67074">
        <w:rPr>
          <w:sz w:val="24"/>
          <w:szCs w:val="24"/>
        </w:rPr>
        <w:t>(b)</w:t>
      </w:r>
      <w:r w:rsidRPr="00B67074">
        <w:rPr>
          <w:sz w:val="24"/>
          <w:szCs w:val="24"/>
        </w:rPr>
        <w:tab/>
        <w:t>As noted in instruction B2</w:t>
      </w:r>
      <w:r w:rsidR="003C50E4" w:rsidRPr="00B67074">
        <w:rPr>
          <w:sz w:val="24"/>
          <w:szCs w:val="24"/>
        </w:rPr>
        <w:t>2</w:t>
      </w:r>
      <w:r w:rsidRPr="00B67074">
        <w:rPr>
          <w:sz w:val="24"/>
          <w:szCs w:val="24"/>
        </w:rPr>
        <w:t xml:space="preserve">, you must forward this entire subsidy RFI to any and all </w:t>
      </w:r>
      <w:r w:rsidRPr="00B67074">
        <w:rPr>
          <w:b/>
          <w:sz w:val="24"/>
          <w:szCs w:val="24"/>
        </w:rPr>
        <w:t>associated</w:t>
      </w:r>
      <w:r w:rsidRPr="00B67074">
        <w:rPr>
          <w:sz w:val="24"/>
          <w:szCs w:val="24"/>
        </w:rPr>
        <w:t xml:space="preserve"> suppliers</w:t>
      </w:r>
      <w:r w:rsidR="005C5242" w:rsidRPr="00B67074">
        <w:rPr>
          <w:sz w:val="24"/>
          <w:szCs w:val="24"/>
        </w:rPr>
        <w:t xml:space="preserve">. </w:t>
      </w:r>
      <w:r w:rsidRPr="00B67074">
        <w:rPr>
          <w:sz w:val="24"/>
          <w:szCs w:val="24"/>
        </w:rPr>
        <w:t>A separate response to this subsidy RFI must be provided by each associated supplier</w:t>
      </w:r>
      <w:r w:rsidR="0018176C" w:rsidRPr="00B67074">
        <w:rPr>
          <w:sz w:val="24"/>
          <w:szCs w:val="24"/>
        </w:rPr>
        <w:t xml:space="preserve">. </w:t>
      </w:r>
      <w:r w:rsidRPr="00B67074">
        <w:rPr>
          <w:sz w:val="24"/>
          <w:szCs w:val="24"/>
        </w:rPr>
        <w:t>The associated supplier should answer the subsidy RFI with respect to their own purchase or production of the production input they supply your company with</w:t>
      </w:r>
      <w:r w:rsidR="005C5242" w:rsidRPr="00B67074">
        <w:rPr>
          <w:sz w:val="24"/>
          <w:szCs w:val="24"/>
        </w:rPr>
        <w:t xml:space="preserve">. </w:t>
      </w:r>
      <w:r w:rsidRPr="00B67074">
        <w:rPr>
          <w:sz w:val="24"/>
          <w:szCs w:val="24"/>
        </w:rPr>
        <w:t>The production input they supply your company with should be considered the subject of this subsidy RFI from the associated supplier’s perspective when they respond</w:t>
      </w:r>
      <w:r w:rsidR="005C5242" w:rsidRPr="00B67074">
        <w:rPr>
          <w:sz w:val="24"/>
          <w:szCs w:val="24"/>
        </w:rPr>
        <w:t xml:space="preserve">. </w:t>
      </w:r>
      <w:r w:rsidRPr="00B67074">
        <w:rPr>
          <w:b/>
          <w:color w:val="000000"/>
          <w:sz w:val="24"/>
          <w:szCs w:val="24"/>
        </w:rPr>
        <w:t>In order for your response to be considered complete, any associated suppliers</w:t>
      </w:r>
      <w:r w:rsidR="004C5F30">
        <w:rPr>
          <w:b/>
          <w:color w:val="000000"/>
          <w:sz w:val="24"/>
          <w:szCs w:val="24"/>
        </w:rPr>
        <w:t>’</w:t>
      </w:r>
      <w:r w:rsidRPr="00B67074">
        <w:rPr>
          <w:b/>
          <w:color w:val="000000"/>
          <w:sz w:val="24"/>
          <w:szCs w:val="24"/>
        </w:rPr>
        <w:t xml:space="preserve"> responses to the subsidy RFI are also due no later than </w:t>
      </w:r>
      <w:r w:rsidR="005F6A37" w:rsidRPr="00B67074">
        <w:rPr>
          <w:b/>
          <w:color w:val="000000"/>
          <w:sz w:val="24"/>
          <w:szCs w:val="24"/>
        </w:rPr>
        <w:t>the due date indicated on the cover page of this document</w:t>
      </w:r>
      <w:r w:rsidR="005C5242" w:rsidRPr="00B67074">
        <w:rPr>
          <w:b/>
          <w:color w:val="000000"/>
          <w:sz w:val="24"/>
          <w:szCs w:val="24"/>
        </w:rPr>
        <w:t xml:space="preserve">. </w:t>
      </w:r>
      <w:r w:rsidRPr="00B67074">
        <w:rPr>
          <w:b/>
          <w:color w:val="000000"/>
          <w:sz w:val="24"/>
          <w:szCs w:val="24"/>
        </w:rPr>
        <w:t>Please list all of the associated suppliers that you sent the RFI to, and the date that you forwarded them the subsidy RFI.</w:t>
      </w:r>
    </w:p>
    <w:p w:rsidR="00E06552" w:rsidRPr="00E06552" w:rsidRDefault="00E06552" w:rsidP="00E06552">
      <w:pPr>
        <w:tabs>
          <w:tab w:val="left" w:pos="270"/>
          <w:tab w:val="num" w:pos="1418"/>
        </w:tabs>
        <w:overflowPunct w:val="0"/>
        <w:autoSpaceDE w:val="0"/>
        <w:autoSpaceDN w:val="0"/>
        <w:adjustRightInd w:val="0"/>
        <w:ind w:left="993" w:right="432"/>
        <w:textAlignment w:val="baseline"/>
        <w:rPr>
          <w:sz w:val="24"/>
          <w:szCs w:val="24"/>
        </w:rPr>
      </w:pPr>
    </w:p>
    <w:p w:rsidR="00E06552" w:rsidRPr="00E06552" w:rsidRDefault="00E06552" w:rsidP="00B236B8">
      <w:pPr>
        <w:numPr>
          <w:ilvl w:val="0"/>
          <w:numId w:val="1"/>
        </w:numPr>
        <w:tabs>
          <w:tab w:val="left" w:pos="142"/>
          <w:tab w:val="num" w:pos="993"/>
        </w:tabs>
        <w:rPr>
          <w:sz w:val="24"/>
          <w:szCs w:val="24"/>
        </w:rPr>
      </w:pPr>
      <w:r w:rsidRPr="00E06552">
        <w:rPr>
          <w:sz w:val="24"/>
          <w:szCs w:val="24"/>
        </w:rPr>
        <w:t xml:space="preserve">Please describe sales of any products made by your company to the </w:t>
      </w:r>
      <w:r w:rsidR="005D7348">
        <w:rPr>
          <w:sz w:val="24"/>
          <w:szCs w:val="24"/>
        </w:rPr>
        <w:t>G</w:t>
      </w:r>
      <w:r w:rsidR="00F82D0B">
        <w:rPr>
          <w:sz w:val="24"/>
          <w:szCs w:val="24"/>
        </w:rPr>
        <w:t>OV</w:t>
      </w:r>
      <w:r w:rsidRPr="00E06552">
        <w:rPr>
          <w:sz w:val="24"/>
          <w:szCs w:val="24"/>
        </w:rPr>
        <w:t xml:space="preserve"> during </w:t>
      </w:r>
      <w:r w:rsidR="00B67074">
        <w:rPr>
          <w:sz w:val="24"/>
          <w:szCs w:val="24"/>
        </w:rPr>
        <w:t xml:space="preserve">(including SOEs) </w:t>
      </w:r>
      <w:r w:rsidRPr="00E06552">
        <w:rPr>
          <w:sz w:val="24"/>
          <w:szCs w:val="24"/>
        </w:rPr>
        <w:t>the POI</w:t>
      </w:r>
      <w:r w:rsidR="005C5242">
        <w:rPr>
          <w:sz w:val="24"/>
          <w:szCs w:val="24"/>
        </w:rPr>
        <w:t xml:space="preserve">. </w:t>
      </w:r>
      <w:r w:rsidRPr="00E06552">
        <w:rPr>
          <w:sz w:val="24"/>
          <w:szCs w:val="24"/>
        </w:rPr>
        <w:t>Please indicate :</w:t>
      </w:r>
    </w:p>
    <w:p w:rsidR="00E06552" w:rsidRPr="00E06552" w:rsidRDefault="00E06552" w:rsidP="00E06552">
      <w:pPr>
        <w:tabs>
          <w:tab w:val="left" w:pos="142"/>
          <w:tab w:val="num" w:pos="993"/>
        </w:tabs>
        <w:ind w:left="851"/>
        <w:rPr>
          <w:sz w:val="24"/>
          <w:szCs w:val="24"/>
        </w:rPr>
      </w:pPr>
    </w:p>
    <w:p w:rsidR="00E06552" w:rsidRPr="00E06552" w:rsidRDefault="00E06552" w:rsidP="003C400C">
      <w:pPr>
        <w:numPr>
          <w:ilvl w:val="3"/>
          <w:numId w:val="17"/>
        </w:numPr>
        <w:tabs>
          <w:tab w:val="clear" w:pos="2880"/>
          <w:tab w:val="left" w:pos="142"/>
        </w:tabs>
        <w:ind w:left="3105" w:hanging="585"/>
        <w:rPr>
          <w:sz w:val="24"/>
          <w:szCs w:val="24"/>
        </w:rPr>
      </w:pPr>
      <w:r w:rsidRPr="00E06552">
        <w:rPr>
          <w:sz w:val="24"/>
          <w:szCs w:val="24"/>
        </w:rPr>
        <w:t>Type of product</w:t>
      </w:r>
    </w:p>
    <w:p w:rsidR="00E06552" w:rsidRPr="00E06552" w:rsidRDefault="00E06552" w:rsidP="003C400C">
      <w:pPr>
        <w:numPr>
          <w:ilvl w:val="3"/>
          <w:numId w:val="17"/>
        </w:numPr>
        <w:tabs>
          <w:tab w:val="clear" w:pos="2880"/>
          <w:tab w:val="left" w:pos="142"/>
          <w:tab w:val="num" w:pos="993"/>
        </w:tabs>
        <w:ind w:left="3105" w:hanging="585"/>
        <w:rPr>
          <w:sz w:val="24"/>
          <w:szCs w:val="24"/>
        </w:rPr>
      </w:pPr>
      <w:r w:rsidRPr="00E06552">
        <w:rPr>
          <w:sz w:val="24"/>
          <w:szCs w:val="24"/>
        </w:rPr>
        <w:t>Cost of production of the goods</w:t>
      </w:r>
    </w:p>
    <w:p w:rsidR="00E06552" w:rsidRPr="00E06552" w:rsidRDefault="00E06552" w:rsidP="003C400C">
      <w:pPr>
        <w:numPr>
          <w:ilvl w:val="3"/>
          <w:numId w:val="17"/>
        </w:numPr>
        <w:tabs>
          <w:tab w:val="clear" w:pos="2880"/>
          <w:tab w:val="left" w:pos="142"/>
          <w:tab w:val="num" w:pos="993"/>
        </w:tabs>
        <w:ind w:left="3105" w:hanging="585"/>
        <w:rPr>
          <w:sz w:val="24"/>
          <w:szCs w:val="24"/>
        </w:rPr>
      </w:pPr>
      <w:r w:rsidRPr="00E06552">
        <w:rPr>
          <w:sz w:val="24"/>
          <w:szCs w:val="24"/>
        </w:rPr>
        <w:t>Sale price to the government</w:t>
      </w:r>
    </w:p>
    <w:p w:rsidR="00E06552" w:rsidRPr="00E06552" w:rsidRDefault="00E06552" w:rsidP="003C400C">
      <w:pPr>
        <w:numPr>
          <w:ilvl w:val="3"/>
          <w:numId w:val="17"/>
        </w:numPr>
        <w:tabs>
          <w:tab w:val="clear" w:pos="2880"/>
          <w:tab w:val="left" w:pos="142"/>
          <w:tab w:val="num" w:pos="993"/>
        </w:tabs>
        <w:ind w:left="3105" w:hanging="585"/>
        <w:rPr>
          <w:sz w:val="24"/>
          <w:szCs w:val="24"/>
        </w:rPr>
      </w:pPr>
      <w:r w:rsidRPr="00E06552">
        <w:rPr>
          <w:sz w:val="24"/>
          <w:szCs w:val="24"/>
        </w:rPr>
        <w:t>Quantity sold</w:t>
      </w:r>
      <w:bookmarkStart w:id="111" w:name="_Toc389737156"/>
    </w:p>
    <w:p w:rsidR="00C00D48" w:rsidRDefault="00C00D48" w:rsidP="00E06552">
      <w:pPr>
        <w:rPr>
          <w:sz w:val="24"/>
          <w:szCs w:val="24"/>
        </w:rPr>
      </w:pPr>
    </w:p>
    <w:p w:rsidR="00E06552" w:rsidRPr="00E06552" w:rsidRDefault="00E06552" w:rsidP="00C00D48">
      <w:pPr>
        <w:ind w:left="720" w:hanging="720"/>
        <w:rPr>
          <w:sz w:val="24"/>
          <w:szCs w:val="24"/>
        </w:rPr>
      </w:pPr>
      <w:r w:rsidRPr="00E06552">
        <w:rPr>
          <w:sz w:val="24"/>
          <w:szCs w:val="24"/>
        </w:rPr>
        <w:br w:type="page"/>
      </w:r>
    </w:p>
    <w:p w:rsidR="00E06552" w:rsidRPr="00E06552" w:rsidRDefault="00E06552" w:rsidP="00C615D6">
      <w:pPr>
        <w:pStyle w:val="Heading1"/>
      </w:pPr>
      <w:bookmarkStart w:id="112" w:name="_Toc495995832"/>
      <w:r w:rsidRPr="00E06552">
        <w:lastRenderedPageBreak/>
        <w:t xml:space="preserve">PART E – </w:t>
      </w:r>
      <w:bookmarkEnd w:id="111"/>
      <w:r w:rsidR="00C615D6">
        <w:t>Information requested on Alleged Subsidy Programs Under Investigation</w:t>
      </w:r>
      <w:bookmarkEnd w:id="112"/>
    </w:p>
    <w:p w:rsidR="00E06552" w:rsidRPr="00E06552" w:rsidRDefault="00E06552" w:rsidP="00E06552">
      <w:pPr>
        <w:jc w:val="center"/>
        <w:outlineLvl w:val="0"/>
        <w:rPr>
          <w:b/>
          <w:caps/>
          <w:sz w:val="30"/>
        </w:rPr>
      </w:pPr>
    </w:p>
    <w:p w:rsidR="00B236B8" w:rsidRPr="00B236B8" w:rsidRDefault="00B236B8" w:rsidP="0084760A">
      <w:pPr>
        <w:numPr>
          <w:ilvl w:val="0"/>
          <w:numId w:val="27"/>
        </w:numPr>
        <w:tabs>
          <w:tab w:val="clear" w:pos="1260"/>
          <w:tab w:val="left" w:pos="-1440"/>
          <w:tab w:val="left" w:pos="-720"/>
          <w:tab w:val="left" w:pos="576"/>
          <w:tab w:val="num" w:pos="90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b/>
          <w:i/>
          <w:smallCaps/>
          <w:snapToGrid w:val="0"/>
          <w:sz w:val="24"/>
          <w:u w:val="single"/>
          <w:lang w:val="en-US"/>
        </w:rPr>
      </w:pPr>
      <w:r w:rsidRPr="00B236B8">
        <w:rPr>
          <w:rFonts w:ascii="Times New Roman Bold Italic" w:hAnsi="Times New Roman Bold Italic"/>
          <w:b/>
          <w:i/>
          <w:snapToGrid w:val="0"/>
          <w:sz w:val="24"/>
          <w:lang w:val="en-US"/>
        </w:rPr>
        <w:t xml:space="preserve">For each program listed in this </w:t>
      </w:r>
      <w:r w:rsidRPr="00B236B8">
        <w:rPr>
          <w:rFonts w:ascii="Times New Roman Bold Italic" w:hAnsi="Times New Roman Bold Italic"/>
          <w:b/>
          <w:snapToGrid w:val="0"/>
          <w:sz w:val="24"/>
          <w:lang w:val="en-US"/>
        </w:rPr>
        <w:t xml:space="preserve">Part and any other additional programs identified by </w:t>
      </w:r>
      <w:r>
        <w:rPr>
          <w:rFonts w:ascii="Times New Roman Bold Italic" w:hAnsi="Times New Roman Bold Italic"/>
          <w:b/>
          <w:snapToGrid w:val="0"/>
          <w:sz w:val="24"/>
          <w:lang w:val="en-US"/>
        </w:rPr>
        <w:t>your company</w:t>
      </w:r>
      <w:r w:rsidRPr="00B236B8">
        <w:rPr>
          <w:rFonts w:ascii="Times New Roman Bold Italic" w:hAnsi="Times New Roman Bold Italic"/>
          <w:b/>
          <w:snapToGrid w:val="0"/>
          <w:sz w:val="24"/>
          <w:lang w:val="en-US"/>
        </w:rPr>
        <w:t xml:space="preserve">, </w:t>
      </w:r>
      <w:r w:rsidRPr="00B236B8">
        <w:rPr>
          <w:rFonts w:ascii="Times New Roman Bold Italic" w:hAnsi="Times New Roman Bold Italic"/>
          <w:b/>
          <w:iCs/>
          <w:snapToGrid w:val="0"/>
          <w:sz w:val="24"/>
          <w:u w:val="double"/>
          <w:lang w:val="en-US"/>
        </w:rPr>
        <w:t>y</w:t>
      </w:r>
      <w:r w:rsidRPr="00B236B8">
        <w:rPr>
          <w:rFonts w:ascii="Times New Roman Bold Italic" w:hAnsi="Times New Roman Bold Italic"/>
          <w:b/>
          <w:i/>
          <w:iCs/>
          <w:snapToGrid w:val="0"/>
          <w:sz w:val="24"/>
          <w:u w:val="double"/>
          <w:lang w:val="en-US"/>
        </w:rPr>
        <w:t xml:space="preserve">ou are required to answer all the Standard Questions </w:t>
      </w:r>
      <w:r w:rsidRPr="00B236B8">
        <w:rPr>
          <w:rFonts w:ascii="Times New Roman Bold" w:hAnsi="Times New Roman Bold"/>
          <w:b/>
          <w:i/>
          <w:iCs/>
          <w:snapToGrid w:val="0"/>
          <w:sz w:val="24"/>
          <w:lang w:val="en-US"/>
        </w:rPr>
        <w:t>immediately following the program listing below</w:t>
      </w:r>
      <w:r w:rsidRPr="00B236B8">
        <w:rPr>
          <w:rFonts w:ascii="Times New Roman Bold Italic" w:hAnsi="Times New Roman Bold Italic"/>
          <w:b/>
          <w:i/>
          <w:iCs/>
          <w:snapToGrid w:val="0"/>
          <w:sz w:val="24"/>
          <w:lang w:val="en-US"/>
        </w:rPr>
        <w:t>.</w:t>
      </w:r>
    </w:p>
    <w:p w:rsidR="00B236B8" w:rsidRPr="00B236B8" w:rsidRDefault="00B236B8" w:rsidP="0084760A">
      <w:pPr>
        <w:tabs>
          <w:tab w:val="left" w:pos="-1440"/>
          <w:tab w:val="left" w:pos="-720"/>
          <w:tab w:val="left" w:pos="576"/>
          <w:tab w:val="num" w:pos="90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b/>
          <w:i/>
          <w:smallCaps/>
          <w:snapToGrid w:val="0"/>
          <w:sz w:val="24"/>
          <w:lang w:val="en-US"/>
        </w:rPr>
      </w:pPr>
    </w:p>
    <w:p w:rsidR="00B236B8" w:rsidRPr="00B236B8" w:rsidRDefault="00B236B8" w:rsidP="0084760A">
      <w:pPr>
        <w:numPr>
          <w:ilvl w:val="0"/>
          <w:numId w:val="27"/>
        </w:numPr>
        <w:tabs>
          <w:tab w:val="clear" w:pos="1260"/>
          <w:tab w:val="left" w:pos="-1440"/>
          <w:tab w:val="left" w:pos="-720"/>
          <w:tab w:val="left" w:pos="540"/>
          <w:tab w:val="num" w:pos="90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Bold Italic" w:hAnsi="Times New Roman Bold Italic"/>
          <w:b/>
          <w:i/>
          <w:snapToGrid w:val="0"/>
          <w:sz w:val="24"/>
          <w:lang w:val="en-US"/>
        </w:rPr>
      </w:pPr>
      <w:r w:rsidRPr="00B236B8">
        <w:rPr>
          <w:rFonts w:ascii="Times New Roman Bold Italic" w:hAnsi="Times New Roman Bold Italic"/>
          <w:b/>
          <w:i/>
          <w:snapToGrid w:val="0"/>
          <w:sz w:val="24"/>
          <w:lang w:val="en-US"/>
        </w:rPr>
        <w:t>Please read carefully the requirements for responding to questions relating to each program</w:t>
      </w:r>
      <w:r w:rsidR="005C5242">
        <w:rPr>
          <w:rFonts w:ascii="Times New Roman Bold Italic" w:hAnsi="Times New Roman Bold Italic"/>
          <w:b/>
          <w:i/>
          <w:snapToGrid w:val="0"/>
          <w:sz w:val="24"/>
          <w:lang w:val="en-US"/>
        </w:rPr>
        <w:t xml:space="preserve">. </w:t>
      </w:r>
      <w:r w:rsidRPr="00B236B8">
        <w:rPr>
          <w:rFonts w:ascii="Times New Roman Bold Italic" w:hAnsi="Times New Roman Bold Italic"/>
          <w:b/>
          <w:i/>
          <w:snapToGrid w:val="0"/>
          <w:sz w:val="24"/>
          <w:lang w:val="en-US"/>
        </w:rPr>
        <w:t>Failure to comply with the requirements may preclude the CBSA from considering your response to the RFI to be complete.</w:t>
      </w:r>
    </w:p>
    <w:p w:rsidR="00B236B8" w:rsidRPr="00B236B8" w:rsidRDefault="00B236B8" w:rsidP="0084760A">
      <w:pPr>
        <w:tabs>
          <w:tab w:val="left" w:pos="-1440"/>
          <w:tab w:val="left" w:pos="-720"/>
          <w:tab w:val="left" w:pos="576"/>
          <w:tab w:val="num" w:pos="90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Bold Italic" w:hAnsi="Times New Roman Bold Italic"/>
          <w:b/>
          <w:i/>
          <w:snapToGrid w:val="0"/>
          <w:sz w:val="24"/>
          <w:lang w:val="en-US"/>
        </w:rPr>
      </w:pPr>
    </w:p>
    <w:p w:rsidR="00B236B8" w:rsidRPr="00B236B8" w:rsidRDefault="00B236B8" w:rsidP="0084760A">
      <w:pPr>
        <w:numPr>
          <w:ilvl w:val="0"/>
          <w:numId w:val="27"/>
        </w:numPr>
        <w:tabs>
          <w:tab w:val="clear" w:pos="1260"/>
          <w:tab w:val="left" w:pos="-1440"/>
          <w:tab w:val="left" w:pos="-720"/>
          <w:tab w:val="left" w:pos="576"/>
          <w:tab w:val="num" w:pos="90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Bold Italic" w:hAnsi="Times New Roman Bold Italic"/>
          <w:b/>
          <w:i/>
          <w:snapToGrid w:val="0"/>
          <w:sz w:val="24"/>
          <w:lang w:val="en-US"/>
        </w:rPr>
      </w:pPr>
      <w:r w:rsidRPr="00B236B8">
        <w:rPr>
          <w:rFonts w:ascii="Times New Roman Bold Italic" w:hAnsi="Times New Roman Bold Italic"/>
          <w:b/>
          <w:i/>
          <w:snapToGrid w:val="0"/>
          <w:sz w:val="24"/>
          <w:lang w:val="en-US"/>
        </w:rPr>
        <w:t>Information is required to be provided for all programs, regardless of the year the benefits were granted by the G</w:t>
      </w:r>
      <w:r w:rsidR="00F82D0B">
        <w:rPr>
          <w:rFonts w:ascii="Times New Roman Bold Italic" w:hAnsi="Times New Roman Bold Italic"/>
          <w:b/>
          <w:i/>
          <w:snapToGrid w:val="0"/>
          <w:sz w:val="24"/>
          <w:lang w:val="en-US"/>
        </w:rPr>
        <w:t>OV</w:t>
      </w:r>
      <w:r w:rsidRPr="00B236B8">
        <w:rPr>
          <w:rFonts w:ascii="Times New Roman Bold Italic" w:hAnsi="Times New Roman Bold Italic"/>
          <w:b/>
          <w:i/>
          <w:snapToGrid w:val="0"/>
          <w:sz w:val="24"/>
          <w:lang w:val="en-US"/>
        </w:rPr>
        <w:t xml:space="preserve"> or received by </w:t>
      </w:r>
      <w:r>
        <w:rPr>
          <w:rFonts w:ascii="Times New Roman Bold Italic" w:hAnsi="Times New Roman Bold Italic"/>
          <w:b/>
          <w:i/>
          <w:snapToGrid w:val="0"/>
          <w:sz w:val="24"/>
          <w:lang w:val="en-US"/>
        </w:rPr>
        <w:t>your company</w:t>
      </w:r>
      <w:r w:rsidRPr="00B236B8">
        <w:rPr>
          <w:rFonts w:ascii="Times New Roman Bold Italic" w:hAnsi="Times New Roman Bold Italic"/>
          <w:b/>
          <w:i/>
          <w:snapToGrid w:val="0"/>
          <w:sz w:val="24"/>
          <w:lang w:val="en-US"/>
        </w:rPr>
        <w:t xml:space="preserve">, where the program benefits impact on the production and sales of </w:t>
      </w:r>
      <w:r>
        <w:rPr>
          <w:rFonts w:ascii="Times New Roman Bold Italic" w:hAnsi="Times New Roman Bold Italic"/>
          <w:b/>
          <w:i/>
          <w:snapToGrid w:val="0"/>
          <w:sz w:val="24"/>
          <w:lang w:val="en-US"/>
        </w:rPr>
        <w:t>subject goods</w:t>
      </w:r>
      <w:r w:rsidRPr="00B236B8">
        <w:rPr>
          <w:rFonts w:ascii="Times New Roman Bold Italic" w:hAnsi="Times New Roman Bold Italic"/>
          <w:b/>
          <w:i/>
          <w:snapToGrid w:val="0"/>
          <w:sz w:val="24"/>
          <w:lang w:val="en-US"/>
        </w:rPr>
        <w:t xml:space="preserve"> during the POI.</w:t>
      </w:r>
    </w:p>
    <w:p w:rsidR="00B236B8" w:rsidRPr="00B236B8" w:rsidRDefault="00B236B8" w:rsidP="0084760A">
      <w:pPr>
        <w:tabs>
          <w:tab w:val="left" w:pos="-1440"/>
          <w:tab w:val="left" w:pos="-720"/>
          <w:tab w:val="left" w:pos="576"/>
          <w:tab w:val="num" w:pos="900"/>
          <w:tab w:val="left" w:pos="1008"/>
          <w:tab w:val="num" w:pos="1304"/>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Times New Roman Bold Italic" w:hAnsi="Times New Roman Bold Italic"/>
          <w:b/>
          <w:i/>
          <w:snapToGrid w:val="0"/>
          <w:sz w:val="24"/>
          <w:lang w:val="en-US"/>
        </w:rPr>
      </w:pPr>
    </w:p>
    <w:p w:rsidR="00B236B8" w:rsidRPr="00B236B8" w:rsidRDefault="00B236B8" w:rsidP="0084760A">
      <w:pPr>
        <w:numPr>
          <w:ilvl w:val="0"/>
          <w:numId w:val="27"/>
        </w:numPr>
        <w:tabs>
          <w:tab w:val="clear" w:pos="1260"/>
          <w:tab w:val="left" w:pos="-1440"/>
          <w:tab w:val="left" w:pos="-720"/>
          <w:tab w:val="left" w:pos="576"/>
          <w:tab w:val="num" w:pos="900"/>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b/>
          <w:i/>
          <w:snapToGrid w:val="0"/>
          <w:sz w:val="24"/>
          <w:lang w:val="en-US"/>
        </w:rPr>
      </w:pPr>
      <w:r w:rsidRPr="00B236B8">
        <w:rPr>
          <w:rFonts w:ascii="Times New Roman Bold Italic" w:hAnsi="Times New Roman Bold Italic"/>
          <w:b/>
          <w:i/>
          <w:snapToGrid w:val="0"/>
          <w:sz w:val="24"/>
          <w:lang w:val="en-US"/>
        </w:rPr>
        <w:t>For</w:t>
      </w:r>
      <w:r w:rsidRPr="00B236B8">
        <w:rPr>
          <w:b/>
          <w:i/>
          <w:snapToGrid w:val="0"/>
          <w:sz w:val="24"/>
          <w:lang w:val="en-US"/>
        </w:rPr>
        <w:t xml:space="preserve"> purposes of this RFI, the term “program” may also refer to informal subsidies provided by the G</w:t>
      </w:r>
      <w:r w:rsidR="00F82D0B">
        <w:rPr>
          <w:b/>
          <w:i/>
          <w:snapToGrid w:val="0"/>
          <w:sz w:val="24"/>
          <w:lang w:val="en-US"/>
        </w:rPr>
        <w:t>OV</w:t>
      </w:r>
      <w:r w:rsidRPr="00B236B8">
        <w:rPr>
          <w:b/>
          <w:i/>
          <w:snapToGrid w:val="0"/>
          <w:sz w:val="24"/>
          <w:lang w:val="en-US"/>
        </w:rPr>
        <w:t>, and can also refer to multiple individual, albeit similar, subsidies</w:t>
      </w:r>
      <w:r w:rsidR="005C5242">
        <w:rPr>
          <w:b/>
          <w:i/>
          <w:snapToGrid w:val="0"/>
          <w:sz w:val="24"/>
          <w:lang w:val="en-US"/>
        </w:rPr>
        <w:t xml:space="preserve">. </w:t>
      </w:r>
      <w:r w:rsidRPr="00B236B8">
        <w:rPr>
          <w:b/>
          <w:i/>
          <w:snapToGrid w:val="0"/>
          <w:sz w:val="24"/>
          <w:lang w:val="en-US"/>
        </w:rPr>
        <w:t>It does not necessarily refer to formal programs maintained by the G</w:t>
      </w:r>
      <w:r w:rsidR="00F82D0B">
        <w:rPr>
          <w:b/>
          <w:i/>
          <w:snapToGrid w:val="0"/>
          <w:sz w:val="24"/>
          <w:lang w:val="en-US"/>
        </w:rPr>
        <w:t>OV</w:t>
      </w:r>
      <w:r w:rsidRPr="00B236B8">
        <w:rPr>
          <w:b/>
          <w:i/>
          <w:snapToGrid w:val="0"/>
          <w:sz w:val="24"/>
          <w:lang w:val="en-US"/>
        </w:rPr>
        <w:t>, nor should it be taken to refer to one specific subsidy</w:t>
      </w:r>
      <w:r w:rsidR="005C5242">
        <w:rPr>
          <w:b/>
          <w:i/>
          <w:snapToGrid w:val="0"/>
          <w:sz w:val="24"/>
          <w:lang w:val="en-US"/>
        </w:rPr>
        <w:t xml:space="preserve">. </w:t>
      </w:r>
    </w:p>
    <w:p w:rsidR="00B236B8" w:rsidRPr="00B236B8" w:rsidRDefault="00B236B8" w:rsidP="00B236B8">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24"/>
          <w:lang w:val="en-US"/>
        </w:rPr>
      </w:pPr>
    </w:p>
    <w:p w:rsidR="00B236B8" w:rsidRPr="00B236B8" w:rsidRDefault="00B236B8" w:rsidP="00B236B8">
      <w:pPr>
        <w:tabs>
          <w:tab w:val="left" w:pos="-432"/>
        </w:tabs>
        <w:rPr>
          <w:b/>
          <w:snapToGrid w:val="0"/>
          <w:sz w:val="24"/>
          <w:lang w:val="en-US"/>
        </w:rPr>
      </w:pPr>
      <w:r w:rsidRPr="00B236B8">
        <w:rPr>
          <w:b/>
          <w:snapToGrid w:val="0"/>
          <w:sz w:val="24"/>
          <w:lang w:val="en-US"/>
        </w:rPr>
        <w:t xml:space="preserve">The following are </w:t>
      </w:r>
      <w:r w:rsidR="00762039">
        <w:rPr>
          <w:b/>
          <w:snapToGrid w:val="0"/>
          <w:sz w:val="24"/>
          <w:lang w:val="en-US"/>
        </w:rPr>
        <w:t xml:space="preserve">the 19 </w:t>
      </w:r>
      <w:r w:rsidRPr="00B236B8">
        <w:rPr>
          <w:b/>
          <w:snapToGrid w:val="0"/>
          <w:sz w:val="24"/>
          <w:lang w:val="en-US"/>
        </w:rPr>
        <w:t>programs that the CBSA will be examining during the course of this Investigation:</w:t>
      </w:r>
    </w:p>
    <w:p w:rsidR="0098256E" w:rsidRDefault="0098256E" w:rsidP="0098256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7825"/>
      </w:tblGrid>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Land-Use Levy Exemption/Reduction</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2</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Land Rent Exemption/Reduction</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3</w:t>
            </w:r>
          </w:p>
        </w:tc>
        <w:tc>
          <w:tcPr>
            <w:tcW w:w="4180" w:type="pct"/>
          </w:tcPr>
          <w:p w:rsidR="00762039" w:rsidRDefault="00762039" w:rsidP="00762039">
            <w:pPr>
              <w:overflowPunct w:val="0"/>
              <w:textAlignment w:val="baseline"/>
              <w:rPr>
                <w:sz w:val="24"/>
                <w:szCs w:val="24"/>
                <w:lang w:val="en-US"/>
              </w:rPr>
            </w:pPr>
            <w:r w:rsidRPr="00B24B34">
              <w:rPr>
                <w:rFonts w:ascii="TimesNewRomanPSMT" w:hAnsi="TimesNewRomanPSMT" w:cs="TimesNewRomanPSMT"/>
                <w:sz w:val="24"/>
                <w:szCs w:val="24"/>
              </w:rPr>
              <w:t>Tax Exemptions and Reductions for Encouraged Sectors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4</w:t>
            </w:r>
          </w:p>
        </w:tc>
        <w:tc>
          <w:tcPr>
            <w:tcW w:w="4180" w:type="pct"/>
          </w:tcPr>
          <w:p w:rsidR="00762039" w:rsidRDefault="00762039" w:rsidP="00762039">
            <w:pPr>
              <w:rPr>
                <w:sz w:val="24"/>
                <w:szCs w:val="24"/>
                <w:lang w:val="en-US"/>
              </w:rPr>
            </w:pPr>
            <w:r>
              <w:rPr>
                <w:rFonts w:ascii="TimesNewRomanPSMT" w:hAnsi="TimesNewRomanPSMT" w:cs="TimesNewRomanPSMT"/>
                <w:sz w:val="24"/>
                <w:szCs w:val="24"/>
              </w:rPr>
              <w:t>Enterprise Income Tax Exemption/Reduction for Business Expansion and Intensive Investment Projects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5</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Exemption of Import Tax on Equipment and Machinery Imported to Create Fixed Assets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6</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Tax Preferences for Investors Producing and/or Dealing in Export Goods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7</w:t>
            </w:r>
          </w:p>
        </w:tc>
        <w:tc>
          <w:tcPr>
            <w:tcW w:w="4180" w:type="pct"/>
          </w:tcPr>
          <w:p w:rsidR="00762039" w:rsidRDefault="00762039" w:rsidP="00762039">
            <w:pPr>
              <w:overflowPunct w:val="0"/>
              <w:textAlignment w:val="baseline"/>
              <w:rPr>
                <w:sz w:val="24"/>
                <w:szCs w:val="24"/>
                <w:lang w:val="en-US"/>
              </w:rPr>
            </w:pPr>
            <w:r w:rsidRPr="00B24B34">
              <w:rPr>
                <w:sz w:val="24"/>
                <w:szCs w:val="24"/>
                <w:lang w:val="en-US"/>
              </w:rPr>
              <w:t>Export Support Loans at Preferential Rates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8</w:t>
            </w:r>
          </w:p>
        </w:tc>
        <w:tc>
          <w:tcPr>
            <w:tcW w:w="4180" w:type="pct"/>
          </w:tcPr>
          <w:p w:rsidR="00762039" w:rsidRDefault="00762039" w:rsidP="00762039">
            <w:pPr>
              <w:overflowPunct w:val="0"/>
              <w:textAlignment w:val="baseline"/>
              <w:rPr>
                <w:sz w:val="24"/>
                <w:szCs w:val="24"/>
                <w:lang w:val="en-US"/>
              </w:rPr>
            </w:pPr>
            <w:r w:rsidRPr="00B24B34">
              <w:rPr>
                <w:rFonts w:ascii="TimesNewRomanPSMT" w:hAnsi="TimesNewRomanPSMT" w:cs="TimesNewRomanPSMT"/>
                <w:sz w:val="24"/>
                <w:szCs w:val="24"/>
                <w:lang w:val="en-US"/>
              </w:rPr>
              <w:t>Tax Preferences for Encouraged Industries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9</w:t>
            </w:r>
          </w:p>
        </w:tc>
        <w:tc>
          <w:tcPr>
            <w:tcW w:w="4180" w:type="pct"/>
          </w:tcPr>
          <w:p w:rsidR="00762039" w:rsidRDefault="00762039" w:rsidP="00762039">
            <w:pPr>
              <w:overflowPunct w:val="0"/>
              <w:textAlignment w:val="baseline"/>
              <w:rPr>
                <w:sz w:val="24"/>
                <w:szCs w:val="24"/>
                <w:lang w:val="en-US"/>
              </w:rPr>
            </w:pPr>
            <w:r w:rsidRPr="00B24B34">
              <w:rPr>
                <w:rFonts w:ascii="TimesNewRomanPSMT" w:hAnsi="TimesNewRomanPSMT" w:cs="TimesNewRomanPSMT"/>
                <w:sz w:val="24"/>
                <w:szCs w:val="24"/>
                <w:lang w:val="en-US"/>
              </w:rPr>
              <w:t>Tax Exemptions and Reductions for Investment in Disadvantaged Regions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10</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Establishments Dealing with Exporter Goods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11</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Preferential Income Tax Rates for Enterprises within Economic Zones or Industrial Parks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12</w:t>
            </w:r>
          </w:p>
        </w:tc>
        <w:tc>
          <w:tcPr>
            <w:tcW w:w="4180" w:type="pct"/>
          </w:tcPr>
          <w:p w:rsidR="00762039" w:rsidRDefault="00762039" w:rsidP="00762039">
            <w:pPr>
              <w:overflowPunct w:val="0"/>
              <w:textAlignment w:val="baseline"/>
              <w:rPr>
                <w:sz w:val="24"/>
                <w:szCs w:val="24"/>
                <w:lang w:val="en-US"/>
              </w:rPr>
            </w:pPr>
            <w:r w:rsidRPr="00B24B34">
              <w:rPr>
                <w:rFonts w:ascii="TimesNewRomanPSMT" w:hAnsi="TimesNewRomanPSMT" w:cs="TimesNewRomanPSMT"/>
                <w:sz w:val="24"/>
                <w:szCs w:val="24"/>
              </w:rPr>
              <w:t>Tax Exemptions and Reductions for Foreign-Invested Enterprises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13</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Excessive Duty Exemptions for Imported Raw Materials for Exported Goods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14</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Import Duty Exemption on Equipment and Machinery Imported to Create Fixed Assets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15</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Preferential Lending under the Viet Bank Export Loan Program</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16</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Grants to Firms that Employ More than 50 Employees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17</w:t>
            </w:r>
          </w:p>
        </w:tc>
        <w:tc>
          <w:tcPr>
            <w:tcW w:w="4180" w:type="pct"/>
          </w:tcPr>
          <w:p w:rsidR="00762039" w:rsidRDefault="00762039" w:rsidP="00762039">
            <w:pPr>
              <w:overflowPunct w:val="0"/>
              <w:textAlignment w:val="baseline"/>
              <w:rPr>
                <w:sz w:val="24"/>
                <w:szCs w:val="24"/>
                <w:lang w:val="en-US"/>
              </w:rPr>
            </w:pPr>
            <w:r>
              <w:rPr>
                <w:rFonts w:ascii="TimesNewRomanPSMT" w:hAnsi="TimesNewRomanPSMT" w:cs="TimesNewRomanPSMT"/>
                <w:sz w:val="24"/>
                <w:szCs w:val="24"/>
              </w:rPr>
              <w:t>Assistance to Enterprises Facing Difficulties due to Objective Reasons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18</w:t>
            </w:r>
          </w:p>
        </w:tc>
        <w:tc>
          <w:tcPr>
            <w:tcW w:w="4180" w:type="pct"/>
          </w:tcPr>
          <w:p w:rsidR="00762039" w:rsidRDefault="00762039" w:rsidP="00762039">
            <w:pPr>
              <w:overflowPunct w:val="0"/>
              <w:textAlignment w:val="baseline"/>
              <w:rPr>
                <w:rFonts w:ascii="TimesNewRomanPSMT" w:hAnsi="TimesNewRomanPSMT" w:cs="TimesNewRomanPSMT"/>
                <w:sz w:val="24"/>
                <w:szCs w:val="24"/>
              </w:rPr>
            </w:pPr>
            <w:r w:rsidRPr="00B24B34">
              <w:rPr>
                <w:rFonts w:ascii="TimesNewRomanPSMT" w:hAnsi="TimesNewRomanPSMT" w:cs="TimesNewRomanPSMT"/>
                <w:sz w:val="24"/>
                <w:szCs w:val="24"/>
              </w:rPr>
              <w:t>Accelerated Depreciation of Fixed Assets</w:t>
            </w:r>
          </w:p>
        </w:tc>
      </w:tr>
      <w:tr w:rsidR="00762039" w:rsidTr="00762039">
        <w:tc>
          <w:tcPr>
            <w:tcW w:w="820" w:type="pct"/>
          </w:tcPr>
          <w:p w:rsidR="00762039" w:rsidRPr="002E4693" w:rsidRDefault="00762039" w:rsidP="00762039">
            <w:pPr>
              <w:overflowPunct w:val="0"/>
              <w:textAlignment w:val="baseline"/>
              <w:rPr>
                <w:b/>
                <w:sz w:val="24"/>
                <w:szCs w:val="24"/>
                <w:lang w:val="en-US"/>
              </w:rPr>
            </w:pPr>
            <w:r w:rsidRPr="002E4693">
              <w:rPr>
                <w:b/>
                <w:sz w:val="24"/>
                <w:szCs w:val="24"/>
                <w:lang w:val="en-US"/>
              </w:rPr>
              <w:t>Program 19</w:t>
            </w:r>
          </w:p>
        </w:tc>
        <w:tc>
          <w:tcPr>
            <w:tcW w:w="4180" w:type="pct"/>
          </w:tcPr>
          <w:p w:rsidR="00762039" w:rsidRDefault="00762039" w:rsidP="00762039">
            <w:pPr>
              <w:overflowPunct w:val="0"/>
              <w:textAlignment w:val="baseline"/>
              <w:rPr>
                <w:sz w:val="24"/>
                <w:szCs w:val="24"/>
                <w:lang w:val="en-US"/>
              </w:rPr>
            </w:pPr>
            <w:r w:rsidRPr="00B24B34">
              <w:rPr>
                <w:rFonts w:ascii="TimesNewRomanPSMT" w:hAnsi="TimesNewRomanPSMT" w:cs="TimesNewRomanPSMT"/>
                <w:sz w:val="24"/>
                <w:szCs w:val="24"/>
              </w:rPr>
              <w:t>Program Incentives on Non-agricultural land use tax</w:t>
            </w:r>
          </w:p>
        </w:tc>
      </w:tr>
    </w:tbl>
    <w:p w:rsidR="00762039" w:rsidRDefault="00762039" w:rsidP="0098256E"/>
    <w:p w:rsidR="005D7348" w:rsidRPr="000E7C77" w:rsidRDefault="005D7348" w:rsidP="005D7348">
      <w:pPr>
        <w:rPr>
          <w:b/>
          <w:sz w:val="24"/>
          <w:szCs w:val="24"/>
        </w:rPr>
      </w:pPr>
      <w:r w:rsidRPr="000E7C77">
        <w:rPr>
          <w:b/>
          <w:sz w:val="24"/>
          <w:szCs w:val="24"/>
        </w:rPr>
        <w:t xml:space="preserve">Any Other Program not Previously Addressed   </w:t>
      </w:r>
    </w:p>
    <w:p w:rsidR="005D7348" w:rsidRPr="000E7C77" w:rsidRDefault="005D7348" w:rsidP="005D7348">
      <w:pPr>
        <w:rPr>
          <w:sz w:val="24"/>
          <w:szCs w:val="24"/>
        </w:rPr>
      </w:pPr>
    </w:p>
    <w:p w:rsidR="005D7348" w:rsidRPr="000E7C77" w:rsidRDefault="005D7348" w:rsidP="005D7348">
      <w:pPr>
        <w:rPr>
          <w:sz w:val="24"/>
          <w:szCs w:val="24"/>
        </w:rPr>
      </w:pPr>
      <w:r w:rsidRPr="000E7C77">
        <w:rPr>
          <w:sz w:val="24"/>
          <w:szCs w:val="24"/>
        </w:rPr>
        <w:t>There may be other assistance programs administered directly or indirectly by the G</w:t>
      </w:r>
      <w:r w:rsidR="00F82D0B">
        <w:rPr>
          <w:sz w:val="24"/>
          <w:szCs w:val="24"/>
        </w:rPr>
        <w:t>OV</w:t>
      </w:r>
      <w:r w:rsidRPr="000E7C77">
        <w:rPr>
          <w:sz w:val="24"/>
          <w:szCs w:val="24"/>
        </w:rPr>
        <w:t xml:space="preserve"> resulting in benefits granted and/or received by your company.  </w:t>
      </w:r>
    </w:p>
    <w:p w:rsidR="005D7348" w:rsidRPr="000E7C77" w:rsidRDefault="005D7348" w:rsidP="005D7348">
      <w:pPr>
        <w:rPr>
          <w:sz w:val="24"/>
          <w:szCs w:val="24"/>
        </w:rPr>
      </w:pPr>
    </w:p>
    <w:p w:rsidR="005D7348" w:rsidRPr="000E7C77" w:rsidRDefault="005D7348" w:rsidP="005D7348">
      <w:pPr>
        <w:rPr>
          <w:sz w:val="24"/>
          <w:szCs w:val="24"/>
        </w:rPr>
      </w:pPr>
      <w:r w:rsidRPr="000E7C77">
        <w:rPr>
          <w:sz w:val="24"/>
          <w:szCs w:val="24"/>
        </w:rPr>
        <w:t>Such assistance programs are those that constitute a subsidy as defined in Paragraph 1 of Part B, consisting of:</w:t>
      </w:r>
    </w:p>
    <w:p w:rsidR="005D7348" w:rsidRPr="000E7C77" w:rsidRDefault="005D7348" w:rsidP="005D7348">
      <w:pPr>
        <w:rPr>
          <w:sz w:val="24"/>
          <w:szCs w:val="24"/>
        </w:rPr>
      </w:pPr>
    </w:p>
    <w:p w:rsidR="005D7348" w:rsidRPr="000E7C77" w:rsidRDefault="005D7348" w:rsidP="003C400C">
      <w:pPr>
        <w:numPr>
          <w:ilvl w:val="0"/>
          <w:numId w:val="28"/>
        </w:numPr>
        <w:rPr>
          <w:sz w:val="24"/>
          <w:szCs w:val="24"/>
        </w:rPr>
      </w:pPr>
      <w:r w:rsidRPr="000E7C77">
        <w:rPr>
          <w:sz w:val="24"/>
          <w:szCs w:val="24"/>
        </w:rPr>
        <w:t>any financial contribution as defined in Part C, or</w:t>
      </w:r>
    </w:p>
    <w:p w:rsidR="005D7348" w:rsidRPr="000E7C77" w:rsidRDefault="005D7348" w:rsidP="003C400C">
      <w:pPr>
        <w:numPr>
          <w:ilvl w:val="0"/>
          <w:numId w:val="28"/>
        </w:numPr>
        <w:rPr>
          <w:sz w:val="24"/>
          <w:szCs w:val="24"/>
        </w:rPr>
      </w:pPr>
      <w:r w:rsidRPr="000E7C77">
        <w:rPr>
          <w:sz w:val="24"/>
          <w:szCs w:val="24"/>
        </w:rPr>
        <w:t xml:space="preserve">any form of income or price support within the meaning of Article XVI of the GATT 1994, as described in </w:t>
      </w:r>
      <w:r w:rsidRPr="000E7C77">
        <w:rPr>
          <w:b/>
          <w:sz w:val="24"/>
          <w:szCs w:val="24"/>
        </w:rPr>
        <w:t>Attachment I</w:t>
      </w:r>
      <w:r w:rsidRPr="000E7C77">
        <w:rPr>
          <w:sz w:val="24"/>
          <w:szCs w:val="24"/>
        </w:rPr>
        <w:t>,</w:t>
      </w:r>
    </w:p>
    <w:p w:rsidR="005D7348" w:rsidRPr="000E7C77" w:rsidRDefault="005D7348" w:rsidP="005D7348">
      <w:pPr>
        <w:rPr>
          <w:sz w:val="24"/>
          <w:szCs w:val="24"/>
        </w:rPr>
      </w:pPr>
    </w:p>
    <w:p w:rsidR="00E06552" w:rsidRPr="000E7C77" w:rsidRDefault="005D7348" w:rsidP="005D7348">
      <w:pPr>
        <w:rPr>
          <w:sz w:val="24"/>
          <w:szCs w:val="24"/>
        </w:rPr>
      </w:pPr>
      <w:r w:rsidRPr="000E7C77">
        <w:rPr>
          <w:sz w:val="24"/>
          <w:szCs w:val="24"/>
        </w:rPr>
        <w:t>that confers a benefit to persons engaged in the production, manufacture, growth, processing, purchase, distribution, transportation, sale, export or import of the subject goods.</w:t>
      </w:r>
    </w:p>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 w:rsidR="00E06552" w:rsidRPr="00E06552" w:rsidRDefault="00E06552" w:rsidP="00E06552">
      <w:pPr>
        <w:outlineLvl w:val="1"/>
        <w:rPr>
          <w:rFonts w:ascii="Times New Roman Bold" w:hAnsi="Times New Roman Bold"/>
          <w:b/>
          <w:caps/>
          <w:szCs w:val="22"/>
        </w:rPr>
      </w:pPr>
    </w:p>
    <w:p w:rsidR="00E06552" w:rsidRPr="00E06552" w:rsidRDefault="00E06552" w:rsidP="00E06552">
      <w:pPr>
        <w:outlineLvl w:val="1"/>
        <w:rPr>
          <w:rFonts w:ascii="Times New Roman Bold" w:hAnsi="Times New Roman Bold"/>
          <w:b/>
          <w:caps/>
          <w:szCs w:val="22"/>
        </w:rPr>
      </w:pPr>
    </w:p>
    <w:p w:rsidR="00E769E5" w:rsidRDefault="00E769E5">
      <w:pPr>
        <w:rPr>
          <w:rFonts w:ascii="Times New Roman Bold" w:hAnsi="Times New Roman Bold"/>
          <w:b/>
          <w:caps/>
          <w:szCs w:val="22"/>
        </w:rPr>
      </w:pPr>
      <w:bookmarkStart w:id="113" w:name="_Toc389737158"/>
      <w:r>
        <w:rPr>
          <w:rFonts w:ascii="Times New Roman Bold" w:hAnsi="Times New Roman Bold"/>
          <w:b/>
          <w:caps/>
          <w:szCs w:val="22"/>
        </w:rPr>
        <w:br w:type="page"/>
      </w:r>
    </w:p>
    <w:bookmarkEnd w:id="113"/>
    <w:p w:rsidR="00A007C0" w:rsidRPr="00A007C0" w:rsidRDefault="00A007C0" w:rsidP="00E06552">
      <w:pPr>
        <w:rPr>
          <w:b/>
          <w:sz w:val="24"/>
          <w:szCs w:val="24"/>
        </w:rPr>
      </w:pPr>
      <w:r w:rsidRPr="00A007C0">
        <w:rPr>
          <w:b/>
          <w:sz w:val="24"/>
          <w:szCs w:val="24"/>
        </w:rPr>
        <w:lastRenderedPageBreak/>
        <w:t>PART E. SECTION I: INFORMATION REQUESTED ON ALL ALLEDGED SUBSIDY PROGRAMS</w:t>
      </w:r>
    </w:p>
    <w:p w:rsidR="00A007C0" w:rsidRPr="00E06552" w:rsidRDefault="00A007C0" w:rsidP="00E06552">
      <w:pPr>
        <w:rPr>
          <w:szCs w:val="22"/>
        </w:rPr>
      </w:pPr>
    </w:p>
    <w:p w:rsidR="00E06552" w:rsidRPr="000E7C77" w:rsidRDefault="00553D8E" w:rsidP="00E06552">
      <w:pPr>
        <w:tabs>
          <w:tab w:val="left" w:pos="-432"/>
          <w:tab w:val="left" w:pos="864"/>
          <w:tab w:val="left" w:pos="1584"/>
        </w:tabs>
        <w:ind w:hanging="14"/>
        <w:rPr>
          <w:b/>
          <w:sz w:val="24"/>
          <w:szCs w:val="24"/>
          <w:u w:val="single"/>
        </w:rPr>
      </w:pPr>
      <w:r>
        <w:rPr>
          <w:b/>
          <w:sz w:val="24"/>
          <w:szCs w:val="24"/>
          <w:u w:val="single"/>
        </w:rPr>
        <w:t xml:space="preserve"> </w:t>
      </w:r>
      <w:r w:rsidR="00E06552" w:rsidRPr="000E7C77">
        <w:rPr>
          <w:b/>
          <w:sz w:val="24"/>
          <w:szCs w:val="24"/>
          <w:u w:val="single"/>
        </w:rPr>
        <w:t xml:space="preserve">Please provide the following information for </w:t>
      </w:r>
      <w:r w:rsidR="00E06552" w:rsidRPr="000E7C77">
        <w:rPr>
          <w:b/>
          <w:bCs/>
          <w:sz w:val="24"/>
          <w:szCs w:val="24"/>
          <w:u w:val="single"/>
        </w:rPr>
        <w:t xml:space="preserve">each of </w:t>
      </w:r>
      <w:r w:rsidR="00C525A1" w:rsidRPr="000E7C77">
        <w:rPr>
          <w:b/>
          <w:bCs/>
          <w:sz w:val="24"/>
          <w:szCs w:val="24"/>
          <w:u w:val="single"/>
        </w:rPr>
        <w:t>the programs</w:t>
      </w:r>
      <w:r w:rsidR="00C525A1" w:rsidRPr="000E7C77">
        <w:rPr>
          <w:b/>
          <w:sz w:val="24"/>
          <w:szCs w:val="24"/>
          <w:u w:val="single"/>
        </w:rPr>
        <w:t xml:space="preserve"> i</w:t>
      </w:r>
      <w:r w:rsidR="00E06552" w:rsidRPr="000E7C77">
        <w:rPr>
          <w:b/>
          <w:sz w:val="24"/>
          <w:szCs w:val="24"/>
          <w:u w:val="single"/>
        </w:rPr>
        <w:t>dentified above, as well as any other programs not previously addressed:</w:t>
      </w:r>
    </w:p>
    <w:p w:rsidR="00E06552" w:rsidRPr="000E7C77" w:rsidRDefault="00E06552" w:rsidP="00E06552">
      <w:pPr>
        <w:tabs>
          <w:tab w:val="left" w:pos="-432"/>
          <w:tab w:val="left" w:pos="864"/>
          <w:tab w:val="left" w:pos="1584"/>
        </w:tabs>
        <w:ind w:hanging="14"/>
        <w:rPr>
          <w:b/>
          <w:sz w:val="24"/>
          <w:szCs w:val="24"/>
          <w:u w:val="single"/>
        </w:rPr>
      </w:pPr>
    </w:p>
    <w:p w:rsidR="00E06552" w:rsidRPr="000E7C77" w:rsidRDefault="00E06552" w:rsidP="00E06552">
      <w:pPr>
        <w:tabs>
          <w:tab w:val="left" w:pos="-432"/>
          <w:tab w:val="num" w:pos="0"/>
          <w:tab w:val="left" w:pos="1584"/>
        </w:tabs>
        <w:rPr>
          <w:sz w:val="24"/>
          <w:szCs w:val="24"/>
        </w:rPr>
      </w:pPr>
      <w:r w:rsidRPr="000E7C77">
        <w:rPr>
          <w:sz w:val="24"/>
          <w:szCs w:val="24"/>
        </w:rPr>
        <w:t xml:space="preserve">Identify the amounts of the benefits received under this program from the </w:t>
      </w:r>
      <w:r w:rsidR="005D7348" w:rsidRPr="000E7C77">
        <w:rPr>
          <w:sz w:val="24"/>
          <w:szCs w:val="24"/>
        </w:rPr>
        <w:t>G</w:t>
      </w:r>
      <w:r w:rsidR="00F82D0B">
        <w:rPr>
          <w:sz w:val="24"/>
          <w:szCs w:val="24"/>
        </w:rPr>
        <w:t>OV</w:t>
      </w:r>
      <w:r w:rsidR="0042515B">
        <w:rPr>
          <w:sz w:val="24"/>
          <w:szCs w:val="24"/>
        </w:rPr>
        <w:t>,</w:t>
      </w:r>
      <w:r w:rsidRPr="000E7C77">
        <w:rPr>
          <w:position w:val="6"/>
          <w:sz w:val="24"/>
          <w:szCs w:val="24"/>
          <w:vertAlign w:val="superscript"/>
        </w:rPr>
        <w:footnoteReference w:id="15"/>
      </w:r>
      <w:r w:rsidRPr="000E7C77">
        <w:rPr>
          <w:sz w:val="24"/>
          <w:szCs w:val="24"/>
        </w:rPr>
        <w:t xml:space="preserve"> by your company during the </w:t>
      </w:r>
      <w:r w:rsidRPr="000E7C77">
        <w:rPr>
          <w:b/>
          <w:sz w:val="24"/>
          <w:szCs w:val="24"/>
        </w:rPr>
        <w:t>POI</w:t>
      </w:r>
      <w:r w:rsidRPr="000E7C77">
        <w:rPr>
          <w:sz w:val="24"/>
          <w:szCs w:val="24"/>
        </w:rPr>
        <w:t>.</w:t>
      </w:r>
    </w:p>
    <w:p w:rsidR="00E06552" w:rsidRPr="000E7C77" w:rsidRDefault="00E06552" w:rsidP="00E06552">
      <w:pPr>
        <w:tabs>
          <w:tab w:val="left" w:pos="-432"/>
          <w:tab w:val="left" w:pos="864"/>
          <w:tab w:val="left" w:pos="1584"/>
        </w:tabs>
        <w:ind w:left="851" w:hanging="851"/>
        <w:rPr>
          <w:snapToGrid w:val="0"/>
          <w:sz w:val="24"/>
          <w:szCs w:val="24"/>
          <w:lang w:val="en-US"/>
        </w:rPr>
      </w:pPr>
    </w:p>
    <w:p w:rsidR="00E06552" w:rsidRPr="000E7C77" w:rsidRDefault="00E06552" w:rsidP="00E06552">
      <w:pPr>
        <w:tabs>
          <w:tab w:val="left" w:pos="-432"/>
          <w:tab w:val="num" w:pos="851"/>
          <w:tab w:val="num" w:pos="1440"/>
          <w:tab w:val="left" w:pos="1584"/>
        </w:tabs>
        <w:ind w:left="851" w:hanging="851"/>
        <w:rPr>
          <w:sz w:val="24"/>
          <w:szCs w:val="24"/>
        </w:rPr>
      </w:pPr>
      <w:r w:rsidRPr="000E7C77">
        <w:rPr>
          <w:sz w:val="24"/>
          <w:szCs w:val="24"/>
        </w:rPr>
        <w:t>SQ.1</w:t>
      </w:r>
      <w:r w:rsidRPr="000E7C77">
        <w:rPr>
          <w:sz w:val="24"/>
          <w:szCs w:val="24"/>
        </w:rPr>
        <w:tab/>
        <w:t xml:space="preserve">Provide copies of the accepted application form, all attachments and all contractual agreements entered into between your company and the </w:t>
      </w:r>
      <w:r w:rsidR="005D7348" w:rsidRPr="000E7C77">
        <w:rPr>
          <w:sz w:val="24"/>
          <w:szCs w:val="24"/>
        </w:rPr>
        <w:t>G</w:t>
      </w:r>
      <w:r w:rsidR="00F82D0B">
        <w:rPr>
          <w:sz w:val="24"/>
          <w:szCs w:val="24"/>
        </w:rPr>
        <w:t>OV</w:t>
      </w:r>
      <w:r w:rsidRPr="000E7C77">
        <w:rPr>
          <w:sz w:val="24"/>
          <w:szCs w:val="24"/>
        </w:rPr>
        <w:t>.</w:t>
      </w:r>
    </w:p>
    <w:p w:rsidR="00E06552" w:rsidRPr="000E7C77" w:rsidRDefault="00E06552" w:rsidP="00E06552">
      <w:pPr>
        <w:tabs>
          <w:tab w:val="left" w:pos="-432"/>
          <w:tab w:val="left" w:pos="864"/>
          <w:tab w:val="left" w:pos="1584"/>
        </w:tabs>
        <w:ind w:left="851" w:hanging="851"/>
        <w:rPr>
          <w:sz w:val="24"/>
          <w:szCs w:val="24"/>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SQ.2</w:t>
      </w:r>
      <w:r w:rsidRPr="000E7C77">
        <w:rPr>
          <w:sz w:val="24"/>
          <w:szCs w:val="24"/>
        </w:rPr>
        <w:tab/>
        <w:t>Outline the fees charged to, or expenses incurred by your company for purposes of obtaining benefits.</w:t>
      </w:r>
    </w:p>
    <w:p w:rsidR="00E06552" w:rsidRPr="000E7C77" w:rsidRDefault="00E06552" w:rsidP="00E06552">
      <w:pPr>
        <w:tabs>
          <w:tab w:val="left" w:pos="-432"/>
          <w:tab w:val="left" w:pos="1584"/>
        </w:tabs>
        <w:ind w:left="851" w:hanging="851"/>
        <w:rPr>
          <w:sz w:val="24"/>
          <w:szCs w:val="24"/>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SQ.3</w:t>
      </w:r>
      <w:r w:rsidRPr="000E7C77">
        <w:rPr>
          <w:sz w:val="24"/>
          <w:szCs w:val="24"/>
        </w:rPr>
        <w:tab/>
        <w:t>Specify the eligibility criteria your company had to meet in order to receive benefits under this program</w:t>
      </w:r>
      <w:r w:rsidR="005C5242" w:rsidRPr="000E7C77">
        <w:rPr>
          <w:sz w:val="24"/>
          <w:szCs w:val="24"/>
        </w:rPr>
        <w:t xml:space="preserve">. </w:t>
      </w:r>
    </w:p>
    <w:p w:rsidR="00E06552" w:rsidRPr="000E7C77" w:rsidRDefault="00E06552" w:rsidP="00E06552">
      <w:pPr>
        <w:tabs>
          <w:tab w:val="left" w:pos="-432"/>
          <w:tab w:val="left" w:pos="1584"/>
        </w:tabs>
        <w:ind w:left="851" w:hanging="851"/>
        <w:rPr>
          <w:sz w:val="24"/>
          <w:szCs w:val="24"/>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SQ.4</w:t>
      </w:r>
      <w:r w:rsidRPr="000E7C77">
        <w:rPr>
          <w:sz w:val="24"/>
          <w:szCs w:val="24"/>
        </w:rPr>
        <w:tab/>
        <w:t xml:space="preserve">State whether eligibility was, or is currently contingent on one or more of the following criteria:  </w:t>
      </w:r>
    </w:p>
    <w:p w:rsidR="00E06552" w:rsidRPr="000E7C77" w:rsidRDefault="00E06552" w:rsidP="0084760A">
      <w:pPr>
        <w:numPr>
          <w:ilvl w:val="0"/>
          <w:numId w:val="26"/>
        </w:numPr>
        <w:tabs>
          <w:tab w:val="clear" w:pos="720"/>
          <w:tab w:val="left" w:pos="-432"/>
          <w:tab w:val="num" w:pos="1440"/>
          <w:tab w:val="left" w:pos="1584"/>
        </w:tabs>
        <w:ind w:left="1701" w:hanging="425"/>
        <w:rPr>
          <w:sz w:val="24"/>
          <w:szCs w:val="24"/>
        </w:rPr>
      </w:pPr>
      <w:r w:rsidRPr="000E7C77">
        <w:rPr>
          <w:sz w:val="24"/>
          <w:szCs w:val="24"/>
        </w:rPr>
        <w:t xml:space="preserve">whether or not your company exports or has increased its exports; </w:t>
      </w:r>
    </w:p>
    <w:p w:rsidR="00E06552" w:rsidRPr="000E7C77" w:rsidRDefault="00E06552" w:rsidP="0084760A">
      <w:pPr>
        <w:numPr>
          <w:ilvl w:val="0"/>
          <w:numId w:val="26"/>
        </w:numPr>
        <w:tabs>
          <w:tab w:val="clear" w:pos="720"/>
          <w:tab w:val="left" w:pos="-432"/>
          <w:tab w:val="num" w:pos="1440"/>
          <w:tab w:val="left" w:pos="1584"/>
        </w:tabs>
        <w:ind w:left="1701" w:hanging="425"/>
        <w:rPr>
          <w:sz w:val="24"/>
          <w:szCs w:val="24"/>
        </w:rPr>
      </w:pPr>
      <w:r w:rsidRPr="000E7C77">
        <w:rPr>
          <w:sz w:val="24"/>
          <w:szCs w:val="24"/>
        </w:rPr>
        <w:t>the use of domestic rather than imported inputs;</w:t>
      </w:r>
    </w:p>
    <w:p w:rsidR="00E06552" w:rsidRPr="000E7C77" w:rsidRDefault="00E06552" w:rsidP="0084760A">
      <w:pPr>
        <w:numPr>
          <w:ilvl w:val="0"/>
          <w:numId w:val="26"/>
        </w:numPr>
        <w:tabs>
          <w:tab w:val="clear" w:pos="720"/>
          <w:tab w:val="left" w:pos="-432"/>
          <w:tab w:val="num" w:pos="1440"/>
          <w:tab w:val="left" w:pos="1584"/>
        </w:tabs>
        <w:ind w:left="1701" w:hanging="425"/>
        <w:rPr>
          <w:sz w:val="24"/>
          <w:szCs w:val="24"/>
        </w:rPr>
      </w:pPr>
      <w:r w:rsidRPr="000E7C77">
        <w:rPr>
          <w:sz w:val="24"/>
          <w:szCs w:val="24"/>
        </w:rPr>
        <w:t>the industry to which your company belongs; or</w:t>
      </w:r>
    </w:p>
    <w:p w:rsidR="00E06552" w:rsidRPr="000E7C77" w:rsidRDefault="00E06552" w:rsidP="0084760A">
      <w:pPr>
        <w:numPr>
          <w:ilvl w:val="0"/>
          <w:numId w:val="26"/>
        </w:numPr>
        <w:tabs>
          <w:tab w:val="clear" w:pos="720"/>
          <w:tab w:val="left" w:pos="-432"/>
          <w:tab w:val="num" w:pos="1440"/>
          <w:tab w:val="left" w:pos="1584"/>
        </w:tabs>
        <w:ind w:left="1701" w:hanging="425"/>
        <w:rPr>
          <w:sz w:val="24"/>
          <w:szCs w:val="24"/>
        </w:rPr>
      </w:pPr>
      <w:r w:rsidRPr="000E7C77">
        <w:rPr>
          <w:sz w:val="24"/>
          <w:szCs w:val="24"/>
        </w:rPr>
        <w:t>the region in which your company is located.</w:t>
      </w:r>
    </w:p>
    <w:p w:rsidR="00E06552" w:rsidRPr="000E7C77" w:rsidRDefault="00E06552" w:rsidP="00E06552">
      <w:pPr>
        <w:tabs>
          <w:tab w:val="left" w:pos="-432"/>
          <w:tab w:val="left" w:pos="1584"/>
        </w:tabs>
        <w:ind w:left="851" w:hanging="851"/>
        <w:rPr>
          <w:snapToGrid w:val="0"/>
          <w:sz w:val="24"/>
          <w:szCs w:val="24"/>
          <w:lang w:val="en-US"/>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SQ.5</w:t>
      </w:r>
      <w:r w:rsidRPr="000E7C77">
        <w:rPr>
          <w:sz w:val="24"/>
          <w:szCs w:val="24"/>
        </w:rPr>
        <w:tab/>
        <w:t>Specify the criteria your company actually met to receive the particular amount of assistance provided.</w:t>
      </w:r>
    </w:p>
    <w:p w:rsidR="00E06552" w:rsidRPr="000E7C77" w:rsidRDefault="00E06552" w:rsidP="00E06552">
      <w:pPr>
        <w:tabs>
          <w:tab w:val="left" w:pos="-432"/>
          <w:tab w:val="left" w:pos="1584"/>
        </w:tabs>
        <w:ind w:left="851" w:hanging="851"/>
        <w:rPr>
          <w:snapToGrid w:val="0"/>
          <w:sz w:val="24"/>
          <w:szCs w:val="24"/>
          <w:lang w:val="en-US"/>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SQ.6</w:t>
      </w:r>
      <w:r w:rsidRPr="000E7C77">
        <w:rPr>
          <w:sz w:val="24"/>
          <w:szCs w:val="24"/>
        </w:rPr>
        <w:tab/>
        <w:t>If the activity to be supported by the funding was specified in the approval documents, please identify the activity and provide supporting documentation.</w:t>
      </w:r>
    </w:p>
    <w:p w:rsidR="00E06552" w:rsidRPr="000E7C77" w:rsidRDefault="00E06552" w:rsidP="00E06552">
      <w:pPr>
        <w:tabs>
          <w:tab w:val="left" w:pos="-432"/>
          <w:tab w:val="left" w:pos="1584"/>
        </w:tabs>
        <w:ind w:left="851" w:hanging="851"/>
        <w:rPr>
          <w:snapToGrid w:val="0"/>
          <w:sz w:val="24"/>
          <w:szCs w:val="24"/>
          <w:lang w:val="en-US"/>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SQ.7</w:t>
      </w:r>
      <w:r w:rsidRPr="000E7C77">
        <w:rPr>
          <w:sz w:val="24"/>
          <w:szCs w:val="24"/>
        </w:rPr>
        <w:tab/>
        <w:t>What records does your company keep regarding each of the benefits received under this program?  Provide your company's executed application forms and other application documents with respect to this program along with a detailed explanation.</w:t>
      </w:r>
    </w:p>
    <w:p w:rsidR="00E06552" w:rsidRPr="000E7C77" w:rsidRDefault="00E06552" w:rsidP="00E06552">
      <w:pPr>
        <w:tabs>
          <w:tab w:val="left" w:pos="-432"/>
          <w:tab w:val="left" w:pos="1584"/>
        </w:tabs>
        <w:ind w:left="851" w:hanging="851"/>
        <w:rPr>
          <w:snapToGrid w:val="0"/>
          <w:sz w:val="24"/>
          <w:szCs w:val="24"/>
          <w:lang w:val="en-US"/>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SQ.8</w:t>
      </w:r>
      <w:r w:rsidRPr="000E7C77">
        <w:rPr>
          <w:sz w:val="24"/>
          <w:szCs w:val="24"/>
        </w:rPr>
        <w:tab/>
        <w:t xml:space="preserve">Indicate where benefits under this program can be found in your accounting system </w:t>
      </w:r>
      <w:r w:rsidRPr="000E7C77">
        <w:rPr>
          <w:sz w:val="24"/>
          <w:szCs w:val="24"/>
        </w:rPr>
        <w:br/>
        <w:t>(i.e., specify the ledgers or journals) and financial statements</w:t>
      </w:r>
      <w:r w:rsidR="005C5242" w:rsidRPr="000E7C77">
        <w:rPr>
          <w:sz w:val="24"/>
          <w:szCs w:val="24"/>
        </w:rPr>
        <w:t xml:space="preserve">. </w:t>
      </w:r>
      <w:r w:rsidRPr="000E7C77">
        <w:rPr>
          <w:sz w:val="24"/>
          <w:szCs w:val="24"/>
        </w:rPr>
        <w:t>Specify whether the benefits were amortized and if so, over what period of time.</w:t>
      </w:r>
    </w:p>
    <w:p w:rsidR="00E06552" w:rsidRPr="000E7C77" w:rsidRDefault="00E06552" w:rsidP="00E06552">
      <w:pPr>
        <w:tabs>
          <w:tab w:val="left" w:pos="-432"/>
          <w:tab w:val="left" w:pos="1584"/>
        </w:tabs>
        <w:ind w:left="851" w:hanging="851"/>
        <w:rPr>
          <w:snapToGrid w:val="0"/>
          <w:sz w:val="24"/>
          <w:szCs w:val="24"/>
          <w:lang w:val="en-US"/>
        </w:rPr>
      </w:pPr>
    </w:p>
    <w:p w:rsidR="00E06552" w:rsidRPr="000E7C77" w:rsidRDefault="00E06552" w:rsidP="00E06552">
      <w:pPr>
        <w:tabs>
          <w:tab w:val="left" w:pos="-432"/>
          <w:tab w:val="num" w:pos="851"/>
          <w:tab w:val="left" w:pos="1584"/>
        </w:tabs>
        <w:ind w:left="851" w:hanging="851"/>
        <w:rPr>
          <w:sz w:val="24"/>
          <w:szCs w:val="24"/>
        </w:rPr>
      </w:pPr>
      <w:r w:rsidRPr="000E7C77">
        <w:rPr>
          <w:sz w:val="24"/>
          <w:szCs w:val="24"/>
        </w:rPr>
        <w:t>SQ.9</w:t>
      </w:r>
      <w:r w:rsidRPr="000E7C77">
        <w:rPr>
          <w:sz w:val="24"/>
          <w:szCs w:val="24"/>
        </w:rPr>
        <w:tab/>
        <w:t>Has the program been terminated?  If so, please explain</w:t>
      </w:r>
      <w:r w:rsidR="005C5242" w:rsidRPr="000E7C77">
        <w:rPr>
          <w:sz w:val="24"/>
          <w:szCs w:val="24"/>
        </w:rPr>
        <w:t xml:space="preserve">. </w:t>
      </w:r>
      <w:r w:rsidRPr="000E7C77">
        <w:rPr>
          <w:sz w:val="24"/>
          <w:szCs w:val="24"/>
        </w:rPr>
        <w:t>When is the last date that your company could apply for or claim benefits under the program?  When is the last date that your company could receive benefits under the program? Indicate whether the program has now been replaced by another comparable program.</w:t>
      </w:r>
    </w:p>
    <w:p w:rsidR="00404B31" w:rsidRDefault="00CD3B27" w:rsidP="00D31591">
      <w:pPr>
        <w:rPr>
          <w:b/>
          <w:sz w:val="24"/>
          <w:szCs w:val="24"/>
        </w:rPr>
      </w:pPr>
      <w:bookmarkStart w:id="114" w:name="_Toc389737159"/>
      <w:r>
        <w:rPr>
          <w:b/>
          <w:sz w:val="24"/>
          <w:szCs w:val="24"/>
        </w:rPr>
        <w:lastRenderedPageBreak/>
        <w:t>PART E</w:t>
      </w:r>
      <w:r w:rsidR="00123C86">
        <w:rPr>
          <w:b/>
          <w:sz w:val="24"/>
          <w:szCs w:val="24"/>
        </w:rPr>
        <w:t>.</w:t>
      </w:r>
      <w:r>
        <w:rPr>
          <w:b/>
          <w:sz w:val="24"/>
          <w:szCs w:val="24"/>
        </w:rPr>
        <w:t xml:space="preserve"> SECTION II: ADDITIONAL INFORMATI</w:t>
      </w:r>
      <w:r w:rsidR="00DD41CA">
        <w:rPr>
          <w:b/>
          <w:sz w:val="24"/>
          <w:szCs w:val="24"/>
        </w:rPr>
        <w:t>O</w:t>
      </w:r>
      <w:r>
        <w:rPr>
          <w:b/>
          <w:sz w:val="24"/>
          <w:szCs w:val="24"/>
        </w:rPr>
        <w:t>N REQUESTED ON SPECIFIC SUBSIDY PROGRAMS UNDER INVESTIGATION</w:t>
      </w:r>
    </w:p>
    <w:p w:rsidR="00CD3B27" w:rsidRDefault="00CD3B27" w:rsidP="00D31591">
      <w:pPr>
        <w:rPr>
          <w:b/>
          <w:sz w:val="24"/>
          <w:szCs w:val="24"/>
        </w:rPr>
      </w:pPr>
    </w:p>
    <w:p w:rsidR="00D31591" w:rsidRPr="00CF7A3D" w:rsidRDefault="00D31591" w:rsidP="00D31591">
      <w:pPr>
        <w:rPr>
          <w:b/>
          <w:sz w:val="24"/>
          <w:szCs w:val="24"/>
          <w:u w:val="single"/>
        </w:rPr>
      </w:pPr>
      <w:r w:rsidRPr="00CF7A3D">
        <w:rPr>
          <w:b/>
          <w:sz w:val="24"/>
          <w:szCs w:val="24"/>
          <w:u w:val="single"/>
        </w:rPr>
        <w:t xml:space="preserve">In addition to the Standard Questions above, </w:t>
      </w:r>
      <w:r w:rsidR="005B1BF2" w:rsidRPr="00CF7A3D">
        <w:rPr>
          <w:b/>
          <w:sz w:val="24"/>
          <w:szCs w:val="24"/>
          <w:u w:val="single"/>
        </w:rPr>
        <w:t>please answer the following respecting your company’s financing:</w:t>
      </w:r>
    </w:p>
    <w:p w:rsidR="00D31591" w:rsidRPr="00CF7A3D" w:rsidRDefault="00D31591" w:rsidP="00D31591">
      <w:pPr>
        <w:rPr>
          <w:b/>
          <w:sz w:val="24"/>
          <w:szCs w:val="24"/>
          <w:u w:val="single"/>
        </w:rPr>
      </w:pPr>
    </w:p>
    <w:p w:rsidR="005B1BF2" w:rsidRPr="005B1BF2" w:rsidRDefault="005B1BF2" w:rsidP="005B1BF2">
      <w:pPr>
        <w:pStyle w:val="Heading6"/>
        <w:numPr>
          <w:ilvl w:val="2"/>
          <w:numId w:val="8"/>
        </w:numPr>
        <w:rPr>
          <w:b w:val="0"/>
          <w:sz w:val="24"/>
          <w:szCs w:val="24"/>
        </w:rPr>
      </w:pPr>
      <w:r w:rsidRPr="005B1BF2">
        <w:rPr>
          <w:b w:val="0"/>
          <w:sz w:val="24"/>
          <w:szCs w:val="24"/>
        </w:rPr>
        <w:t xml:space="preserve">The following information is requested respecting </w:t>
      </w:r>
      <w:r w:rsidRPr="005B1BF2">
        <w:rPr>
          <w:b w:val="0"/>
          <w:sz w:val="24"/>
          <w:szCs w:val="24"/>
          <w:u w:val="single"/>
        </w:rPr>
        <w:t>each</w:t>
      </w:r>
      <w:r w:rsidRPr="005B1BF2">
        <w:rPr>
          <w:b w:val="0"/>
          <w:sz w:val="24"/>
          <w:szCs w:val="24"/>
        </w:rPr>
        <w:t xml:space="preserve"> loan where: principal and/or interest was paid, accrued or forgiven on loans (short-term loans under one year or long-term loans) during the POI, funded directly by the GOV or indirectly through any fully or partly Government-owned financial institution, or guaranteed by the GOV, whether domiciled in Vietnam or in another country (for purposes of this section these loans are referred to as </w:t>
      </w:r>
      <w:r w:rsidRPr="005B1BF2">
        <w:rPr>
          <w:b w:val="0"/>
          <w:i/>
          <w:iCs/>
          <w:sz w:val="24"/>
          <w:szCs w:val="24"/>
        </w:rPr>
        <w:t>Government loans</w:t>
      </w:r>
      <w:r w:rsidRPr="005B1BF2">
        <w:rPr>
          <w:b w:val="0"/>
          <w:sz w:val="24"/>
          <w:szCs w:val="24"/>
        </w:rPr>
        <w:t xml:space="preserve">). </w:t>
      </w:r>
    </w:p>
    <w:p w:rsidR="00D31591" w:rsidRDefault="00D31591" w:rsidP="00D31591">
      <w:pPr>
        <w:ind w:left="1418"/>
        <w:rPr>
          <w:caps/>
          <w:sz w:val="24"/>
          <w:szCs w:val="24"/>
        </w:rPr>
      </w:pPr>
    </w:p>
    <w:p w:rsidR="005B1BF2" w:rsidRPr="005B1BF2" w:rsidRDefault="005B1BF2" w:rsidP="005B1BF2">
      <w:pPr>
        <w:tabs>
          <w:tab w:val="left" w:pos="-432"/>
        </w:tabs>
        <w:ind w:left="993" w:hanging="993"/>
        <w:rPr>
          <w:b/>
          <w:sz w:val="24"/>
          <w:szCs w:val="24"/>
        </w:rPr>
      </w:pPr>
      <w:r>
        <w:rPr>
          <w:sz w:val="24"/>
          <w:szCs w:val="24"/>
        </w:rPr>
        <w:tab/>
      </w:r>
      <w:r w:rsidRPr="005B1BF2">
        <w:rPr>
          <w:b/>
          <w:sz w:val="24"/>
          <w:szCs w:val="24"/>
        </w:rPr>
        <w:t>Please provide:</w:t>
      </w:r>
    </w:p>
    <w:p w:rsidR="005B1BF2" w:rsidRPr="00A620FD" w:rsidRDefault="005B1BF2" w:rsidP="005B1BF2">
      <w:pPr>
        <w:tabs>
          <w:tab w:val="left" w:pos="-432"/>
        </w:tabs>
        <w:ind w:left="993" w:hanging="993"/>
        <w:rPr>
          <w:b/>
          <w:bCs/>
          <w:sz w:val="24"/>
          <w:szCs w:val="24"/>
        </w:rPr>
      </w:pP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name and location of the lending institution;</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type of lending institution;</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purpose of the loan;</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terms and conditions of the loan, including the qualifying criteria;</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guarantor of the loan (if applicable);</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total amount borrowed;</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date the funds were released to your company and the duration of the loan;</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date the loan was liquidated or will be liquidated;</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the interest rate applicable to the loan;</w:t>
      </w:r>
    </w:p>
    <w:p w:rsidR="005B1BF2" w:rsidRPr="00A620FD" w:rsidRDefault="005B1BF2" w:rsidP="005B1BF2">
      <w:pPr>
        <w:numPr>
          <w:ilvl w:val="0"/>
          <w:numId w:val="38"/>
        </w:numPr>
        <w:tabs>
          <w:tab w:val="left" w:pos="-432"/>
        </w:tabs>
        <w:ind w:left="993" w:firstLine="0"/>
        <w:rPr>
          <w:sz w:val="24"/>
          <w:szCs w:val="24"/>
        </w:rPr>
      </w:pPr>
      <w:r w:rsidRPr="00A620FD">
        <w:rPr>
          <w:sz w:val="24"/>
          <w:szCs w:val="24"/>
        </w:rPr>
        <w:t xml:space="preserve">the total amount of interest paid; </w:t>
      </w:r>
    </w:p>
    <w:p w:rsidR="005B1BF2" w:rsidRPr="00A620FD" w:rsidRDefault="005B1BF2" w:rsidP="005B1BF2">
      <w:pPr>
        <w:numPr>
          <w:ilvl w:val="0"/>
          <w:numId w:val="38"/>
        </w:numPr>
        <w:tabs>
          <w:tab w:val="clear" w:pos="1080"/>
          <w:tab w:val="left" w:pos="-432"/>
        </w:tabs>
        <w:ind w:left="1418" w:hanging="425"/>
        <w:rPr>
          <w:sz w:val="24"/>
          <w:szCs w:val="24"/>
        </w:rPr>
      </w:pPr>
      <w:r w:rsidRPr="00A620FD">
        <w:rPr>
          <w:sz w:val="24"/>
          <w:szCs w:val="24"/>
        </w:rPr>
        <w:t xml:space="preserve">provide the interest rate for loans that would have been available to your company, had your company </w:t>
      </w:r>
      <w:r w:rsidRPr="00A620FD">
        <w:rPr>
          <w:b/>
          <w:i/>
          <w:sz w:val="24"/>
          <w:szCs w:val="24"/>
        </w:rPr>
        <w:t>not</w:t>
      </w:r>
      <w:r w:rsidRPr="00A620FD">
        <w:rPr>
          <w:sz w:val="24"/>
          <w:szCs w:val="24"/>
        </w:rPr>
        <w:t xml:space="preserve"> received the </w:t>
      </w:r>
      <w:r>
        <w:rPr>
          <w:sz w:val="24"/>
          <w:szCs w:val="24"/>
        </w:rPr>
        <w:t>Gov</w:t>
      </w:r>
      <w:r w:rsidRPr="00A620FD">
        <w:rPr>
          <w:sz w:val="24"/>
          <w:szCs w:val="24"/>
        </w:rPr>
        <w:t xml:space="preserve">ernment loans.  The interest rate must be supported by a statement from the bank[s] from which you obtained similar loans.  The interest rates </w:t>
      </w:r>
      <w:r>
        <w:rPr>
          <w:sz w:val="24"/>
          <w:szCs w:val="24"/>
        </w:rPr>
        <w:t>should</w:t>
      </w:r>
      <w:r w:rsidRPr="00A620FD">
        <w:rPr>
          <w:sz w:val="24"/>
          <w:szCs w:val="24"/>
        </w:rPr>
        <w:t xml:space="preserve"> reflect loans in the same amount, currency, and for the same length of time, as the </w:t>
      </w:r>
      <w:r>
        <w:rPr>
          <w:sz w:val="24"/>
          <w:szCs w:val="24"/>
        </w:rPr>
        <w:t>Gov</w:t>
      </w:r>
      <w:r w:rsidRPr="00A620FD">
        <w:rPr>
          <w:sz w:val="24"/>
          <w:szCs w:val="24"/>
        </w:rPr>
        <w:t>ernment loans.</w:t>
      </w:r>
    </w:p>
    <w:p w:rsidR="005B1BF2" w:rsidRDefault="005B1BF2" w:rsidP="00D31591">
      <w:pPr>
        <w:ind w:left="1418"/>
        <w:rPr>
          <w:caps/>
          <w:sz w:val="24"/>
          <w:szCs w:val="24"/>
        </w:rPr>
      </w:pPr>
    </w:p>
    <w:p w:rsidR="00CF7A3D" w:rsidRPr="00A620FD" w:rsidRDefault="00CF7A3D" w:rsidP="00CF7A3D">
      <w:pPr>
        <w:rPr>
          <w:b/>
          <w:sz w:val="24"/>
          <w:szCs w:val="24"/>
        </w:rPr>
      </w:pPr>
      <w:r w:rsidRPr="00CF7A3D">
        <w:rPr>
          <w:b/>
          <w:sz w:val="24"/>
          <w:szCs w:val="24"/>
          <w:u w:val="single"/>
        </w:rPr>
        <w:t>In addition to the Standard Questions above, please answer the following respecting Special Economic Zones</w:t>
      </w:r>
      <w:r>
        <w:rPr>
          <w:b/>
          <w:sz w:val="24"/>
          <w:szCs w:val="24"/>
        </w:rPr>
        <w:t xml:space="preserve">: </w:t>
      </w:r>
    </w:p>
    <w:p w:rsidR="00CF7A3D" w:rsidRPr="002772AF" w:rsidRDefault="00CF7A3D" w:rsidP="00CF7A3D">
      <w:pPr>
        <w:ind w:left="851" w:hanging="851"/>
        <w:rPr>
          <w:sz w:val="24"/>
          <w:highlight w:val="yellow"/>
        </w:rPr>
      </w:pPr>
    </w:p>
    <w:p w:rsidR="00CF7A3D" w:rsidRPr="00CF7A3D" w:rsidRDefault="00CF7A3D" w:rsidP="00CF7A3D">
      <w:pPr>
        <w:pStyle w:val="ListParagraph"/>
        <w:keepNext/>
        <w:keepLines/>
        <w:numPr>
          <w:ilvl w:val="2"/>
          <w:numId w:val="8"/>
        </w:numPr>
        <w:tabs>
          <w:tab w:val="left" w:pos="-1008"/>
          <w:tab w:val="left" w:pos="-288"/>
          <w:tab w:val="left" w:pos="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CF7A3D">
        <w:rPr>
          <w:sz w:val="24"/>
          <w:szCs w:val="24"/>
        </w:rPr>
        <w:t xml:space="preserve">Are any of your company’s operations in an Economic Zone or any other designated area where benefits from the GOV (including central, provincial, municipal, county or any other level of government) are conferred to your company because of being located in such an area?  If the answer above is yes, please explain the nature of the operations, identify the specific zone(s) [or other area(s)] and provide a brief overview of all of the benefits of operating within the specified zone(s) or area(s).  </w:t>
      </w:r>
    </w:p>
    <w:p w:rsidR="00CF7A3D" w:rsidRPr="00A620FD" w:rsidRDefault="00CF7A3D" w:rsidP="00CF7A3D">
      <w:pPr>
        <w:tabs>
          <w:tab w:val="left" w:pos="-1008"/>
          <w:tab w:val="left" w:pos="-288"/>
          <w:tab w:val="left" w:pos="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851" w:right="432" w:hanging="851"/>
        <w:rPr>
          <w:sz w:val="24"/>
          <w:szCs w:val="24"/>
        </w:rPr>
      </w:pPr>
    </w:p>
    <w:p w:rsidR="00CF7A3D" w:rsidRPr="00CF7A3D" w:rsidRDefault="00CF7A3D" w:rsidP="00CF7A3D">
      <w:pPr>
        <w:pStyle w:val="ListParagraph"/>
        <w:numPr>
          <w:ilvl w:val="2"/>
          <w:numId w:val="8"/>
        </w:numPr>
        <w:tabs>
          <w:tab w:val="left" w:pos="-1008"/>
          <w:tab w:val="left" w:pos="-288"/>
          <w:tab w:val="left" w:pos="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CF7A3D">
        <w:rPr>
          <w:sz w:val="24"/>
          <w:szCs w:val="24"/>
        </w:rPr>
        <w:t xml:space="preserve">Does your company receive any services for being located in an Economic Zone such as human resources services, construction services, foreign investment services, or business services?  If yes, estimate the value of these services based on what your company would have paid for these services. </w:t>
      </w:r>
    </w:p>
    <w:p w:rsidR="00CF7A3D" w:rsidRPr="00CF7A3D" w:rsidRDefault="00CF7A3D" w:rsidP="00CF7A3D">
      <w:pPr>
        <w:pStyle w:val="ListParagraph"/>
        <w:tabs>
          <w:tab w:val="left" w:pos="-1008"/>
          <w:tab w:val="left" w:pos="-288"/>
          <w:tab w:val="left" w:pos="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left="502" w:right="432"/>
        <w:rPr>
          <w:sz w:val="24"/>
          <w:szCs w:val="24"/>
        </w:rPr>
      </w:pPr>
    </w:p>
    <w:p w:rsidR="00D31591" w:rsidRPr="0084734B" w:rsidRDefault="00D31591" w:rsidP="00D31591">
      <w:pPr>
        <w:rPr>
          <w:sz w:val="24"/>
          <w:szCs w:val="24"/>
        </w:rPr>
      </w:pPr>
      <w:r w:rsidRPr="00AB6724">
        <w:rPr>
          <w:b/>
          <w:sz w:val="24"/>
          <w:szCs w:val="24"/>
          <w:u w:val="single"/>
        </w:rPr>
        <w:lastRenderedPageBreak/>
        <w:t>In addition to the Standard Questions above, please answer the following respecting</w:t>
      </w:r>
      <w:r w:rsidRPr="00455236">
        <w:rPr>
          <w:b/>
          <w:u w:val="single"/>
        </w:rPr>
        <w:t xml:space="preserve"> </w:t>
      </w:r>
      <w:r w:rsidR="00CF7A3D">
        <w:rPr>
          <w:b/>
          <w:u w:val="single"/>
        </w:rPr>
        <w:t xml:space="preserve">State-owned Enterprises: </w:t>
      </w:r>
    </w:p>
    <w:p w:rsidR="00D31591" w:rsidRPr="00455236" w:rsidRDefault="00D31591" w:rsidP="00D31591">
      <w:pPr>
        <w:pStyle w:val="CM39"/>
        <w:widowControl/>
        <w:autoSpaceDE/>
        <w:autoSpaceDN/>
        <w:adjustRightInd/>
        <w:spacing w:after="0"/>
        <w:rPr>
          <w:snapToGrid w:val="0"/>
          <w:lang w:val="en-CA"/>
        </w:rPr>
      </w:pPr>
    </w:p>
    <w:p w:rsidR="00D31591" w:rsidRPr="00B863C5" w:rsidRDefault="00D31591" w:rsidP="00B863C5">
      <w:pPr>
        <w:pStyle w:val="ListParagraph"/>
        <w:numPr>
          <w:ilvl w:val="2"/>
          <w:numId w:val="8"/>
        </w:numPr>
        <w:rPr>
          <w:sz w:val="24"/>
        </w:rPr>
      </w:pPr>
      <w:r w:rsidRPr="00B863C5">
        <w:rPr>
          <w:sz w:val="24"/>
        </w:rPr>
        <w:t xml:space="preserve">Is your company operating in the capacity of a </w:t>
      </w:r>
      <w:r w:rsidRPr="00B863C5">
        <w:rPr>
          <w:b/>
          <w:i/>
          <w:sz w:val="24"/>
        </w:rPr>
        <w:t>state-owned enterprise</w:t>
      </w:r>
      <w:r w:rsidRPr="00F50BE9">
        <w:rPr>
          <w:vertAlign w:val="superscript"/>
        </w:rPr>
        <w:footnoteReference w:id="16"/>
      </w:r>
      <w:r w:rsidRPr="00B863C5">
        <w:rPr>
          <w:sz w:val="24"/>
        </w:rPr>
        <w:t xml:space="preserve"> as defined in the glossary in Part C?  If yes, provide details as to the degree of government involvement in your company.</w:t>
      </w:r>
    </w:p>
    <w:p w:rsidR="00D31591" w:rsidRPr="00F50BE9" w:rsidRDefault="00D31591" w:rsidP="00D31591">
      <w:pPr>
        <w:ind w:left="720" w:hanging="720"/>
        <w:rPr>
          <w:sz w:val="24"/>
        </w:rPr>
      </w:pPr>
    </w:p>
    <w:p w:rsidR="00D31591" w:rsidRPr="00B863C5" w:rsidRDefault="00D31591" w:rsidP="00B863C5">
      <w:pPr>
        <w:pStyle w:val="ListParagraph"/>
        <w:numPr>
          <w:ilvl w:val="2"/>
          <w:numId w:val="8"/>
        </w:numPr>
        <w:rPr>
          <w:sz w:val="24"/>
        </w:rPr>
      </w:pPr>
      <w:r w:rsidRPr="00B863C5">
        <w:rPr>
          <w:sz w:val="24"/>
          <w:szCs w:val="24"/>
        </w:rPr>
        <w:t xml:space="preserve">Does your company purchase any goods/services from </w:t>
      </w:r>
      <w:r w:rsidRPr="00B863C5">
        <w:rPr>
          <w:b/>
          <w:i/>
          <w:sz w:val="24"/>
          <w:szCs w:val="24"/>
        </w:rPr>
        <w:t>state-owned enterprises</w:t>
      </w:r>
      <w:r w:rsidRPr="00B863C5">
        <w:rPr>
          <w:sz w:val="24"/>
          <w:szCs w:val="24"/>
        </w:rPr>
        <w:t xml:space="preserve">, e.g., input materials, </w:t>
      </w:r>
      <w:r w:rsidR="0042515B" w:rsidRPr="00B863C5">
        <w:rPr>
          <w:sz w:val="24"/>
          <w:szCs w:val="24"/>
        </w:rPr>
        <w:t xml:space="preserve">copper cathode, copper tube, </w:t>
      </w:r>
      <w:r w:rsidRPr="00B863C5">
        <w:rPr>
          <w:sz w:val="24"/>
          <w:szCs w:val="24"/>
        </w:rPr>
        <w:t>natural gas, coal, water, electricity, other utilities, etc.?  If so, please identify the goods/services and provide details requested below.</w:t>
      </w:r>
      <w:r w:rsidRPr="00B863C5">
        <w:rPr>
          <w:sz w:val="24"/>
        </w:rPr>
        <w:t xml:space="preserve">  </w:t>
      </w:r>
      <w:r w:rsidR="00CF7A3D" w:rsidRPr="00B863C5">
        <w:rPr>
          <w:sz w:val="24"/>
        </w:rPr>
        <w:t>Please explain what discounts your company enjoys, how your company qualifies for the discounts, and how long your company expects to enjoy these discounts. If your company operates in more than one area for which rates differ, provide this information for each location.</w:t>
      </w:r>
    </w:p>
    <w:p w:rsidR="00B863C5" w:rsidRPr="00B863C5" w:rsidRDefault="00B863C5" w:rsidP="00B863C5">
      <w:pPr>
        <w:pStyle w:val="ListParagraph"/>
        <w:rPr>
          <w:sz w:val="24"/>
        </w:rPr>
      </w:pPr>
    </w:p>
    <w:p w:rsidR="00B863C5" w:rsidRPr="00B863C5" w:rsidRDefault="00B863C5" w:rsidP="00B863C5">
      <w:pPr>
        <w:pStyle w:val="ListParagraph"/>
        <w:numPr>
          <w:ilvl w:val="2"/>
          <w:numId w:val="8"/>
        </w:numPr>
        <w:tabs>
          <w:tab w:val="left" w:pos="-1008"/>
          <w:tab w:val="left" w:pos="-288"/>
          <w:tab w:val="left" w:pos="0"/>
          <w:tab w:val="left" w:pos="1584"/>
          <w:tab w:val="left" w:pos="1872"/>
          <w:tab w:val="left" w:leader="dot" w:pos="2246"/>
          <w:tab w:val="left" w:pos="2592"/>
          <w:tab w:val="left" w:pos="2947"/>
          <w:tab w:val="left" w:pos="3312"/>
          <w:tab w:val="left" w:pos="4032"/>
          <w:tab w:val="left" w:pos="4752"/>
          <w:tab w:val="left" w:pos="5472"/>
          <w:tab w:val="left" w:pos="6192"/>
          <w:tab w:val="left" w:pos="6912"/>
          <w:tab w:val="left" w:pos="7632"/>
          <w:tab w:val="left" w:pos="8352"/>
          <w:tab w:val="left" w:pos="9072"/>
          <w:tab w:val="left" w:pos="9792"/>
        </w:tabs>
        <w:ind w:right="432"/>
        <w:rPr>
          <w:sz w:val="24"/>
          <w:szCs w:val="24"/>
        </w:rPr>
      </w:pPr>
      <w:r w:rsidRPr="00B863C5">
        <w:rPr>
          <w:sz w:val="24"/>
          <w:szCs w:val="24"/>
        </w:rPr>
        <w:t xml:space="preserve">Please explain whether your company has ever purchased or acquired land from the GOV or a GOV entity, or a </w:t>
      </w:r>
      <w:r w:rsidRPr="00B863C5">
        <w:rPr>
          <w:b/>
          <w:i/>
          <w:sz w:val="24"/>
          <w:szCs w:val="24"/>
        </w:rPr>
        <w:t>state-owned enterprise</w:t>
      </w:r>
      <w:r w:rsidRPr="00B863C5">
        <w:rPr>
          <w:sz w:val="24"/>
          <w:szCs w:val="24"/>
        </w:rPr>
        <w:t>? If so, please provide the terms of each purchase/acquisition (e.g., land area acquired, price, date of sales, etc.) and provide a copy of the contract of sale for each.</w:t>
      </w:r>
    </w:p>
    <w:p w:rsidR="00B863C5" w:rsidRPr="00B863C5" w:rsidRDefault="00B863C5" w:rsidP="00B863C5">
      <w:pPr>
        <w:pStyle w:val="ListParagraph"/>
        <w:rPr>
          <w:sz w:val="24"/>
          <w:szCs w:val="24"/>
        </w:rPr>
      </w:pPr>
    </w:p>
    <w:p w:rsidR="00D31591" w:rsidRPr="00B863C5" w:rsidRDefault="00D31591" w:rsidP="00B863C5">
      <w:pPr>
        <w:pStyle w:val="ListParagraph"/>
        <w:numPr>
          <w:ilvl w:val="2"/>
          <w:numId w:val="8"/>
        </w:numPr>
        <w:rPr>
          <w:sz w:val="24"/>
        </w:rPr>
      </w:pPr>
      <w:r w:rsidRPr="00B863C5">
        <w:rPr>
          <w:sz w:val="24"/>
        </w:rPr>
        <w:t>Identify the level[s] of government, the department[s], address[es], e-mail address, facsimile and telephone numbers and the name of a senior official therein, responsible for the enterprise providing the goods/services.</w:t>
      </w:r>
    </w:p>
    <w:p w:rsidR="00B863C5" w:rsidRPr="00B863C5" w:rsidRDefault="00B863C5" w:rsidP="00B863C5">
      <w:pPr>
        <w:pStyle w:val="ListParagraph"/>
        <w:rPr>
          <w:sz w:val="24"/>
        </w:rPr>
      </w:pPr>
    </w:p>
    <w:p w:rsidR="00D31591" w:rsidRPr="00B863C5" w:rsidRDefault="00D31591" w:rsidP="00B863C5">
      <w:pPr>
        <w:pStyle w:val="ListParagraph"/>
        <w:numPr>
          <w:ilvl w:val="2"/>
          <w:numId w:val="8"/>
        </w:numPr>
        <w:rPr>
          <w:sz w:val="24"/>
        </w:rPr>
      </w:pPr>
      <w:r w:rsidRPr="00B863C5">
        <w:rPr>
          <w:sz w:val="24"/>
        </w:rPr>
        <w:t>Describe the eligibility criteria that your company had to meet in order to qualify for any preferential pricing for the goods, services and provide copies of all contractual agreements that detail the obligations of the state-owned enterprise and your company with reference to the receipt of the goods, services, or rights.</w:t>
      </w:r>
    </w:p>
    <w:p w:rsidR="00B863C5" w:rsidRPr="00B863C5" w:rsidRDefault="00B863C5" w:rsidP="00B863C5">
      <w:pPr>
        <w:pStyle w:val="ListParagraph"/>
        <w:rPr>
          <w:sz w:val="24"/>
        </w:rPr>
      </w:pPr>
    </w:p>
    <w:p w:rsidR="00CF7A3D" w:rsidRDefault="00CF7A3D" w:rsidP="00D31591">
      <w:pPr>
        <w:ind w:left="720" w:hanging="720"/>
        <w:rPr>
          <w:sz w:val="24"/>
        </w:rPr>
      </w:pPr>
    </w:p>
    <w:p w:rsidR="00D31591" w:rsidRDefault="00E06552" w:rsidP="00D31591">
      <w:r w:rsidRPr="000E7C77">
        <w:br w:type="page"/>
      </w:r>
    </w:p>
    <w:p w:rsidR="00D31591" w:rsidRDefault="00123C86" w:rsidP="00553D8E">
      <w:pPr>
        <w:rPr>
          <w:rFonts w:ascii="Times New Roman Bold" w:hAnsi="Times New Roman Bold"/>
          <w:b/>
          <w:caps/>
          <w:sz w:val="24"/>
          <w:szCs w:val="24"/>
        </w:rPr>
      </w:pPr>
      <w:r>
        <w:rPr>
          <w:rFonts w:ascii="Times New Roman Bold" w:hAnsi="Times New Roman Bold"/>
          <w:b/>
          <w:caps/>
          <w:sz w:val="24"/>
          <w:szCs w:val="24"/>
        </w:rPr>
        <w:lastRenderedPageBreak/>
        <w:t>PART E. SECTION III: ANY OTHER PROGRAMS NOT PREVIOUSLY ADDRESSED</w:t>
      </w:r>
    </w:p>
    <w:bookmarkEnd w:id="114"/>
    <w:p w:rsidR="00E06552" w:rsidRDefault="00E06552" w:rsidP="00E06552"/>
    <w:p w:rsidR="00783A51" w:rsidRPr="007F438F" w:rsidRDefault="00553D8E" w:rsidP="007F438F">
      <w:pPr>
        <w:overflowPunct w:val="0"/>
        <w:autoSpaceDE w:val="0"/>
        <w:autoSpaceDN w:val="0"/>
        <w:adjustRightInd w:val="0"/>
        <w:ind w:left="709" w:hanging="709"/>
        <w:textAlignment w:val="baseline"/>
        <w:rPr>
          <w:sz w:val="24"/>
          <w:szCs w:val="24"/>
        </w:rPr>
      </w:pPr>
      <w:r>
        <w:rPr>
          <w:sz w:val="24"/>
          <w:lang w:val="en-US"/>
        </w:rPr>
        <w:t>1</w:t>
      </w:r>
      <w:r w:rsidR="005D7348">
        <w:rPr>
          <w:sz w:val="24"/>
          <w:szCs w:val="24"/>
        </w:rPr>
        <w:t>.</w:t>
      </w:r>
      <w:r w:rsidR="005D7348">
        <w:rPr>
          <w:sz w:val="24"/>
          <w:szCs w:val="24"/>
        </w:rPr>
        <w:tab/>
        <w:t>If the G</w:t>
      </w:r>
      <w:r w:rsidR="00F82D0B">
        <w:rPr>
          <w:sz w:val="24"/>
          <w:szCs w:val="24"/>
        </w:rPr>
        <w:t>OV</w:t>
      </w:r>
      <w:r w:rsidR="00783A51" w:rsidRPr="007F438F">
        <w:rPr>
          <w:sz w:val="24"/>
          <w:szCs w:val="24"/>
        </w:rPr>
        <w:t>, any of its agencies or any other authorized non-governmental body provides any other assistance programs (including market development assistance programs or any domestic support programs related to the manufacture of subject goods) not previously addressed, please identify the program(s)</w:t>
      </w:r>
      <w:r w:rsidR="005C5242">
        <w:rPr>
          <w:sz w:val="24"/>
          <w:szCs w:val="24"/>
        </w:rPr>
        <w:t xml:space="preserve">. </w:t>
      </w:r>
    </w:p>
    <w:p w:rsidR="00783A51" w:rsidRPr="007F438F" w:rsidRDefault="00783A51" w:rsidP="00783A51">
      <w:pPr>
        <w:overflowPunct w:val="0"/>
        <w:autoSpaceDE w:val="0"/>
        <w:autoSpaceDN w:val="0"/>
        <w:adjustRightInd w:val="0"/>
        <w:ind w:left="993" w:hanging="993"/>
        <w:textAlignment w:val="baseline"/>
        <w:rPr>
          <w:sz w:val="24"/>
          <w:szCs w:val="24"/>
        </w:rPr>
      </w:pPr>
    </w:p>
    <w:p w:rsidR="00783A51" w:rsidRPr="007F438F" w:rsidRDefault="00783A51" w:rsidP="007F438F">
      <w:pPr>
        <w:overflowPunct w:val="0"/>
        <w:autoSpaceDE w:val="0"/>
        <w:autoSpaceDN w:val="0"/>
        <w:adjustRightInd w:val="0"/>
        <w:ind w:left="709"/>
        <w:textAlignment w:val="baseline"/>
        <w:rPr>
          <w:sz w:val="24"/>
          <w:szCs w:val="24"/>
        </w:rPr>
      </w:pPr>
      <w:r w:rsidRPr="007F438F">
        <w:rPr>
          <w:sz w:val="24"/>
          <w:szCs w:val="24"/>
        </w:rPr>
        <w:t>Such assistance programs are those, which constitute a subsidy as defined in Paragraph 1 of Part B, consisting of:</w:t>
      </w:r>
    </w:p>
    <w:p w:rsidR="00783A51" w:rsidRPr="007F438F" w:rsidRDefault="00783A51" w:rsidP="00783A51">
      <w:pPr>
        <w:overflowPunct w:val="0"/>
        <w:autoSpaceDE w:val="0"/>
        <w:autoSpaceDN w:val="0"/>
        <w:adjustRightInd w:val="0"/>
        <w:ind w:left="993"/>
        <w:textAlignment w:val="baseline"/>
        <w:rPr>
          <w:sz w:val="24"/>
          <w:szCs w:val="24"/>
        </w:rPr>
      </w:pPr>
    </w:p>
    <w:p w:rsidR="00783A51" w:rsidRPr="007F438F" w:rsidRDefault="00783A51" w:rsidP="00783A51">
      <w:pPr>
        <w:numPr>
          <w:ilvl w:val="0"/>
          <w:numId w:val="2"/>
        </w:numPr>
        <w:tabs>
          <w:tab w:val="left" w:pos="1080"/>
        </w:tabs>
        <w:overflowPunct w:val="0"/>
        <w:autoSpaceDE w:val="0"/>
        <w:autoSpaceDN w:val="0"/>
        <w:adjustRightInd w:val="0"/>
        <w:ind w:left="993" w:firstLine="0"/>
        <w:textAlignment w:val="baseline"/>
        <w:rPr>
          <w:sz w:val="24"/>
          <w:szCs w:val="24"/>
        </w:rPr>
      </w:pPr>
      <w:r w:rsidRPr="007F438F">
        <w:rPr>
          <w:sz w:val="24"/>
          <w:szCs w:val="24"/>
        </w:rPr>
        <w:t>any financial contribution as defined in Part C; or</w:t>
      </w:r>
    </w:p>
    <w:p w:rsidR="00783A51" w:rsidRPr="00BF5BAC" w:rsidRDefault="00783A51" w:rsidP="00783A51">
      <w:pPr>
        <w:numPr>
          <w:ilvl w:val="0"/>
          <w:numId w:val="2"/>
        </w:numPr>
        <w:tabs>
          <w:tab w:val="left" w:pos="1080"/>
          <w:tab w:val="left" w:pos="1701"/>
        </w:tabs>
        <w:overflowPunct w:val="0"/>
        <w:autoSpaceDE w:val="0"/>
        <w:autoSpaceDN w:val="0"/>
        <w:adjustRightInd w:val="0"/>
        <w:ind w:left="993" w:firstLine="0"/>
        <w:textAlignment w:val="baseline"/>
        <w:rPr>
          <w:sz w:val="24"/>
          <w:szCs w:val="24"/>
        </w:rPr>
      </w:pPr>
      <w:r w:rsidRPr="007F438F">
        <w:rPr>
          <w:sz w:val="24"/>
          <w:szCs w:val="24"/>
        </w:rPr>
        <w:t xml:space="preserve">any form of income or price support within the meaning of Article XVI of the </w:t>
      </w:r>
      <w:r w:rsidRPr="007F438F">
        <w:rPr>
          <w:sz w:val="24"/>
          <w:szCs w:val="24"/>
        </w:rPr>
        <w:tab/>
      </w:r>
      <w:r w:rsidRPr="007F438F">
        <w:rPr>
          <w:sz w:val="24"/>
          <w:szCs w:val="24"/>
        </w:rPr>
        <w:tab/>
      </w:r>
      <w:r w:rsidRPr="007F438F">
        <w:rPr>
          <w:sz w:val="24"/>
          <w:szCs w:val="24"/>
        </w:rPr>
        <w:tab/>
        <w:t xml:space="preserve">GATT 1994, as described in </w:t>
      </w:r>
      <w:r w:rsidRPr="00BF5BAC">
        <w:rPr>
          <w:sz w:val="24"/>
          <w:szCs w:val="24"/>
        </w:rPr>
        <w:t>Attachment I;</w:t>
      </w:r>
    </w:p>
    <w:p w:rsidR="00783A51" w:rsidRPr="00BF5BAC" w:rsidRDefault="00783A51" w:rsidP="00783A51">
      <w:pPr>
        <w:overflowPunct w:val="0"/>
        <w:autoSpaceDE w:val="0"/>
        <w:autoSpaceDN w:val="0"/>
        <w:adjustRightInd w:val="0"/>
        <w:ind w:left="993"/>
        <w:textAlignment w:val="baseline"/>
        <w:rPr>
          <w:sz w:val="24"/>
          <w:szCs w:val="24"/>
        </w:rPr>
      </w:pPr>
    </w:p>
    <w:p w:rsidR="00783A51" w:rsidRPr="007F438F" w:rsidRDefault="00783A51" w:rsidP="007F438F">
      <w:pPr>
        <w:overflowPunct w:val="0"/>
        <w:autoSpaceDE w:val="0"/>
        <w:autoSpaceDN w:val="0"/>
        <w:adjustRightInd w:val="0"/>
        <w:ind w:left="709"/>
        <w:textAlignment w:val="baseline"/>
        <w:rPr>
          <w:sz w:val="24"/>
          <w:szCs w:val="24"/>
        </w:rPr>
      </w:pPr>
      <w:r w:rsidRPr="00BF5BAC">
        <w:rPr>
          <w:sz w:val="24"/>
          <w:szCs w:val="24"/>
        </w:rPr>
        <w:t>that confer a benefit to persons engaged in the production, manufacture, growth, processing, purchase, distribution, transportation, sale, export or import of the subject goods</w:t>
      </w:r>
      <w:r w:rsidR="005C5242" w:rsidRPr="00BF5BAC">
        <w:rPr>
          <w:sz w:val="24"/>
          <w:szCs w:val="24"/>
        </w:rPr>
        <w:t xml:space="preserve">. </w:t>
      </w:r>
      <w:r w:rsidRPr="00BF5BAC">
        <w:rPr>
          <w:sz w:val="24"/>
          <w:szCs w:val="24"/>
        </w:rPr>
        <w:t>For greater clarity, this includes any subsidy which is contingent, whether solely or as one of several other conditions, upon export performance, including those illustrated in Annex I of the Agreement on Subsidies and Countervailing Measures (copy attached as Attachment II)</w:t>
      </w:r>
      <w:r w:rsidR="005C5242" w:rsidRPr="00BF5BAC">
        <w:rPr>
          <w:sz w:val="24"/>
          <w:szCs w:val="24"/>
        </w:rPr>
        <w:t>.</w:t>
      </w:r>
      <w:r w:rsidR="005C5242">
        <w:rPr>
          <w:sz w:val="24"/>
          <w:szCs w:val="24"/>
        </w:rPr>
        <w:t xml:space="preserve"> </w:t>
      </w:r>
      <w:r w:rsidRPr="007F438F">
        <w:rPr>
          <w:sz w:val="24"/>
          <w:szCs w:val="24"/>
        </w:rPr>
        <w:t>This also includes any subsidy program which is contingent, whether solely or as one of several other conditions, upon the use of domestic over imported goods (i.e. where the G</w:t>
      </w:r>
      <w:r w:rsidR="00F82D0B">
        <w:rPr>
          <w:sz w:val="24"/>
          <w:szCs w:val="24"/>
        </w:rPr>
        <w:t>OV</w:t>
      </w:r>
      <w:r w:rsidRPr="007F438F">
        <w:rPr>
          <w:sz w:val="24"/>
          <w:szCs w:val="24"/>
        </w:rPr>
        <w:t xml:space="preserve"> provides financial assistance to exporters of the subject goods for purposes of reducing their cost of domestically sourced inputs, tools, machinery and so forth with the result that the said goods are purchased from domestic producers rather than from other countries).</w:t>
      </w:r>
    </w:p>
    <w:p w:rsidR="00783A51" w:rsidRPr="007F438F" w:rsidRDefault="00783A51" w:rsidP="00783A51">
      <w:pPr>
        <w:overflowPunct w:val="0"/>
        <w:autoSpaceDE w:val="0"/>
        <w:autoSpaceDN w:val="0"/>
        <w:adjustRightInd w:val="0"/>
        <w:ind w:left="993" w:hanging="993"/>
        <w:textAlignment w:val="baseline"/>
        <w:rPr>
          <w:sz w:val="24"/>
          <w:szCs w:val="24"/>
        </w:rPr>
      </w:pPr>
      <w:r w:rsidRPr="007F438F">
        <w:rPr>
          <w:sz w:val="24"/>
          <w:szCs w:val="24"/>
        </w:rPr>
        <w:t xml:space="preserve"> </w:t>
      </w:r>
    </w:p>
    <w:p w:rsidR="00783A51" w:rsidRPr="007F438F" w:rsidRDefault="00553D8E" w:rsidP="007F438F">
      <w:pPr>
        <w:ind w:left="709" w:hanging="709"/>
        <w:rPr>
          <w:sz w:val="24"/>
          <w:szCs w:val="24"/>
        </w:rPr>
      </w:pPr>
      <w:r>
        <w:rPr>
          <w:sz w:val="24"/>
          <w:lang w:val="en-US"/>
        </w:rPr>
        <w:t>2</w:t>
      </w:r>
      <w:r w:rsidR="00783A51" w:rsidRPr="007F438F">
        <w:rPr>
          <w:b/>
          <w:bCs/>
          <w:sz w:val="24"/>
          <w:szCs w:val="24"/>
        </w:rPr>
        <w:t>.</w:t>
      </w:r>
      <w:r w:rsidR="00783A51" w:rsidRPr="007F438F">
        <w:rPr>
          <w:b/>
          <w:bCs/>
          <w:sz w:val="24"/>
          <w:szCs w:val="24"/>
        </w:rPr>
        <w:tab/>
      </w:r>
      <w:r w:rsidR="00783A51" w:rsidRPr="007F438F">
        <w:rPr>
          <w:b/>
          <w:bCs/>
          <w:sz w:val="24"/>
          <w:szCs w:val="24"/>
          <w:u w:val="single"/>
        </w:rPr>
        <w:t>For each such program</w:t>
      </w:r>
      <w:r w:rsidR="00783A51" w:rsidRPr="007F438F">
        <w:rPr>
          <w:sz w:val="24"/>
          <w:szCs w:val="24"/>
        </w:rPr>
        <w:t>, please provide a detailed narrative covering the operation of each program</w:t>
      </w:r>
      <w:r w:rsidR="005C5242">
        <w:rPr>
          <w:sz w:val="24"/>
          <w:szCs w:val="24"/>
        </w:rPr>
        <w:t xml:space="preserve">. </w:t>
      </w:r>
      <w:r w:rsidR="00783A51" w:rsidRPr="007F438F">
        <w:rPr>
          <w:sz w:val="24"/>
          <w:szCs w:val="24"/>
        </w:rPr>
        <w:t>For each program, please include the date that the program first came into operation, as well as the effective dates of any significant changes in how the program operates</w:t>
      </w:r>
      <w:r w:rsidR="005C5242">
        <w:rPr>
          <w:sz w:val="24"/>
          <w:szCs w:val="24"/>
        </w:rPr>
        <w:t xml:space="preserve">. </w:t>
      </w:r>
      <w:r w:rsidR="00783A51" w:rsidRPr="007F438F">
        <w:rPr>
          <w:sz w:val="24"/>
          <w:szCs w:val="24"/>
        </w:rPr>
        <w:t xml:space="preserve">Please also stipulate whether the program was in operation during the </w:t>
      </w:r>
      <w:r w:rsidR="00783A51" w:rsidRPr="007F438F">
        <w:rPr>
          <w:b/>
          <w:sz w:val="24"/>
          <w:szCs w:val="24"/>
        </w:rPr>
        <w:t>POI</w:t>
      </w:r>
      <w:r w:rsidR="00783A51" w:rsidRPr="007F438F">
        <w:rPr>
          <w:sz w:val="24"/>
          <w:szCs w:val="24"/>
        </w:rPr>
        <w:t xml:space="preserve"> and if it continues in operation today</w:t>
      </w:r>
      <w:r w:rsidR="005C5242">
        <w:rPr>
          <w:sz w:val="24"/>
          <w:szCs w:val="24"/>
        </w:rPr>
        <w:t xml:space="preserve">. </w:t>
      </w:r>
      <w:r w:rsidR="00783A51" w:rsidRPr="007F438F">
        <w:rPr>
          <w:sz w:val="24"/>
          <w:szCs w:val="24"/>
        </w:rPr>
        <w:t>If the program has been terminated, indicate the date that it was terminated and whether there are any administrative arrangements in effect which allows companies to continue to benefit from the program.</w:t>
      </w:r>
    </w:p>
    <w:p w:rsidR="00783A51" w:rsidRPr="007F438F" w:rsidRDefault="00783A51" w:rsidP="00783A51">
      <w:pPr>
        <w:tabs>
          <w:tab w:val="left" w:pos="-432"/>
          <w:tab w:val="left" w:pos="360"/>
        </w:tabs>
        <w:ind w:left="993" w:hanging="993"/>
        <w:rPr>
          <w:sz w:val="24"/>
          <w:szCs w:val="24"/>
        </w:rPr>
      </w:pPr>
    </w:p>
    <w:p w:rsidR="00783A51" w:rsidRPr="007F438F" w:rsidRDefault="00553D8E" w:rsidP="007F438F">
      <w:pPr>
        <w:ind w:left="709" w:hanging="709"/>
        <w:rPr>
          <w:sz w:val="24"/>
          <w:szCs w:val="24"/>
        </w:rPr>
      </w:pPr>
      <w:r>
        <w:rPr>
          <w:sz w:val="24"/>
          <w:lang w:val="en-US"/>
        </w:rPr>
        <w:t>3</w:t>
      </w:r>
      <w:r w:rsidR="00783A51" w:rsidRPr="007F438F">
        <w:rPr>
          <w:sz w:val="24"/>
          <w:szCs w:val="24"/>
        </w:rPr>
        <w:t>.</w:t>
      </w:r>
      <w:r w:rsidR="00783A51" w:rsidRPr="007F438F">
        <w:rPr>
          <w:sz w:val="24"/>
          <w:szCs w:val="24"/>
        </w:rPr>
        <w:tab/>
        <w:t>Identify the level[s] of government, the department[s], address[es], e-mail address, facsimile and telephone numbers and the name of a senior official therein, responsible for providing and administering the program in question.</w:t>
      </w:r>
    </w:p>
    <w:p w:rsidR="00783A51" w:rsidRPr="007F438F" w:rsidRDefault="00783A51" w:rsidP="00783A51">
      <w:pPr>
        <w:tabs>
          <w:tab w:val="left" w:pos="-432"/>
        </w:tabs>
        <w:ind w:left="993" w:hanging="993"/>
        <w:rPr>
          <w:sz w:val="24"/>
          <w:szCs w:val="24"/>
        </w:rPr>
      </w:pPr>
    </w:p>
    <w:p w:rsidR="00783A51" w:rsidRPr="007F438F" w:rsidRDefault="00553D8E" w:rsidP="00F82D0B">
      <w:pPr>
        <w:tabs>
          <w:tab w:val="left" w:pos="709"/>
        </w:tabs>
        <w:ind w:left="705" w:hanging="705"/>
        <w:rPr>
          <w:sz w:val="24"/>
          <w:szCs w:val="24"/>
        </w:rPr>
      </w:pPr>
      <w:r>
        <w:rPr>
          <w:sz w:val="24"/>
          <w:lang w:val="en-US"/>
        </w:rPr>
        <w:t>4</w:t>
      </w:r>
      <w:r w:rsidR="00783A51" w:rsidRPr="007F438F">
        <w:rPr>
          <w:sz w:val="24"/>
          <w:szCs w:val="24"/>
        </w:rPr>
        <w:t>.</w:t>
      </w:r>
      <w:r w:rsidR="00783A51" w:rsidRPr="007F438F">
        <w:rPr>
          <w:sz w:val="24"/>
          <w:szCs w:val="24"/>
        </w:rPr>
        <w:tab/>
        <w:t>Identify the nature of the financial assistance/ben</w:t>
      </w:r>
      <w:r w:rsidR="002608AC">
        <w:rPr>
          <w:sz w:val="24"/>
          <w:szCs w:val="24"/>
        </w:rPr>
        <w:t xml:space="preserve">efits received by your company </w:t>
      </w:r>
      <w:r w:rsidR="00783A51" w:rsidRPr="007F438F">
        <w:rPr>
          <w:sz w:val="24"/>
          <w:szCs w:val="24"/>
        </w:rPr>
        <w:t xml:space="preserve">during  </w:t>
      </w:r>
      <w:r w:rsidR="007F438F">
        <w:rPr>
          <w:sz w:val="24"/>
          <w:szCs w:val="24"/>
        </w:rPr>
        <w:tab/>
      </w:r>
      <w:r w:rsidR="00783A51" w:rsidRPr="007F438F">
        <w:rPr>
          <w:sz w:val="24"/>
          <w:szCs w:val="24"/>
        </w:rPr>
        <w:t xml:space="preserve">the </w:t>
      </w:r>
      <w:r w:rsidR="00783A51" w:rsidRPr="007F438F">
        <w:rPr>
          <w:b/>
          <w:sz w:val="24"/>
          <w:szCs w:val="24"/>
        </w:rPr>
        <w:t>POI</w:t>
      </w:r>
      <w:r w:rsidR="00783A51" w:rsidRPr="007F438F">
        <w:rPr>
          <w:sz w:val="24"/>
          <w:szCs w:val="24"/>
        </w:rPr>
        <w:t xml:space="preserve">, i.e., loans at preferential rates of interest, grants, etc., and provide a </w:t>
      </w:r>
      <w:r w:rsidR="00783A51" w:rsidRPr="007F438F">
        <w:rPr>
          <w:sz w:val="24"/>
          <w:szCs w:val="24"/>
        </w:rPr>
        <w:tab/>
        <w:t xml:space="preserve">detailed description of the incidence [including, the details of what the financial </w:t>
      </w:r>
      <w:r w:rsidR="00783A51" w:rsidRPr="007F438F">
        <w:rPr>
          <w:sz w:val="24"/>
          <w:szCs w:val="24"/>
        </w:rPr>
        <w:tab/>
        <w:t xml:space="preserve">assistance or the funds obtained through preferential loans or loans guaranteed by the </w:t>
      </w:r>
      <w:r w:rsidR="00783A51" w:rsidRPr="007F438F">
        <w:rPr>
          <w:sz w:val="24"/>
          <w:szCs w:val="24"/>
        </w:rPr>
        <w:tab/>
      </w:r>
      <w:r w:rsidR="005D7348">
        <w:rPr>
          <w:sz w:val="24"/>
          <w:szCs w:val="24"/>
        </w:rPr>
        <w:t>G</w:t>
      </w:r>
      <w:r w:rsidR="00F82D0B">
        <w:rPr>
          <w:sz w:val="24"/>
          <w:szCs w:val="24"/>
        </w:rPr>
        <w:t>OV</w:t>
      </w:r>
      <w:r w:rsidR="00783A51" w:rsidRPr="007F438F">
        <w:rPr>
          <w:sz w:val="24"/>
          <w:szCs w:val="24"/>
        </w:rPr>
        <w:t xml:space="preserve"> were used for, the date[s] of</w:t>
      </w:r>
      <w:r w:rsidR="002608AC">
        <w:rPr>
          <w:sz w:val="24"/>
          <w:szCs w:val="24"/>
        </w:rPr>
        <w:t xml:space="preserve"> approval and date[s] that the </w:t>
      </w:r>
      <w:r w:rsidR="00783A51" w:rsidRPr="007F438F">
        <w:rPr>
          <w:sz w:val="24"/>
          <w:szCs w:val="24"/>
        </w:rPr>
        <w:t xml:space="preserve">benefit </w:t>
      </w:r>
      <w:r w:rsidR="00F82D0B">
        <w:rPr>
          <w:sz w:val="24"/>
          <w:szCs w:val="24"/>
        </w:rPr>
        <w:t>w</w:t>
      </w:r>
      <w:r w:rsidR="00783A51" w:rsidRPr="007F438F">
        <w:rPr>
          <w:sz w:val="24"/>
          <w:szCs w:val="24"/>
        </w:rPr>
        <w:t>as received by your company] and duration of assistance under each</w:t>
      </w:r>
      <w:r w:rsidR="007F438F">
        <w:rPr>
          <w:sz w:val="24"/>
          <w:szCs w:val="24"/>
        </w:rPr>
        <w:t xml:space="preserve"> </w:t>
      </w:r>
      <w:r w:rsidR="00783A51" w:rsidRPr="007F438F">
        <w:rPr>
          <w:sz w:val="24"/>
          <w:szCs w:val="24"/>
        </w:rPr>
        <w:t>program</w:t>
      </w:r>
      <w:r w:rsidR="005C5242">
        <w:rPr>
          <w:sz w:val="24"/>
          <w:szCs w:val="24"/>
        </w:rPr>
        <w:t xml:space="preserve">. </w:t>
      </w:r>
    </w:p>
    <w:p w:rsidR="00783A51" w:rsidRPr="007F438F" w:rsidRDefault="00783A51" w:rsidP="00783A51">
      <w:pPr>
        <w:rPr>
          <w:sz w:val="24"/>
          <w:szCs w:val="24"/>
        </w:rPr>
      </w:pPr>
    </w:p>
    <w:p w:rsidR="00783A51" w:rsidRPr="007F438F" w:rsidRDefault="00553D8E" w:rsidP="00783A51">
      <w:pPr>
        <w:rPr>
          <w:sz w:val="24"/>
          <w:szCs w:val="24"/>
        </w:rPr>
      </w:pPr>
      <w:r>
        <w:rPr>
          <w:sz w:val="24"/>
          <w:lang w:val="en-US"/>
        </w:rPr>
        <w:t>5</w:t>
      </w:r>
      <w:r w:rsidR="00783A51" w:rsidRPr="007F438F">
        <w:rPr>
          <w:sz w:val="24"/>
          <w:szCs w:val="24"/>
        </w:rPr>
        <w:t>.</w:t>
      </w:r>
      <w:r w:rsidR="00783A51" w:rsidRPr="007F438F">
        <w:rPr>
          <w:sz w:val="24"/>
          <w:szCs w:val="24"/>
        </w:rPr>
        <w:tab/>
        <w:t xml:space="preserve">Describe the eligibility criteria that your company had to meet in order to qualify for </w:t>
      </w:r>
      <w:r w:rsidR="00783A51" w:rsidRPr="007F438F">
        <w:rPr>
          <w:sz w:val="24"/>
          <w:szCs w:val="24"/>
        </w:rPr>
        <w:tab/>
        <w:t>financial assistance under each program</w:t>
      </w:r>
      <w:r w:rsidR="005C5242">
        <w:rPr>
          <w:sz w:val="24"/>
          <w:szCs w:val="24"/>
        </w:rPr>
        <w:t xml:space="preserve">. </w:t>
      </w:r>
    </w:p>
    <w:p w:rsidR="00783A51" w:rsidRPr="007F438F" w:rsidRDefault="00783A51" w:rsidP="00783A51">
      <w:pPr>
        <w:rPr>
          <w:sz w:val="24"/>
          <w:szCs w:val="24"/>
        </w:rPr>
      </w:pPr>
    </w:p>
    <w:p w:rsidR="00783A51" w:rsidRPr="007F438F" w:rsidRDefault="00553D8E" w:rsidP="00F82D0B">
      <w:pPr>
        <w:ind w:left="720" w:hanging="720"/>
        <w:rPr>
          <w:sz w:val="24"/>
          <w:szCs w:val="24"/>
        </w:rPr>
      </w:pPr>
      <w:r>
        <w:rPr>
          <w:sz w:val="24"/>
          <w:lang w:val="en-US"/>
        </w:rPr>
        <w:t>6</w:t>
      </w:r>
      <w:r w:rsidR="00783A51" w:rsidRPr="007F438F">
        <w:rPr>
          <w:sz w:val="24"/>
          <w:szCs w:val="24"/>
        </w:rPr>
        <w:t>.</w:t>
      </w:r>
      <w:r w:rsidR="00783A51" w:rsidRPr="007F438F">
        <w:rPr>
          <w:sz w:val="24"/>
          <w:szCs w:val="24"/>
        </w:rPr>
        <w:tab/>
        <w:t xml:space="preserve">Specify the amounts of assistance and/or quantify the benefits obtained by your company during the POI, through initiatives by the </w:t>
      </w:r>
      <w:r w:rsidR="005D7348">
        <w:rPr>
          <w:sz w:val="24"/>
          <w:szCs w:val="24"/>
        </w:rPr>
        <w:t>G</w:t>
      </w:r>
      <w:r w:rsidR="00F82D0B">
        <w:rPr>
          <w:sz w:val="24"/>
          <w:szCs w:val="24"/>
        </w:rPr>
        <w:t>OV</w:t>
      </w:r>
      <w:r w:rsidR="00783A51" w:rsidRPr="007F438F">
        <w:rPr>
          <w:sz w:val="24"/>
          <w:szCs w:val="24"/>
        </w:rPr>
        <w:t xml:space="preserve"> with respect to each program identified above</w:t>
      </w:r>
      <w:r w:rsidR="005C5242">
        <w:rPr>
          <w:sz w:val="24"/>
          <w:szCs w:val="24"/>
        </w:rPr>
        <w:t xml:space="preserve">. </w:t>
      </w:r>
      <w:r w:rsidR="00783A51" w:rsidRPr="007F438F">
        <w:rPr>
          <w:sz w:val="24"/>
          <w:szCs w:val="24"/>
        </w:rPr>
        <w:t>Please provide the information on a monthly basis according to source (i.e. level of government) of funding/benefits accrued and date of receipt.</w:t>
      </w:r>
    </w:p>
    <w:p w:rsidR="00783A51" w:rsidRPr="007F438F" w:rsidRDefault="00783A51" w:rsidP="00783A51">
      <w:pPr>
        <w:rPr>
          <w:sz w:val="24"/>
          <w:szCs w:val="24"/>
        </w:rPr>
      </w:pPr>
    </w:p>
    <w:p w:rsidR="00783A51" w:rsidRPr="007F438F" w:rsidRDefault="00553D8E" w:rsidP="00783A51">
      <w:pPr>
        <w:rPr>
          <w:sz w:val="24"/>
          <w:szCs w:val="24"/>
        </w:rPr>
      </w:pPr>
      <w:r>
        <w:rPr>
          <w:sz w:val="24"/>
          <w:lang w:val="en-US"/>
        </w:rPr>
        <w:t>7</w:t>
      </w:r>
      <w:r w:rsidR="00783A51" w:rsidRPr="007F438F">
        <w:rPr>
          <w:sz w:val="24"/>
          <w:szCs w:val="24"/>
        </w:rPr>
        <w:t>.</w:t>
      </w:r>
      <w:r w:rsidR="00783A51" w:rsidRPr="007F438F">
        <w:rPr>
          <w:sz w:val="24"/>
          <w:szCs w:val="24"/>
        </w:rPr>
        <w:tab/>
        <w:t xml:space="preserve">Provide a breakdown of the costs that were incurred by your company in obtaining the </w:t>
      </w:r>
      <w:r w:rsidR="00783A51" w:rsidRPr="007F438F">
        <w:rPr>
          <w:sz w:val="24"/>
          <w:szCs w:val="24"/>
        </w:rPr>
        <w:tab/>
        <w:t>assistance under each program.</w:t>
      </w:r>
    </w:p>
    <w:p w:rsidR="00783A51" w:rsidRPr="007F438F" w:rsidRDefault="00783A51" w:rsidP="00783A51">
      <w:pPr>
        <w:rPr>
          <w:sz w:val="24"/>
          <w:szCs w:val="24"/>
        </w:rPr>
      </w:pPr>
    </w:p>
    <w:p w:rsidR="00783A51" w:rsidRPr="007F438F" w:rsidRDefault="00553D8E" w:rsidP="000A3089">
      <w:pPr>
        <w:ind w:left="720" w:hanging="720"/>
        <w:rPr>
          <w:sz w:val="24"/>
          <w:szCs w:val="24"/>
        </w:rPr>
      </w:pPr>
      <w:r>
        <w:rPr>
          <w:sz w:val="24"/>
          <w:lang w:val="en-US"/>
        </w:rPr>
        <w:t>8</w:t>
      </w:r>
      <w:r w:rsidR="00783A51" w:rsidRPr="007F438F">
        <w:rPr>
          <w:sz w:val="24"/>
          <w:szCs w:val="24"/>
        </w:rPr>
        <w:t>.</w:t>
      </w:r>
      <w:r w:rsidR="00783A51" w:rsidRPr="007F438F">
        <w:rPr>
          <w:sz w:val="24"/>
          <w:szCs w:val="24"/>
        </w:rPr>
        <w:tab/>
        <w:t xml:space="preserve">Provide copies of all completed application forms that your company has filed with the </w:t>
      </w:r>
      <w:r w:rsidR="005D7348">
        <w:rPr>
          <w:sz w:val="24"/>
          <w:szCs w:val="24"/>
        </w:rPr>
        <w:t>G</w:t>
      </w:r>
      <w:r w:rsidR="00F82D0B">
        <w:rPr>
          <w:sz w:val="24"/>
          <w:szCs w:val="24"/>
        </w:rPr>
        <w:t xml:space="preserve">OV </w:t>
      </w:r>
      <w:r w:rsidR="00783A51" w:rsidRPr="007F438F">
        <w:rPr>
          <w:sz w:val="24"/>
          <w:szCs w:val="24"/>
        </w:rPr>
        <w:t xml:space="preserve">and the official approval notifications, which has resulted in your company receiving financial assistance and/or benefits under each of the </w:t>
      </w:r>
      <w:r w:rsidR="002608AC">
        <w:rPr>
          <w:sz w:val="24"/>
          <w:szCs w:val="24"/>
        </w:rPr>
        <w:t xml:space="preserve">programs </w:t>
      </w:r>
      <w:r w:rsidR="00783A51" w:rsidRPr="007F438F">
        <w:rPr>
          <w:sz w:val="24"/>
          <w:szCs w:val="24"/>
        </w:rPr>
        <w:t>during the POI.</w:t>
      </w:r>
    </w:p>
    <w:p w:rsidR="00783A51" w:rsidRPr="007F438F" w:rsidRDefault="00783A51" w:rsidP="00783A51">
      <w:pPr>
        <w:rPr>
          <w:sz w:val="24"/>
          <w:szCs w:val="24"/>
        </w:rPr>
      </w:pPr>
    </w:p>
    <w:p w:rsidR="00783A51" w:rsidRPr="007F438F" w:rsidRDefault="00553D8E" w:rsidP="00783A51">
      <w:pPr>
        <w:rPr>
          <w:sz w:val="24"/>
          <w:szCs w:val="24"/>
        </w:rPr>
      </w:pPr>
      <w:r>
        <w:rPr>
          <w:sz w:val="24"/>
          <w:lang w:val="en-US"/>
        </w:rPr>
        <w:t>9</w:t>
      </w:r>
      <w:r w:rsidR="00783A51" w:rsidRPr="007F438F">
        <w:rPr>
          <w:sz w:val="24"/>
          <w:szCs w:val="24"/>
        </w:rPr>
        <w:t>.</w:t>
      </w:r>
      <w:r w:rsidR="00783A51" w:rsidRPr="007F438F">
        <w:rPr>
          <w:sz w:val="24"/>
          <w:szCs w:val="24"/>
        </w:rPr>
        <w:tab/>
        <w:t xml:space="preserve">Provide copies of all contractual agreements that detail the obligations of the government </w:t>
      </w:r>
      <w:r w:rsidR="00783A51" w:rsidRPr="007F438F">
        <w:rPr>
          <w:sz w:val="24"/>
          <w:szCs w:val="24"/>
        </w:rPr>
        <w:tab/>
        <w:t>and your company with reference to the granting and receipt of the assistance/benefits.</w:t>
      </w:r>
    </w:p>
    <w:p w:rsidR="00783A51" w:rsidRPr="007F438F" w:rsidRDefault="00783A51" w:rsidP="00783A51">
      <w:pPr>
        <w:rPr>
          <w:sz w:val="24"/>
          <w:szCs w:val="24"/>
        </w:rPr>
      </w:pPr>
    </w:p>
    <w:p w:rsidR="00783A51" w:rsidRDefault="00B34119" w:rsidP="00783A51">
      <w:pPr>
        <w:rPr>
          <w:sz w:val="24"/>
          <w:szCs w:val="24"/>
        </w:rPr>
      </w:pPr>
      <w:r>
        <w:rPr>
          <w:sz w:val="24"/>
          <w:lang w:val="en-US"/>
        </w:rPr>
        <w:t>1</w:t>
      </w:r>
      <w:r w:rsidR="00553D8E">
        <w:rPr>
          <w:sz w:val="24"/>
          <w:lang w:val="en-US"/>
        </w:rPr>
        <w:t>0</w:t>
      </w:r>
      <w:r w:rsidR="00783A51" w:rsidRPr="007F438F">
        <w:rPr>
          <w:sz w:val="24"/>
          <w:szCs w:val="24"/>
        </w:rPr>
        <w:t>.</w:t>
      </w:r>
      <w:r w:rsidR="00783A51" w:rsidRPr="007F438F">
        <w:rPr>
          <w:sz w:val="24"/>
          <w:szCs w:val="24"/>
        </w:rPr>
        <w:tab/>
        <w:t xml:space="preserve">Where available, provide copies of the laws, regulations and/or other legal instruments </w:t>
      </w:r>
      <w:r w:rsidR="00783A51" w:rsidRPr="007F438F">
        <w:rPr>
          <w:sz w:val="24"/>
          <w:szCs w:val="24"/>
        </w:rPr>
        <w:tab/>
        <w:t>under which the assistance was obtained.</w:t>
      </w:r>
    </w:p>
    <w:p w:rsidR="00BF5BAC" w:rsidRDefault="00BF5BAC" w:rsidP="00783A51">
      <w:pPr>
        <w:rPr>
          <w:sz w:val="24"/>
          <w:szCs w:val="24"/>
        </w:rPr>
      </w:pPr>
    </w:p>
    <w:p w:rsidR="00BF5BAC" w:rsidRDefault="00B34119" w:rsidP="00BF5BAC">
      <w:pPr>
        <w:rPr>
          <w:sz w:val="24"/>
          <w:szCs w:val="24"/>
        </w:rPr>
      </w:pPr>
      <w:r>
        <w:rPr>
          <w:sz w:val="24"/>
          <w:lang w:val="en-US"/>
        </w:rPr>
        <w:t>1</w:t>
      </w:r>
      <w:r w:rsidR="00553D8E">
        <w:rPr>
          <w:sz w:val="24"/>
          <w:lang w:val="en-US"/>
        </w:rPr>
        <w:t>1</w:t>
      </w:r>
      <w:r w:rsidR="00BF5BAC" w:rsidRPr="007F438F">
        <w:rPr>
          <w:sz w:val="24"/>
          <w:szCs w:val="24"/>
        </w:rPr>
        <w:t>.</w:t>
      </w:r>
      <w:r w:rsidR="00BF5BAC" w:rsidRPr="007F438F">
        <w:rPr>
          <w:sz w:val="24"/>
          <w:szCs w:val="24"/>
        </w:rPr>
        <w:tab/>
      </w:r>
      <w:r w:rsidR="00BF5BAC" w:rsidRPr="00BF5BAC">
        <w:rPr>
          <w:sz w:val="24"/>
          <w:szCs w:val="24"/>
        </w:rPr>
        <w:t>Provide copi</w:t>
      </w:r>
      <w:r w:rsidR="00BF5BAC">
        <w:rPr>
          <w:sz w:val="24"/>
          <w:szCs w:val="24"/>
        </w:rPr>
        <w:t>es of all published literature (e.g. brochures, etc.)</w:t>
      </w:r>
      <w:r w:rsidR="00BF5BAC" w:rsidRPr="00BF5BAC">
        <w:rPr>
          <w:sz w:val="24"/>
          <w:szCs w:val="24"/>
        </w:rPr>
        <w:t xml:space="preserve"> relating to the program</w:t>
      </w:r>
      <w:r w:rsidR="00BF5BAC" w:rsidRPr="007F438F">
        <w:rPr>
          <w:sz w:val="24"/>
          <w:szCs w:val="24"/>
        </w:rPr>
        <w:t>.</w:t>
      </w:r>
    </w:p>
    <w:p w:rsidR="00783A51" w:rsidRPr="00783A51" w:rsidRDefault="00783A51" w:rsidP="00783A51">
      <w:pPr>
        <w:rPr>
          <w:sz w:val="24"/>
          <w:szCs w:val="24"/>
        </w:rPr>
      </w:pPr>
    </w:p>
    <w:p w:rsidR="00F03088" w:rsidRDefault="00F03088">
      <w:pPr>
        <w:rPr>
          <w:sz w:val="24"/>
          <w:szCs w:val="24"/>
        </w:rPr>
      </w:pPr>
      <w:r>
        <w:rPr>
          <w:sz w:val="24"/>
          <w:szCs w:val="24"/>
        </w:rPr>
        <w:br w:type="page"/>
      </w:r>
    </w:p>
    <w:p w:rsidR="004C29DE" w:rsidRDefault="004C29DE" w:rsidP="004C29DE">
      <w:pPr>
        <w:pStyle w:val="Heading1"/>
      </w:pPr>
      <w:bookmarkStart w:id="115" w:name="_Toc495995833"/>
      <w:bookmarkStart w:id="116" w:name="_Toc356295619"/>
      <w:bookmarkEnd w:id="107"/>
      <w:bookmarkEnd w:id="108"/>
      <w:bookmarkEnd w:id="109"/>
      <w:bookmarkEnd w:id="110"/>
      <w:r w:rsidRPr="00F50BE9">
        <w:lastRenderedPageBreak/>
        <w:t>PART F</w:t>
      </w:r>
      <w:r>
        <w:t xml:space="preserve"> – </w:t>
      </w:r>
      <w:r w:rsidRPr="00FF50D4">
        <w:t xml:space="preserve">Treatment of Confidential </w:t>
      </w:r>
      <w:r w:rsidRPr="00F50BE9">
        <w:t xml:space="preserve">and </w:t>
      </w:r>
      <w:r>
        <w:br/>
      </w:r>
      <w:r w:rsidRPr="00F50BE9">
        <w:t>Non-Confidential Information</w:t>
      </w:r>
      <w:bookmarkEnd w:id="115"/>
      <w:r>
        <w:t xml:space="preserve"> </w:t>
      </w:r>
    </w:p>
    <w:p w:rsidR="004C29DE" w:rsidRPr="008B6A4D" w:rsidRDefault="004C29DE" w:rsidP="004C29DE">
      <w:pPr>
        <w:jc w:val="center"/>
        <w:rPr>
          <w:sz w:val="28"/>
          <w:szCs w:val="28"/>
        </w:rPr>
      </w:pPr>
      <w:r w:rsidRPr="008B6A4D">
        <w:rPr>
          <w:sz w:val="28"/>
          <w:szCs w:val="28"/>
        </w:rPr>
        <w:t>Submitted to the CBSA for all Proceedings under SIMA</w:t>
      </w:r>
      <w:bookmarkEnd w:id="116"/>
    </w:p>
    <w:p w:rsidR="004C29DE" w:rsidRPr="00F50BE9" w:rsidRDefault="004C29DE" w:rsidP="004C29DE">
      <w:pPr>
        <w:ind w:left="540" w:hanging="540"/>
      </w:pPr>
    </w:p>
    <w:p w:rsidR="004C29DE" w:rsidRPr="00643BC4" w:rsidRDefault="004C29DE" w:rsidP="004C29DE">
      <w:pPr>
        <w:pStyle w:val="Subheading"/>
        <w:rPr>
          <w:rFonts w:ascii="Times New Roman" w:hAnsi="Times New Roman"/>
          <w:szCs w:val="24"/>
        </w:rPr>
      </w:pPr>
      <w:r w:rsidRPr="00643BC4">
        <w:rPr>
          <w:rFonts w:ascii="Times New Roman" w:hAnsi="Times New Roman"/>
          <w:szCs w:val="24"/>
        </w:rPr>
        <w:t>Why Provide Confidential and Non-Confidential Information?</w:t>
      </w:r>
    </w:p>
    <w:p w:rsidR="004C29DE" w:rsidRPr="00643BC4" w:rsidRDefault="004C29DE" w:rsidP="004C29DE">
      <w:pPr>
        <w:pStyle w:val="Subheading"/>
        <w:rPr>
          <w:rFonts w:ascii="Times New Roman" w:hAnsi="Times New Roman"/>
          <w:szCs w:val="24"/>
        </w:rPr>
      </w:pPr>
    </w:p>
    <w:p w:rsidR="004C29DE" w:rsidRPr="00643BC4" w:rsidRDefault="004C29DE" w:rsidP="004C29DE">
      <w:pPr>
        <w:pStyle w:val="Subheading"/>
        <w:tabs>
          <w:tab w:val="clear" w:pos="-720"/>
        </w:tabs>
        <w:suppressAutoHyphens w:val="0"/>
        <w:rPr>
          <w:rFonts w:ascii="Times New Roman" w:hAnsi="Times New Roman"/>
          <w:b w:val="0"/>
          <w:szCs w:val="24"/>
          <w:lang w:val="en-CA"/>
        </w:rPr>
      </w:pPr>
      <w:r w:rsidRPr="00643BC4">
        <w:rPr>
          <w:rFonts w:ascii="Times New Roman" w:hAnsi="Times New Roman"/>
          <w:b w:val="0"/>
          <w:szCs w:val="24"/>
          <w:lang w:val="en-CA"/>
        </w:rPr>
        <w:t xml:space="preserve">The </w:t>
      </w:r>
      <w:r w:rsidRPr="00643BC4">
        <w:rPr>
          <w:rFonts w:ascii="Times New Roman" w:hAnsi="Times New Roman"/>
          <w:b w:val="0"/>
          <w:i/>
          <w:iCs/>
          <w:szCs w:val="24"/>
          <w:lang w:val="en-CA"/>
        </w:rPr>
        <w:t>Special Import Measures Act</w:t>
      </w:r>
      <w:r w:rsidRPr="00643BC4">
        <w:rPr>
          <w:rFonts w:ascii="Times New Roman" w:hAnsi="Times New Roman"/>
          <w:b w:val="0"/>
          <w:szCs w:val="24"/>
          <w:lang w:val="en-CA"/>
        </w:rPr>
        <w:t xml:space="preserv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rsidR="004C29DE" w:rsidRPr="00643BC4" w:rsidRDefault="004C29DE" w:rsidP="004C29DE">
      <w:pPr>
        <w:pStyle w:val="Subheading"/>
        <w:tabs>
          <w:tab w:val="clear" w:pos="-720"/>
        </w:tabs>
        <w:suppressAutoHyphens w:val="0"/>
        <w:rPr>
          <w:rFonts w:ascii="Times New Roman" w:hAnsi="Times New Roman"/>
          <w:b w:val="0"/>
          <w:szCs w:val="24"/>
          <w:lang w:val="en-CA"/>
        </w:rPr>
      </w:pPr>
    </w:p>
    <w:p w:rsidR="004C29DE" w:rsidRPr="00643BC4" w:rsidRDefault="004C29DE" w:rsidP="004C29DE">
      <w:pPr>
        <w:pStyle w:val="Subheading"/>
        <w:rPr>
          <w:rFonts w:ascii="Times New Roman" w:hAnsi="Times New Roman"/>
          <w:szCs w:val="24"/>
        </w:rPr>
      </w:pPr>
      <w:bookmarkStart w:id="117" w:name="_Toc180996563"/>
      <w:bookmarkStart w:id="118" w:name="_Toc182299216"/>
      <w:r w:rsidRPr="00643BC4">
        <w:rPr>
          <w:rFonts w:ascii="Times New Roman" w:hAnsi="Times New Roman"/>
          <w:szCs w:val="24"/>
        </w:rPr>
        <w:t>Treatment of Your Non-Confidential Information</w:t>
      </w:r>
      <w:bookmarkEnd w:id="117"/>
      <w:bookmarkEnd w:id="118"/>
      <w:r w:rsidRPr="00643BC4">
        <w:rPr>
          <w:rFonts w:ascii="Times New Roman" w:hAnsi="Times New Roman"/>
          <w:szCs w:val="24"/>
        </w:rPr>
        <w:t xml:space="preserve"> </w:t>
      </w:r>
    </w:p>
    <w:p w:rsidR="004C29DE" w:rsidRPr="00643BC4" w:rsidRDefault="004C29DE" w:rsidP="004C29DE">
      <w:pPr>
        <w:ind w:left="540" w:hanging="540"/>
        <w:rPr>
          <w:sz w:val="24"/>
          <w:szCs w:val="24"/>
        </w:rPr>
      </w:pPr>
    </w:p>
    <w:p w:rsidR="004C29DE" w:rsidRPr="00643BC4" w:rsidRDefault="004C29DE" w:rsidP="004C29DE">
      <w:pPr>
        <w:rPr>
          <w:sz w:val="24"/>
          <w:szCs w:val="24"/>
        </w:rPr>
      </w:pPr>
      <w:r w:rsidRPr="00643BC4">
        <w:rPr>
          <w:sz w:val="24"/>
          <w:szCs w:val="24"/>
        </w:rPr>
        <w:t>Your non-confidential information will be given to any party that asks for this information for the purposes of the proceeding.</w:t>
      </w:r>
    </w:p>
    <w:p w:rsidR="004C29DE" w:rsidRPr="00643BC4" w:rsidRDefault="004C29DE" w:rsidP="004C29DE">
      <w:pPr>
        <w:rPr>
          <w:sz w:val="24"/>
          <w:szCs w:val="24"/>
        </w:rPr>
      </w:pPr>
    </w:p>
    <w:p w:rsidR="004C29DE" w:rsidRPr="00643BC4" w:rsidRDefault="004C29DE" w:rsidP="004C29DE">
      <w:pPr>
        <w:pStyle w:val="Subheading"/>
        <w:rPr>
          <w:rFonts w:ascii="Times New Roman" w:hAnsi="Times New Roman"/>
          <w:szCs w:val="24"/>
        </w:rPr>
      </w:pPr>
      <w:bookmarkStart w:id="119" w:name="_Toc180996564"/>
      <w:bookmarkStart w:id="120" w:name="_Toc182299217"/>
      <w:r w:rsidRPr="00643BC4">
        <w:rPr>
          <w:rFonts w:ascii="Times New Roman" w:hAnsi="Times New Roman"/>
          <w:szCs w:val="24"/>
        </w:rPr>
        <w:t>Treatment of Your Confidential Information</w:t>
      </w:r>
      <w:bookmarkEnd w:id="119"/>
      <w:bookmarkEnd w:id="120"/>
      <w:r w:rsidRPr="00643BC4">
        <w:rPr>
          <w:rFonts w:ascii="Times New Roman" w:hAnsi="Times New Roman"/>
          <w:szCs w:val="24"/>
        </w:rPr>
        <w:t xml:space="preserve"> </w:t>
      </w:r>
    </w:p>
    <w:p w:rsidR="004C29DE" w:rsidRPr="00643BC4" w:rsidRDefault="004C29DE" w:rsidP="004C29DE">
      <w:pPr>
        <w:ind w:left="540" w:hanging="540"/>
        <w:rPr>
          <w:sz w:val="24"/>
          <w:szCs w:val="24"/>
        </w:rPr>
      </w:pPr>
    </w:p>
    <w:p w:rsidR="004C29DE" w:rsidRPr="00643BC4" w:rsidRDefault="004C29DE" w:rsidP="004C29DE">
      <w:pPr>
        <w:rPr>
          <w:sz w:val="24"/>
          <w:szCs w:val="24"/>
        </w:rPr>
      </w:pPr>
      <w:r w:rsidRPr="00643BC4">
        <w:rPr>
          <w:sz w:val="24"/>
          <w:szCs w:val="24"/>
        </w:rPr>
        <w:t>There are certain times when the CBSA will release your confidential information: first, to independent counsel for a party to the proceeding; and second, to Canadian courts, tribunals and panels.</w:t>
      </w:r>
    </w:p>
    <w:p w:rsidR="004C29DE" w:rsidRPr="00643BC4" w:rsidRDefault="004C29DE" w:rsidP="004C29DE">
      <w:pPr>
        <w:ind w:left="540" w:hanging="540"/>
        <w:rPr>
          <w:sz w:val="24"/>
          <w:szCs w:val="24"/>
        </w:rPr>
      </w:pPr>
    </w:p>
    <w:p w:rsidR="004C29DE" w:rsidRPr="00643BC4" w:rsidRDefault="004C29DE" w:rsidP="003C400C">
      <w:pPr>
        <w:numPr>
          <w:ilvl w:val="0"/>
          <w:numId w:val="20"/>
        </w:numPr>
        <w:overflowPunct w:val="0"/>
        <w:autoSpaceDE w:val="0"/>
        <w:autoSpaceDN w:val="0"/>
        <w:adjustRightInd w:val="0"/>
        <w:textAlignment w:val="baseline"/>
        <w:rPr>
          <w:sz w:val="24"/>
          <w:szCs w:val="24"/>
        </w:rPr>
      </w:pPr>
      <w:r w:rsidRPr="00643BC4">
        <w:rPr>
          <w:sz w:val="24"/>
          <w:szCs w:val="24"/>
        </w:rPr>
        <w:t>Confidential information will be provided to independent counsel for a party to the proceeding</w:t>
      </w:r>
      <w:r w:rsidR="005C5242" w:rsidRPr="00643BC4">
        <w:rPr>
          <w:sz w:val="24"/>
          <w:szCs w:val="24"/>
        </w:rPr>
        <w:t xml:space="preserve">. </w:t>
      </w:r>
      <w:r w:rsidRPr="00643BC4">
        <w:rPr>
          <w:sz w:val="24"/>
          <w:szCs w:val="24"/>
        </w:rPr>
        <w:t xml:space="preserve">Counsel includes any </w:t>
      </w:r>
      <w:r w:rsidRPr="00643BC4">
        <w:rPr>
          <w:b/>
          <w:bCs/>
          <w:i/>
          <w:iCs/>
          <w:sz w:val="24"/>
          <w:szCs w:val="24"/>
        </w:rPr>
        <w:t>person</w:t>
      </w:r>
      <w:r w:rsidRPr="00643BC4">
        <w:rPr>
          <w:sz w:val="24"/>
          <w:szCs w:val="24"/>
        </w:rPr>
        <w:t xml:space="preserve"> who represents another party in the proceeding and includes legal counsel</w:t>
      </w:r>
      <w:r w:rsidR="005C5242" w:rsidRPr="00643BC4">
        <w:rPr>
          <w:sz w:val="24"/>
          <w:szCs w:val="24"/>
        </w:rPr>
        <w:t xml:space="preserve">. </w:t>
      </w:r>
      <w:r w:rsidRPr="00643BC4">
        <w:rPr>
          <w:sz w:val="24"/>
          <w:szCs w:val="24"/>
        </w:rPr>
        <w:t xml:space="preserve">A party is a person, or business, that participates in and has a direct interest in the proceeding. </w:t>
      </w:r>
    </w:p>
    <w:p w:rsidR="004C29DE" w:rsidRPr="00643BC4" w:rsidRDefault="004C29DE" w:rsidP="004C29DE">
      <w:pPr>
        <w:rPr>
          <w:sz w:val="24"/>
          <w:szCs w:val="24"/>
        </w:rPr>
      </w:pPr>
    </w:p>
    <w:p w:rsidR="004C29DE" w:rsidRPr="00643BC4" w:rsidRDefault="004C29DE" w:rsidP="004C29DE">
      <w:pPr>
        <w:ind w:left="360"/>
        <w:rPr>
          <w:sz w:val="24"/>
          <w:szCs w:val="24"/>
        </w:rPr>
      </w:pPr>
      <w:r w:rsidRPr="00643BC4">
        <w:rPr>
          <w:sz w:val="24"/>
          <w:szCs w:val="24"/>
        </w:rPr>
        <w:t>Counsel must ask for the confidential information in writing and must provide a written guarantee to the CBSA stating that they will:</w:t>
      </w:r>
    </w:p>
    <w:p w:rsidR="004C29DE" w:rsidRPr="00643BC4" w:rsidRDefault="004C29DE" w:rsidP="004C29DE">
      <w:pPr>
        <w:ind w:left="360"/>
        <w:rPr>
          <w:sz w:val="24"/>
          <w:szCs w:val="24"/>
        </w:rPr>
      </w:pP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only use the information in relation to this proceeding;</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not give out the information;</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protect the information;</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not copy the information without the CBSA’s permission;</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destroy the information when they are done;</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provide the CBSA with a written notice that the information is destroyed; and</w:t>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report any violations or possible violations to the CBSA.</w:t>
      </w:r>
    </w:p>
    <w:p w:rsidR="004C29DE" w:rsidRPr="00643BC4" w:rsidRDefault="004C29DE" w:rsidP="004C29DE">
      <w:pPr>
        <w:rPr>
          <w:sz w:val="24"/>
          <w:szCs w:val="24"/>
        </w:rPr>
      </w:pPr>
    </w:p>
    <w:p w:rsidR="004C29DE" w:rsidRPr="00643BC4" w:rsidRDefault="004C29DE" w:rsidP="004C29DE">
      <w:pPr>
        <w:ind w:left="360"/>
        <w:rPr>
          <w:sz w:val="24"/>
          <w:szCs w:val="24"/>
        </w:rPr>
      </w:pPr>
      <w:r w:rsidRPr="00643BC4">
        <w:rPr>
          <w:sz w:val="24"/>
          <w:szCs w:val="24"/>
        </w:rPr>
        <w:t xml:space="preserve">We will not give your confidential information to independent counsel if the CBSA believes that it might cause harm to you or your business. </w:t>
      </w:r>
    </w:p>
    <w:p w:rsidR="004C29DE" w:rsidRPr="00643BC4" w:rsidRDefault="004C29DE" w:rsidP="004C29DE">
      <w:pPr>
        <w:rPr>
          <w:sz w:val="24"/>
          <w:szCs w:val="24"/>
        </w:rPr>
      </w:pPr>
    </w:p>
    <w:p w:rsidR="004C29DE" w:rsidRPr="00643BC4" w:rsidRDefault="004C29DE" w:rsidP="003C400C">
      <w:pPr>
        <w:numPr>
          <w:ilvl w:val="0"/>
          <w:numId w:val="21"/>
        </w:numPr>
        <w:overflowPunct w:val="0"/>
        <w:autoSpaceDE w:val="0"/>
        <w:autoSpaceDN w:val="0"/>
        <w:adjustRightInd w:val="0"/>
        <w:textAlignment w:val="baseline"/>
        <w:rPr>
          <w:sz w:val="24"/>
          <w:szCs w:val="24"/>
        </w:rPr>
      </w:pPr>
      <w:r w:rsidRPr="00643BC4">
        <w:rPr>
          <w:sz w:val="24"/>
          <w:szCs w:val="24"/>
        </w:rPr>
        <w:t>Confidential information will be given to the Canadian International Trade Tribunal, any Court in Canada, a Binational or World Trade Organization (WTO) Panel, to act on appeals</w:t>
      </w:r>
      <w:r w:rsidR="005C5242" w:rsidRPr="00643BC4">
        <w:rPr>
          <w:sz w:val="24"/>
          <w:szCs w:val="24"/>
        </w:rPr>
        <w:t xml:space="preserve">. </w:t>
      </w:r>
      <w:r w:rsidRPr="00643BC4">
        <w:rPr>
          <w:sz w:val="24"/>
          <w:szCs w:val="24"/>
        </w:rPr>
        <w:t xml:space="preserve">These organizations will use your information to fulfill their responsibilities under Canadian </w:t>
      </w:r>
      <w:r w:rsidRPr="00643BC4">
        <w:rPr>
          <w:sz w:val="24"/>
          <w:szCs w:val="24"/>
        </w:rPr>
        <w:lastRenderedPageBreak/>
        <w:t>law, NAFTA or WTO Agreements</w:t>
      </w:r>
      <w:r w:rsidR="005C5242" w:rsidRPr="00643BC4">
        <w:rPr>
          <w:sz w:val="24"/>
          <w:szCs w:val="24"/>
        </w:rPr>
        <w:t xml:space="preserve">. </w:t>
      </w:r>
      <w:r w:rsidRPr="00643BC4">
        <w:rPr>
          <w:sz w:val="24"/>
          <w:szCs w:val="24"/>
        </w:rPr>
        <w:t>The confidential information is subject to the rules of procedure of the Court or Panel to which it is provided.</w:t>
      </w:r>
    </w:p>
    <w:p w:rsidR="004C29DE" w:rsidRPr="00643BC4" w:rsidRDefault="004C29DE" w:rsidP="004C29DE">
      <w:pPr>
        <w:overflowPunct w:val="0"/>
        <w:autoSpaceDE w:val="0"/>
        <w:autoSpaceDN w:val="0"/>
        <w:adjustRightInd w:val="0"/>
        <w:textAlignment w:val="baseline"/>
        <w:rPr>
          <w:sz w:val="24"/>
          <w:szCs w:val="24"/>
        </w:rPr>
      </w:pPr>
    </w:p>
    <w:p w:rsidR="004C29DE" w:rsidRPr="00643BC4" w:rsidRDefault="004C29DE" w:rsidP="004C29DE">
      <w:pPr>
        <w:pStyle w:val="Subheading"/>
        <w:rPr>
          <w:rFonts w:ascii="Times New Roman" w:hAnsi="Times New Roman"/>
          <w:szCs w:val="24"/>
        </w:rPr>
      </w:pPr>
      <w:bookmarkStart w:id="121" w:name="_Toc180996565"/>
      <w:bookmarkStart w:id="122" w:name="_Toc182299218"/>
      <w:r w:rsidRPr="00643BC4">
        <w:rPr>
          <w:rFonts w:ascii="Times New Roman" w:hAnsi="Times New Roman"/>
          <w:szCs w:val="24"/>
        </w:rPr>
        <w:t>Providing Only Non-Confidential Information?</w:t>
      </w:r>
      <w:bookmarkEnd w:id="121"/>
      <w:bookmarkEnd w:id="122"/>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If you decide that your reply to this RFI does not contain confidential information, every page of your reply should be marked "NON</w:t>
      </w:r>
      <w:r w:rsidRPr="00643BC4">
        <w:rPr>
          <w:sz w:val="24"/>
          <w:szCs w:val="24"/>
        </w:rPr>
        <w:noBreakHyphen/>
        <w:t>CONFIDENTIAL"</w:t>
      </w:r>
      <w:r w:rsidR="005C5242" w:rsidRPr="00643BC4">
        <w:rPr>
          <w:sz w:val="24"/>
          <w:szCs w:val="24"/>
        </w:rPr>
        <w:t xml:space="preserve">. </w:t>
      </w:r>
      <w:r w:rsidRPr="00643BC4">
        <w:rPr>
          <w:sz w:val="24"/>
          <w:szCs w:val="24"/>
        </w:rPr>
        <w:t>You must make a statement, in a covering letter, that you do not consider any information in your submission to be confidential.</w:t>
      </w:r>
    </w:p>
    <w:p w:rsidR="004C29DE" w:rsidRPr="00643BC4" w:rsidRDefault="004C29DE" w:rsidP="004C29DE">
      <w:pPr>
        <w:rPr>
          <w:sz w:val="24"/>
          <w:szCs w:val="24"/>
        </w:rPr>
      </w:pPr>
    </w:p>
    <w:p w:rsidR="004C29DE" w:rsidRPr="00643BC4" w:rsidRDefault="004C29DE" w:rsidP="004C29DE">
      <w:pPr>
        <w:pStyle w:val="Subheading"/>
        <w:rPr>
          <w:rFonts w:ascii="Times New Roman" w:hAnsi="Times New Roman"/>
          <w:szCs w:val="24"/>
        </w:rPr>
      </w:pPr>
      <w:bookmarkStart w:id="123" w:name="_Toc180996566"/>
      <w:bookmarkStart w:id="124" w:name="_Toc182299219"/>
      <w:r w:rsidRPr="00643BC4">
        <w:rPr>
          <w:rFonts w:ascii="Times New Roman" w:hAnsi="Times New Roman"/>
          <w:szCs w:val="24"/>
        </w:rPr>
        <w:t>Providing Confidential Information?</w:t>
      </w:r>
      <w:bookmarkEnd w:id="123"/>
      <w:bookmarkEnd w:id="124"/>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If your reply to this RFI contains confidential information, this reply, along with all of the attachments and supporting documents, will be your confidential submission</w:t>
      </w:r>
      <w:r w:rsidR="005C5242" w:rsidRPr="00643BC4">
        <w:rPr>
          <w:sz w:val="24"/>
          <w:szCs w:val="24"/>
        </w:rPr>
        <w:t xml:space="preserve">. </w:t>
      </w:r>
      <w:r w:rsidRPr="00643BC4">
        <w:rPr>
          <w:sz w:val="24"/>
          <w:szCs w:val="24"/>
        </w:rPr>
        <w:t>You must:</w:t>
      </w:r>
    </w:p>
    <w:p w:rsidR="004C29DE" w:rsidRPr="00643BC4" w:rsidRDefault="004C29DE" w:rsidP="004C29DE">
      <w:pPr>
        <w:pStyle w:val="Footer"/>
        <w:rPr>
          <w:sz w:val="24"/>
          <w:szCs w:val="24"/>
        </w:rPr>
      </w:pPr>
    </w:p>
    <w:p w:rsidR="004C29DE" w:rsidRPr="00643BC4" w:rsidRDefault="004C29DE" w:rsidP="003C400C">
      <w:pPr>
        <w:numPr>
          <w:ilvl w:val="0"/>
          <w:numId w:val="22"/>
        </w:numPr>
        <w:overflowPunct w:val="0"/>
        <w:autoSpaceDE w:val="0"/>
        <w:autoSpaceDN w:val="0"/>
        <w:adjustRightInd w:val="0"/>
        <w:textAlignment w:val="baseline"/>
        <w:rPr>
          <w:sz w:val="24"/>
          <w:szCs w:val="24"/>
        </w:rPr>
      </w:pPr>
      <w:r w:rsidRPr="00643BC4">
        <w:rPr>
          <w:sz w:val="24"/>
          <w:szCs w:val="24"/>
        </w:rPr>
        <w:t>Clearly indicate, by either enclosing all confidential information within square brackets or by shading all confidential information contained in the confidential version</w:t>
      </w:r>
      <w:r w:rsidR="005C5242" w:rsidRPr="00643BC4">
        <w:rPr>
          <w:sz w:val="24"/>
          <w:szCs w:val="24"/>
        </w:rPr>
        <w:t xml:space="preserve">. </w:t>
      </w:r>
      <w:r w:rsidR="00F1249F" w:rsidRPr="00643BC4">
        <w:rPr>
          <w:sz w:val="24"/>
          <w:szCs w:val="24"/>
        </w:rPr>
        <w:t>A</w:t>
      </w:r>
      <w:r w:rsidRPr="00643BC4">
        <w:rPr>
          <w:sz w:val="24"/>
          <w:szCs w:val="24"/>
        </w:rPr>
        <w:t xml:space="preserve"> sample of each method is provided in the “Non-confidential Edited Version If  Providing Confidential Information” section below, and </w:t>
      </w:r>
    </w:p>
    <w:p w:rsidR="004C29DE" w:rsidRPr="00643BC4" w:rsidRDefault="004C29DE" w:rsidP="004C29DE">
      <w:pPr>
        <w:rPr>
          <w:sz w:val="24"/>
          <w:szCs w:val="24"/>
        </w:rPr>
      </w:pPr>
    </w:p>
    <w:p w:rsidR="004C29DE" w:rsidRPr="00643BC4" w:rsidRDefault="004C29DE" w:rsidP="003C400C">
      <w:pPr>
        <w:numPr>
          <w:ilvl w:val="0"/>
          <w:numId w:val="22"/>
        </w:numPr>
        <w:overflowPunct w:val="0"/>
        <w:autoSpaceDE w:val="0"/>
        <w:autoSpaceDN w:val="0"/>
        <w:adjustRightInd w:val="0"/>
        <w:textAlignment w:val="baseline"/>
        <w:rPr>
          <w:sz w:val="24"/>
          <w:szCs w:val="24"/>
        </w:rPr>
      </w:pPr>
      <w:r w:rsidRPr="00643BC4">
        <w:rPr>
          <w:sz w:val="24"/>
          <w:szCs w:val="24"/>
        </w:rPr>
        <w:t>Clearly mark "CONFIDENTIAL" on every page of the confidential submission, including all attachments.</w:t>
      </w:r>
    </w:p>
    <w:p w:rsidR="004C29DE" w:rsidRPr="00643BC4" w:rsidRDefault="004C29DE" w:rsidP="004C29DE">
      <w:pPr>
        <w:pStyle w:val="ListParagraph"/>
        <w:rPr>
          <w:sz w:val="24"/>
          <w:szCs w:val="24"/>
        </w:rPr>
      </w:pPr>
    </w:p>
    <w:p w:rsidR="004C29DE" w:rsidRPr="00643BC4" w:rsidRDefault="004C29DE" w:rsidP="004C29DE">
      <w:pPr>
        <w:rPr>
          <w:b/>
          <w:color w:val="000000"/>
          <w:sz w:val="24"/>
          <w:szCs w:val="24"/>
        </w:rPr>
      </w:pPr>
      <w:r w:rsidRPr="00643BC4">
        <w:rPr>
          <w:b/>
          <w:color w:val="000000"/>
          <w:sz w:val="24"/>
          <w:szCs w:val="24"/>
        </w:rPr>
        <w:t>Note: Do not bracket any information contained in confidential Appendices 1 and 2 of this RFI, such is to be submitted in an electronic format (Excel document).</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 xml:space="preserve">If you have a submission with confidential information, </w:t>
      </w:r>
      <w:r w:rsidRPr="00643BC4">
        <w:rPr>
          <w:bCs/>
          <w:sz w:val="24"/>
          <w:szCs w:val="24"/>
        </w:rPr>
        <w:t>for the CBSA to be able to use your information,</w:t>
      </w:r>
      <w:r w:rsidRPr="00643BC4">
        <w:rPr>
          <w:sz w:val="24"/>
          <w:szCs w:val="24"/>
        </w:rPr>
        <w:t xml:space="preserve"> </w:t>
      </w:r>
      <w:r w:rsidRPr="00643BC4">
        <w:rPr>
          <w:b/>
          <w:bCs/>
          <w:sz w:val="24"/>
          <w:szCs w:val="24"/>
        </w:rPr>
        <w:t>you must provide a</w:t>
      </w:r>
      <w:r w:rsidRPr="00643BC4">
        <w:rPr>
          <w:sz w:val="24"/>
          <w:szCs w:val="24"/>
        </w:rPr>
        <w:t xml:space="preserve"> </w:t>
      </w:r>
      <w:r w:rsidRPr="00643BC4">
        <w:rPr>
          <w:b/>
          <w:sz w:val="24"/>
          <w:szCs w:val="24"/>
        </w:rPr>
        <w:t>non</w:t>
      </w:r>
      <w:r w:rsidRPr="00643BC4">
        <w:rPr>
          <w:b/>
          <w:sz w:val="24"/>
          <w:szCs w:val="24"/>
        </w:rPr>
        <w:noBreakHyphen/>
        <w:t>confidential version</w:t>
      </w:r>
      <w:r w:rsidR="005C5242" w:rsidRPr="00643BC4">
        <w:rPr>
          <w:sz w:val="24"/>
          <w:szCs w:val="24"/>
        </w:rPr>
        <w:t xml:space="preserve">. </w:t>
      </w:r>
      <w:r w:rsidRPr="00643BC4">
        <w:rPr>
          <w:sz w:val="24"/>
          <w:szCs w:val="24"/>
        </w:rPr>
        <w:t>It is important that your non</w:t>
      </w:r>
      <w:r w:rsidRPr="00643BC4">
        <w:rPr>
          <w:sz w:val="24"/>
          <w:szCs w:val="24"/>
        </w:rPr>
        <w:noBreakHyphen/>
        <w:t>confidential version is complete, as it will be provided to other parties involved in these investigations if they request it.</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Your non</w:t>
      </w:r>
      <w:r w:rsidRPr="00643BC4">
        <w:rPr>
          <w:sz w:val="24"/>
          <w:szCs w:val="24"/>
        </w:rPr>
        <w:noBreakHyphen/>
        <w:t>confidential version may be in the form of:</w:t>
      </w:r>
    </w:p>
    <w:p w:rsidR="004C29DE" w:rsidRPr="00643BC4" w:rsidRDefault="004C29DE" w:rsidP="004C29DE">
      <w:pPr>
        <w:rPr>
          <w:sz w:val="24"/>
          <w:szCs w:val="24"/>
        </w:rPr>
      </w:pP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a non-confidential edited version; or</w:t>
      </w:r>
      <w:r w:rsidRPr="00643BC4">
        <w:rPr>
          <w:sz w:val="24"/>
          <w:szCs w:val="24"/>
        </w:rPr>
        <w:br/>
      </w:r>
    </w:p>
    <w:p w:rsidR="004C29DE" w:rsidRPr="00643BC4" w:rsidRDefault="004C29DE" w:rsidP="003C400C">
      <w:pPr>
        <w:numPr>
          <w:ilvl w:val="0"/>
          <w:numId w:val="19"/>
        </w:numPr>
        <w:overflowPunct w:val="0"/>
        <w:autoSpaceDE w:val="0"/>
        <w:autoSpaceDN w:val="0"/>
        <w:adjustRightInd w:val="0"/>
        <w:textAlignment w:val="baseline"/>
        <w:rPr>
          <w:sz w:val="24"/>
          <w:szCs w:val="24"/>
        </w:rPr>
      </w:pPr>
      <w:r w:rsidRPr="00643BC4">
        <w:rPr>
          <w:sz w:val="24"/>
          <w:szCs w:val="24"/>
        </w:rPr>
        <w:t>a non</w:t>
      </w:r>
      <w:r w:rsidRPr="00643BC4">
        <w:rPr>
          <w:sz w:val="24"/>
          <w:szCs w:val="24"/>
        </w:rPr>
        <w:noBreakHyphen/>
        <w:t>confidential summary version, where the edited version would not contain enough information to convey a reasonable understanding of the information submitted in the confidential version</w:t>
      </w:r>
    </w:p>
    <w:p w:rsidR="004C29DE" w:rsidRPr="00643BC4" w:rsidRDefault="004C29DE" w:rsidP="004C29DE">
      <w:pPr>
        <w:numPr>
          <w:ilvl w:val="12"/>
          <w:numId w:val="0"/>
        </w:numPr>
        <w:rPr>
          <w:sz w:val="24"/>
          <w:szCs w:val="24"/>
        </w:rPr>
      </w:pPr>
    </w:p>
    <w:p w:rsidR="004C29DE" w:rsidRPr="00643BC4" w:rsidRDefault="004C29DE" w:rsidP="004C29DE">
      <w:pPr>
        <w:rPr>
          <w:b/>
          <w:bCs/>
          <w:sz w:val="24"/>
          <w:szCs w:val="24"/>
        </w:rPr>
      </w:pPr>
      <w:bookmarkStart w:id="125" w:name="_Toc182103753"/>
      <w:bookmarkStart w:id="126" w:name="_Toc180996568"/>
      <w:bookmarkStart w:id="127" w:name="_Toc182299221"/>
      <w:r w:rsidRPr="00643BC4">
        <w:rPr>
          <w:b/>
          <w:bCs/>
          <w:sz w:val="24"/>
          <w:szCs w:val="24"/>
        </w:rPr>
        <w:t>Non-confidential Edited Version</w:t>
      </w:r>
      <w:bookmarkEnd w:id="125"/>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An edited version has the confidential information removed, to create a non-confidential version</w:t>
      </w:r>
      <w:r w:rsidR="005C5242" w:rsidRPr="00643BC4">
        <w:rPr>
          <w:sz w:val="24"/>
          <w:szCs w:val="24"/>
        </w:rPr>
        <w:t xml:space="preserve">. </w:t>
      </w:r>
      <w:r w:rsidRPr="00643BC4">
        <w:rPr>
          <w:sz w:val="24"/>
          <w:szCs w:val="24"/>
        </w:rPr>
        <w:t>You must leave enough detail to provide an understanding of the confidential information removed.</w:t>
      </w:r>
    </w:p>
    <w:p w:rsidR="004C29DE" w:rsidRPr="00643BC4" w:rsidRDefault="004C29DE" w:rsidP="004C29DE">
      <w:pPr>
        <w:rPr>
          <w:sz w:val="24"/>
          <w:szCs w:val="24"/>
          <w:lang w:eastAsia="fr-FR"/>
        </w:rPr>
      </w:pPr>
    </w:p>
    <w:p w:rsidR="004C29DE" w:rsidRPr="00643BC4" w:rsidRDefault="004C29DE" w:rsidP="004C29DE">
      <w:pPr>
        <w:rPr>
          <w:sz w:val="24"/>
          <w:szCs w:val="24"/>
        </w:rPr>
      </w:pPr>
      <w:r w:rsidRPr="00643BC4">
        <w:rPr>
          <w:sz w:val="24"/>
          <w:szCs w:val="24"/>
        </w:rPr>
        <w:t>In the document called “</w:t>
      </w:r>
      <w:r w:rsidRPr="00643BC4">
        <w:rPr>
          <w:b/>
          <w:sz w:val="24"/>
          <w:szCs w:val="24"/>
        </w:rPr>
        <w:t xml:space="preserve">Non-Confidential Statement” </w:t>
      </w:r>
      <w:r w:rsidRPr="00643BC4">
        <w:rPr>
          <w:sz w:val="24"/>
          <w:szCs w:val="24"/>
        </w:rPr>
        <w:t xml:space="preserve">attached to this section, </w:t>
      </w:r>
      <w:r w:rsidRPr="00643BC4">
        <w:rPr>
          <w:sz w:val="24"/>
          <w:szCs w:val="24"/>
          <w:u w:val="single"/>
        </w:rPr>
        <w:t>which must be attached with your non-confidential version,</w:t>
      </w:r>
      <w:r w:rsidRPr="00643BC4">
        <w:rPr>
          <w:sz w:val="24"/>
          <w:szCs w:val="24"/>
        </w:rPr>
        <w:t xml:space="preserve"> you must:</w:t>
      </w:r>
    </w:p>
    <w:p w:rsidR="004C29DE" w:rsidRPr="00643BC4" w:rsidRDefault="004C29DE" w:rsidP="004C29DE">
      <w:pPr>
        <w:tabs>
          <w:tab w:val="left" w:pos="284"/>
        </w:tabs>
        <w:ind w:left="709" w:hanging="709"/>
        <w:rPr>
          <w:sz w:val="24"/>
          <w:szCs w:val="24"/>
        </w:rPr>
      </w:pPr>
      <w:r w:rsidRPr="00643BC4">
        <w:rPr>
          <w:sz w:val="24"/>
          <w:szCs w:val="24"/>
        </w:rPr>
        <w:lastRenderedPageBreak/>
        <w:tab/>
        <w:t>A)</w:t>
      </w:r>
      <w:r w:rsidRPr="00643BC4">
        <w:rPr>
          <w:sz w:val="24"/>
          <w:szCs w:val="24"/>
        </w:rPr>
        <w:tab/>
        <w:t>explain briefly the nature of the confidential information removed in your non-confidential version; and</w:t>
      </w:r>
    </w:p>
    <w:p w:rsidR="004C29DE" w:rsidRPr="00643BC4" w:rsidRDefault="004C29DE" w:rsidP="004C29DE">
      <w:pPr>
        <w:tabs>
          <w:tab w:val="left" w:pos="284"/>
        </w:tabs>
        <w:ind w:left="709" w:hanging="709"/>
        <w:rPr>
          <w:sz w:val="24"/>
          <w:szCs w:val="24"/>
        </w:rPr>
      </w:pPr>
    </w:p>
    <w:p w:rsidR="004C29DE" w:rsidRPr="00643BC4" w:rsidRDefault="004C29DE" w:rsidP="004C29DE">
      <w:pPr>
        <w:tabs>
          <w:tab w:val="left" w:pos="284"/>
        </w:tabs>
        <w:ind w:left="709" w:hanging="709"/>
        <w:rPr>
          <w:sz w:val="24"/>
          <w:szCs w:val="24"/>
        </w:rPr>
      </w:pPr>
      <w:r w:rsidRPr="00643BC4">
        <w:rPr>
          <w:sz w:val="24"/>
          <w:szCs w:val="24"/>
        </w:rPr>
        <w:tab/>
        <w:t>B)</w:t>
      </w:r>
      <w:r w:rsidRPr="00643BC4">
        <w:rPr>
          <w:sz w:val="24"/>
          <w:szCs w:val="24"/>
        </w:rPr>
        <w:tab/>
        <w:t xml:space="preserve">give the reasons why you request that the information be treated confidential, as explained in this part of the </w:t>
      </w:r>
      <w:r w:rsidRPr="00643BC4">
        <w:rPr>
          <w:b/>
          <w:sz w:val="24"/>
          <w:szCs w:val="24"/>
        </w:rPr>
        <w:t>RFI</w:t>
      </w:r>
      <w:r w:rsidRPr="00643BC4">
        <w:rPr>
          <w:sz w:val="24"/>
          <w:szCs w:val="24"/>
        </w:rPr>
        <w:t>.</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In the following example, the text indicates the nature of the bracketed [</w:t>
      </w:r>
      <w:r w:rsidRPr="00643BC4">
        <w:rPr>
          <w:b/>
          <w:sz w:val="24"/>
          <w:szCs w:val="24"/>
        </w:rPr>
        <w:t>confidential information</w:t>
      </w:r>
      <w:r w:rsidRPr="00643BC4">
        <w:rPr>
          <w:sz w:val="24"/>
          <w:szCs w:val="24"/>
        </w:rPr>
        <w:t>] that has been deleted in the non-confidential version.</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The confidential response to a request may be:  The selling price of model ABC to our Canadian distributor was US$[</w:t>
      </w:r>
      <w:r w:rsidRPr="00643BC4">
        <w:rPr>
          <w:b/>
          <w:sz w:val="24"/>
          <w:szCs w:val="24"/>
        </w:rPr>
        <w:t>25.99</w:t>
      </w:r>
      <w:r w:rsidRPr="00643BC4">
        <w:rPr>
          <w:sz w:val="24"/>
          <w:szCs w:val="24"/>
        </w:rPr>
        <w:t>] per unit.</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The non-confidential edited version of this response may be: The selling price of model ABC to our Canadian distributor was US$[         ] per unit</w:t>
      </w:r>
      <w:r w:rsidR="005C5242" w:rsidRPr="00643BC4">
        <w:rPr>
          <w:sz w:val="24"/>
          <w:szCs w:val="24"/>
        </w:rPr>
        <w:t xml:space="preserve">. </w:t>
      </w:r>
      <w:r w:rsidRPr="00643BC4">
        <w:rPr>
          <w:sz w:val="24"/>
          <w:szCs w:val="24"/>
        </w:rPr>
        <w:t xml:space="preserve">In this example, the nature of the information removed in the non-confidential version relates to “selling price information.”  </w:t>
      </w:r>
    </w:p>
    <w:p w:rsidR="004C29DE" w:rsidRPr="00643BC4" w:rsidRDefault="004C29DE" w:rsidP="004C29DE">
      <w:pPr>
        <w:rPr>
          <w:b/>
          <w:sz w:val="24"/>
          <w:szCs w:val="24"/>
        </w:rPr>
      </w:pPr>
      <w:r w:rsidRPr="00643BC4">
        <w:rPr>
          <w:b/>
          <w:sz w:val="24"/>
          <w:szCs w:val="24"/>
        </w:rPr>
        <w:t>NOTE: the spacing between the brackets [       ] should reflect the same spacing as in the confidential version.</w:t>
      </w:r>
    </w:p>
    <w:p w:rsidR="004C29DE" w:rsidRPr="00643BC4" w:rsidRDefault="004C29DE" w:rsidP="004C29DE">
      <w:pPr>
        <w:rPr>
          <w:sz w:val="24"/>
          <w:szCs w:val="24"/>
        </w:rPr>
      </w:pPr>
    </w:p>
    <w:p w:rsidR="004C29DE" w:rsidRPr="00643BC4" w:rsidRDefault="004C29DE" w:rsidP="004C29DE">
      <w:pPr>
        <w:spacing w:after="240"/>
        <w:rPr>
          <w:bCs/>
          <w:color w:val="000000"/>
          <w:sz w:val="24"/>
          <w:szCs w:val="24"/>
        </w:rPr>
      </w:pPr>
      <w:r w:rsidRPr="00643BC4">
        <w:rPr>
          <w:bCs/>
          <w:color w:val="000000"/>
          <w:sz w:val="24"/>
          <w:szCs w:val="24"/>
        </w:rPr>
        <w:t>As a further example, the following would represent an acceptable edited version of an export sales listing</w:t>
      </w:r>
      <w:r w:rsidR="005C5242" w:rsidRPr="00643BC4">
        <w:rPr>
          <w:bCs/>
          <w:color w:val="000000"/>
          <w:sz w:val="24"/>
          <w:szCs w:val="24"/>
        </w:rPr>
        <w:t xml:space="preserve">. </w:t>
      </w:r>
      <w:r w:rsidRPr="00643BC4">
        <w:rPr>
          <w:bCs/>
          <w:color w:val="000000"/>
          <w:sz w:val="24"/>
          <w:szCs w:val="24"/>
        </w:rPr>
        <w:t>A sample page for a multi</w:t>
      </w:r>
      <w:r w:rsidRPr="00643BC4">
        <w:rPr>
          <w:bCs/>
          <w:color w:val="000000"/>
          <w:sz w:val="24"/>
          <w:szCs w:val="24"/>
        </w:rPr>
        <w:noBreakHyphen/>
        <w:t>page listing could look like this:</w:t>
      </w:r>
    </w:p>
    <w:tbl>
      <w:tblPr>
        <w:tblW w:w="8640" w:type="dxa"/>
        <w:jc w:val="center"/>
        <w:tblLayout w:type="fixed"/>
        <w:tblCellMar>
          <w:left w:w="30" w:type="dxa"/>
          <w:right w:w="30" w:type="dxa"/>
        </w:tblCellMar>
        <w:tblLook w:val="0000" w:firstRow="0" w:lastRow="0" w:firstColumn="0" w:lastColumn="0" w:noHBand="0" w:noVBand="0"/>
      </w:tblPr>
      <w:tblGrid>
        <w:gridCol w:w="1235"/>
        <w:gridCol w:w="1235"/>
        <w:gridCol w:w="1234"/>
        <w:gridCol w:w="1234"/>
        <w:gridCol w:w="1234"/>
        <w:gridCol w:w="1234"/>
        <w:gridCol w:w="1234"/>
      </w:tblGrid>
      <w:tr w:rsidR="004C29DE" w:rsidRPr="00643BC4" w:rsidTr="00967DF5">
        <w:trPr>
          <w:cantSplit/>
          <w:trHeight w:val="312"/>
          <w:jc w:val="center"/>
        </w:trPr>
        <w:tc>
          <w:tcPr>
            <w:tcW w:w="1235"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Importer</w:t>
            </w:r>
          </w:p>
        </w:tc>
        <w:tc>
          <w:tcPr>
            <w:tcW w:w="1235"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Shipment Date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Invoice Number</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Invoice Date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Quantity</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Unit Price</w:t>
            </w:r>
          </w:p>
        </w:tc>
        <w:tc>
          <w:tcPr>
            <w:tcW w:w="1234" w:type="dxa"/>
            <w:tcBorders>
              <w:top w:val="single" w:sz="6" w:space="0" w:color="auto"/>
              <w:left w:val="single" w:sz="6" w:space="0" w:color="auto"/>
              <w:bottom w:val="single" w:sz="6" w:space="0" w:color="auto"/>
              <w:right w:val="single" w:sz="6" w:space="0" w:color="auto"/>
            </w:tcBorders>
            <w:shd w:val="clear" w:color="auto" w:fill="F3F3F3"/>
          </w:tcPr>
          <w:p w:rsidR="004C29DE" w:rsidRPr="00643BC4" w:rsidRDefault="004C29DE" w:rsidP="00967DF5">
            <w:pPr>
              <w:jc w:val="center"/>
              <w:rPr>
                <w:bCs/>
                <w:color w:val="000000"/>
                <w:sz w:val="24"/>
                <w:szCs w:val="24"/>
              </w:rPr>
            </w:pPr>
            <w:r w:rsidRPr="00643BC4">
              <w:rPr>
                <w:bCs/>
                <w:color w:val="000000"/>
                <w:sz w:val="24"/>
                <w:szCs w:val="24"/>
              </w:rPr>
              <w:t>Total Price</w:t>
            </w:r>
          </w:p>
        </w:tc>
      </w:tr>
      <w:tr w:rsidR="004C29DE" w:rsidRPr="00643BC4" w:rsidTr="00967DF5">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5"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-02-16</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numPr>
                <w:ilvl w:val="12"/>
                <w:numId w:val="0"/>
              </w:numPr>
              <w:jc w:val="right"/>
              <w:rPr>
                <w:bCs/>
                <w:color w:val="000000"/>
                <w:sz w:val="24"/>
                <w:szCs w:val="24"/>
              </w:rPr>
            </w:pPr>
            <w:r w:rsidRPr="00643BC4">
              <w:rPr>
                <w:bCs/>
                <w:color w:val="000000"/>
                <w:sz w:val="24"/>
                <w:szCs w:val="24"/>
              </w:rPr>
              <w:t>14064555</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-02-16</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r>
      <w:tr w:rsidR="004C29DE" w:rsidRPr="00643BC4" w:rsidTr="00967DF5">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5"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-03-14</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numPr>
                <w:ilvl w:val="12"/>
                <w:numId w:val="0"/>
              </w:numPr>
              <w:jc w:val="right"/>
              <w:rPr>
                <w:bCs/>
                <w:color w:val="000000"/>
                <w:sz w:val="24"/>
                <w:szCs w:val="24"/>
              </w:rPr>
            </w:pPr>
            <w:r w:rsidRPr="00643BC4">
              <w:rPr>
                <w:bCs/>
                <w:color w:val="000000"/>
                <w:sz w:val="24"/>
                <w:szCs w:val="24"/>
              </w:rPr>
              <w:t>14179020</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-03-12</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r>
      <w:tr w:rsidR="004C29DE" w:rsidRPr="00643BC4" w:rsidTr="00967DF5">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5"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-04-14</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numPr>
                <w:ilvl w:val="12"/>
                <w:numId w:val="0"/>
              </w:numPr>
              <w:jc w:val="right"/>
              <w:rPr>
                <w:bCs/>
                <w:color w:val="000000"/>
                <w:sz w:val="24"/>
                <w:szCs w:val="24"/>
              </w:rPr>
            </w:pPr>
            <w:r w:rsidRPr="00643BC4">
              <w:rPr>
                <w:bCs/>
                <w:color w:val="000000"/>
                <w:sz w:val="24"/>
                <w:szCs w:val="24"/>
              </w:rPr>
              <w:t>14253018</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-04-16</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r>
      <w:tr w:rsidR="004C29DE" w:rsidRPr="00643BC4" w:rsidTr="00967DF5">
        <w:trPr>
          <w:cantSplit/>
          <w:trHeight w:val="312"/>
          <w:jc w:val="center"/>
        </w:trPr>
        <w:tc>
          <w:tcPr>
            <w:tcW w:w="1235"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5"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-05-09</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numPr>
                <w:ilvl w:val="12"/>
                <w:numId w:val="0"/>
              </w:numPr>
              <w:jc w:val="right"/>
              <w:rPr>
                <w:bCs/>
                <w:color w:val="000000"/>
                <w:sz w:val="24"/>
                <w:szCs w:val="24"/>
              </w:rPr>
            </w:pPr>
            <w:r w:rsidRPr="00643BC4">
              <w:rPr>
                <w:bCs/>
                <w:color w:val="000000"/>
                <w:sz w:val="24"/>
                <w:szCs w:val="24"/>
              </w:rPr>
              <w:t>14474937</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B63301" w:rsidP="00967DF5">
            <w:pPr>
              <w:numPr>
                <w:ilvl w:val="12"/>
                <w:numId w:val="0"/>
              </w:numPr>
              <w:rPr>
                <w:bCs/>
                <w:color w:val="000000"/>
                <w:sz w:val="24"/>
                <w:szCs w:val="24"/>
              </w:rPr>
            </w:pPr>
            <w:r w:rsidRPr="00643BC4">
              <w:rPr>
                <w:bCs/>
                <w:color w:val="000000"/>
                <w:sz w:val="24"/>
                <w:szCs w:val="24"/>
              </w:rPr>
              <w:t>2016</w:t>
            </w:r>
            <w:r w:rsidR="004C29DE" w:rsidRPr="00643BC4">
              <w:rPr>
                <w:bCs/>
                <w:color w:val="000000"/>
                <w:sz w:val="24"/>
                <w:szCs w:val="24"/>
              </w:rPr>
              <w:t>-05-09</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c>
          <w:tcPr>
            <w:tcW w:w="1234" w:type="dxa"/>
            <w:tcBorders>
              <w:top w:val="single" w:sz="6" w:space="0" w:color="auto"/>
              <w:left w:val="single" w:sz="6" w:space="0" w:color="auto"/>
              <w:bottom w:val="single" w:sz="6" w:space="0" w:color="auto"/>
              <w:right w:val="single" w:sz="6" w:space="0" w:color="auto"/>
            </w:tcBorders>
          </w:tcPr>
          <w:p w:rsidR="004C29DE" w:rsidRPr="00643BC4" w:rsidRDefault="004C29DE" w:rsidP="00967DF5">
            <w:pPr>
              <w:rPr>
                <w:bCs/>
                <w:color w:val="000000"/>
                <w:sz w:val="24"/>
                <w:szCs w:val="24"/>
              </w:rPr>
            </w:pPr>
            <w:r w:rsidRPr="00643BC4">
              <w:rPr>
                <w:bCs/>
                <w:color w:val="000000"/>
                <w:sz w:val="24"/>
                <w:szCs w:val="24"/>
              </w:rPr>
              <w:t>[     ]</w:t>
            </w:r>
          </w:p>
        </w:tc>
      </w:tr>
    </w:tbl>
    <w:p w:rsidR="004C29DE" w:rsidRPr="00643BC4" w:rsidRDefault="004C29DE" w:rsidP="004C29DE">
      <w:pPr>
        <w:pStyle w:val="Subheading"/>
        <w:rPr>
          <w:rFonts w:ascii="Times New Roman" w:hAnsi="Times New Roman"/>
          <w:szCs w:val="24"/>
        </w:rPr>
      </w:pPr>
    </w:p>
    <w:p w:rsidR="004C29DE" w:rsidRPr="00643BC4" w:rsidRDefault="004C29DE" w:rsidP="004C29DE">
      <w:pPr>
        <w:pStyle w:val="Subheading"/>
        <w:rPr>
          <w:rFonts w:ascii="Times New Roman" w:hAnsi="Times New Roman"/>
          <w:color w:val="000000"/>
          <w:szCs w:val="24"/>
        </w:rPr>
      </w:pPr>
      <w:r w:rsidRPr="00643BC4">
        <w:rPr>
          <w:rFonts w:ascii="Times New Roman" w:hAnsi="Times New Roman"/>
          <w:color w:val="000000"/>
          <w:szCs w:val="24"/>
        </w:rPr>
        <w:t>NOTE:</w:t>
      </w:r>
    </w:p>
    <w:p w:rsidR="004C29DE" w:rsidRPr="00643BC4" w:rsidRDefault="004C29DE" w:rsidP="004C29DE">
      <w:pPr>
        <w:pStyle w:val="Subheading"/>
        <w:rPr>
          <w:rFonts w:ascii="Times New Roman" w:hAnsi="Times New Roman"/>
          <w:color w:val="000000"/>
          <w:szCs w:val="24"/>
        </w:rPr>
      </w:pPr>
    </w:p>
    <w:p w:rsidR="004C29DE" w:rsidRPr="00643BC4" w:rsidRDefault="004C29DE" w:rsidP="004C29DE">
      <w:pPr>
        <w:rPr>
          <w:b/>
          <w:color w:val="000000"/>
          <w:sz w:val="24"/>
          <w:szCs w:val="24"/>
        </w:rPr>
      </w:pPr>
      <w:r w:rsidRPr="00643BC4">
        <w:rPr>
          <w:b/>
          <w:color w:val="000000"/>
          <w:sz w:val="24"/>
          <w:szCs w:val="24"/>
        </w:rPr>
        <w:t>Do not use “shading”, “highlighting”, “font colors” or any other type of masking to hide confidential information in the non-confidential electronic version. You must delete (remove) the confidential information in the non-confidential version.</w:t>
      </w:r>
    </w:p>
    <w:p w:rsidR="004C29DE" w:rsidRPr="00643BC4" w:rsidRDefault="004C29DE" w:rsidP="004C29DE">
      <w:pPr>
        <w:rPr>
          <w:b/>
          <w:color w:val="000000"/>
          <w:sz w:val="24"/>
          <w:szCs w:val="24"/>
        </w:rPr>
      </w:pPr>
    </w:p>
    <w:p w:rsidR="004C29DE" w:rsidRPr="00643BC4" w:rsidRDefault="004C29DE" w:rsidP="004C29DE">
      <w:pPr>
        <w:pStyle w:val="Subheading"/>
        <w:rPr>
          <w:rFonts w:ascii="Times New Roman" w:hAnsi="Times New Roman"/>
          <w:color w:val="000000"/>
          <w:szCs w:val="24"/>
          <w:lang w:val="en-CA"/>
        </w:rPr>
      </w:pPr>
      <w:r w:rsidRPr="00643BC4">
        <w:rPr>
          <w:rFonts w:ascii="Times New Roman" w:hAnsi="Times New Roman"/>
          <w:color w:val="000000"/>
          <w:szCs w:val="24"/>
          <w:lang w:val="en-CA"/>
        </w:rPr>
        <w:t>If you use a black marker to hide confidential information on the paper version of the non-confidential version or in any attachments to the non-confidential version, please ensure that the black shading covers everything and that it is dark enough not to reveal confidential information when we will save electronically your documents in PDF format.</w:t>
      </w:r>
    </w:p>
    <w:p w:rsidR="004C29DE" w:rsidRPr="00643BC4" w:rsidRDefault="004C29DE" w:rsidP="004C29DE">
      <w:pPr>
        <w:pStyle w:val="Subheading"/>
        <w:rPr>
          <w:rFonts w:ascii="Times New Roman" w:hAnsi="Times New Roman"/>
          <w:szCs w:val="24"/>
        </w:rPr>
      </w:pPr>
    </w:p>
    <w:p w:rsidR="004C29DE" w:rsidRPr="00643BC4" w:rsidRDefault="004C29DE" w:rsidP="004C29DE">
      <w:pPr>
        <w:pStyle w:val="Subheading"/>
        <w:rPr>
          <w:szCs w:val="24"/>
        </w:rPr>
      </w:pPr>
      <w:r w:rsidRPr="00643BC4">
        <w:rPr>
          <w:rFonts w:ascii="Times New Roman" w:hAnsi="Times New Roman"/>
          <w:szCs w:val="24"/>
        </w:rPr>
        <w:t>Non</w:t>
      </w:r>
      <w:r w:rsidRPr="00643BC4">
        <w:rPr>
          <w:rFonts w:ascii="Times New Roman" w:hAnsi="Times New Roman"/>
          <w:szCs w:val="24"/>
        </w:rPr>
        <w:noBreakHyphen/>
        <w:t>Confidential Summary Version</w:t>
      </w:r>
      <w:bookmarkEnd w:id="126"/>
      <w:bookmarkEnd w:id="127"/>
    </w:p>
    <w:p w:rsidR="004C29DE" w:rsidRPr="00643BC4" w:rsidRDefault="004C29DE" w:rsidP="004C29DE">
      <w:pPr>
        <w:numPr>
          <w:ilvl w:val="12"/>
          <w:numId w:val="0"/>
        </w:numPr>
        <w:ind w:left="540" w:hanging="540"/>
        <w:rPr>
          <w:sz w:val="24"/>
          <w:szCs w:val="24"/>
        </w:rPr>
      </w:pPr>
    </w:p>
    <w:p w:rsidR="004C29DE" w:rsidRPr="00643BC4" w:rsidRDefault="004C29DE" w:rsidP="004C29DE">
      <w:pPr>
        <w:numPr>
          <w:ilvl w:val="12"/>
          <w:numId w:val="0"/>
        </w:numPr>
        <w:rPr>
          <w:sz w:val="24"/>
          <w:szCs w:val="24"/>
        </w:rPr>
      </w:pPr>
      <w:r w:rsidRPr="00643BC4">
        <w:rPr>
          <w:sz w:val="24"/>
          <w:szCs w:val="24"/>
        </w:rPr>
        <w:t>Where deleting information for a non</w:t>
      </w:r>
      <w:r w:rsidRPr="00643BC4">
        <w:rPr>
          <w:sz w:val="24"/>
          <w:szCs w:val="24"/>
        </w:rPr>
        <w:noBreakHyphen/>
        <w:t>confidential edited version would not leave enough detail to provide an understanding of the confidential information removed, a non</w:t>
      </w:r>
      <w:r w:rsidRPr="00643BC4">
        <w:rPr>
          <w:sz w:val="24"/>
          <w:szCs w:val="24"/>
        </w:rPr>
        <w:noBreakHyphen/>
        <w:t>confidential summary of the deleted information must be included, describing the confidential information that has been removed.</w:t>
      </w:r>
    </w:p>
    <w:p w:rsidR="004C29DE" w:rsidRPr="00643BC4" w:rsidRDefault="004C29DE" w:rsidP="004C29DE">
      <w:pPr>
        <w:numPr>
          <w:ilvl w:val="12"/>
          <w:numId w:val="0"/>
        </w:numPr>
        <w:rPr>
          <w:sz w:val="24"/>
          <w:szCs w:val="24"/>
        </w:rPr>
      </w:pPr>
    </w:p>
    <w:p w:rsidR="004C29DE" w:rsidRPr="00643BC4" w:rsidRDefault="004C29DE" w:rsidP="004C29DE">
      <w:pPr>
        <w:numPr>
          <w:ilvl w:val="12"/>
          <w:numId w:val="0"/>
        </w:numPr>
        <w:rPr>
          <w:sz w:val="24"/>
          <w:szCs w:val="24"/>
        </w:rPr>
      </w:pPr>
      <w:r w:rsidRPr="00643BC4">
        <w:rPr>
          <w:sz w:val="24"/>
          <w:szCs w:val="24"/>
        </w:rPr>
        <w:lastRenderedPageBreak/>
        <w:t>If you intend to provide a non</w:t>
      </w:r>
      <w:r w:rsidRPr="00643BC4">
        <w:rPr>
          <w:sz w:val="24"/>
          <w:szCs w:val="24"/>
        </w:rPr>
        <w:noBreakHyphen/>
        <w:t>confidential summary of an appendix or attachment, the non</w:t>
      </w:r>
      <w:r w:rsidRPr="00643BC4">
        <w:rPr>
          <w:sz w:val="24"/>
          <w:szCs w:val="24"/>
        </w:rPr>
        <w:noBreakHyphen/>
        <w:t>confidential narrative would normally be accompanied by at least one (1) sample page, with the confidential data removed, of the related appendix or attachment.</w:t>
      </w:r>
    </w:p>
    <w:p w:rsidR="004C29DE" w:rsidRPr="00643BC4" w:rsidRDefault="004C29DE" w:rsidP="004C29DE">
      <w:pPr>
        <w:pStyle w:val="Heading6"/>
        <w:numPr>
          <w:ilvl w:val="0"/>
          <w:numId w:val="0"/>
        </w:numPr>
        <w:ind w:left="360"/>
        <w:rPr>
          <w:sz w:val="24"/>
          <w:szCs w:val="24"/>
        </w:rPr>
      </w:pPr>
      <w:bookmarkStart w:id="128" w:name="_Toc180996569"/>
      <w:bookmarkStart w:id="129" w:name="_Toc182299222"/>
    </w:p>
    <w:p w:rsidR="004C29DE" w:rsidRPr="00643BC4" w:rsidRDefault="004C29DE" w:rsidP="004C29DE">
      <w:pPr>
        <w:pStyle w:val="Subheading"/>
        <w:rPr>
          <w:rFonts w:ascii="Times New Roman" w:hAnsi="Times New Roman"/>
          <w:szCs w:val="24"/>
        </w:rPr>
      </w:pPr>
      <w:r w:rsidRPr="00643BC4">
        <w:rPr>
          <w:rFonts w:ascii="Times New Roman" w:hAnsi="Times New Roman"/>
          <w:szCs w:val="24"/>
        </w:rPr>
        <w:t>Review of Non-Confidential Submission</w:t>
      </w:r>
      <w:bookmarkEnd w:id="128"/>
      <w:bookmarkEnd w:id="129"/>
    </w:p>
    <w:p w:rsidR="004C29DE" w:rsidRPr="00643BC4" w:rsidRDefault="004C29DE" w:rsidP="004C29DE">
      <w:pPr>
        <w:pStyle w:val="Subheading"/>
        <w:rPr>
          <w:rFonts w:ascii="Times New Roman" w:hAnsi="Times New Roman"/>
          <w:szCs w:val="24"/>
        </w:rPr>
      </w:pPr>
    </w:p>
    <w:p w:rsidR="004C29DE" w:rsidRPr="00643BC4" w:rsidRDefault="004C29DE" w:rsidP="004C29DE">
      <w:pPr>
        <w:rPr>
          <w:sz w:val="24"/>
          <w:szCs w:val="24"/>
        </w:rPr>
      </w:pPr>
      <w:r w:rsidRPr="00643BC4">
        <w:rPr>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rsidR="004C29DE" w:rsidRPr="00643BC4" w:rsidRDefault="004C29DE" w:rsidP="004C29DE">
      <w:pPr>
        <w:pStyle w:val="FootnoteText"/>
        <w:tabs>
          <w:tab w:val="center" w:pos="4680"/>
        </w:tabs>
        <w:rPr>
          <w:sz w:val="24"/>
          <w:szCs w:val="24"/>
        </w:rPr>
      </w:pPr>
    </w:p>
    <w:p w:rsidR="004C29DE" w:rsidRPr="00643BC4" w:rsidRDefault="004C29DE" w:rsidP="004C29DE">
      <w:pPr>
        <w:rPr>
          <w:sz w:val="24"/>
          <w:szCs w:val="24"/>
        </w:rPr>
      </w:pPr>
      <w:r w:rsidRPr="00643BC4">
        <w:rPr>
          <w:sz w:val="24"/>
          <w:szCs w:val="24"/>
        </w:rPr>
        <w:t xml:space="preserve">If CBSA determines that an </w:t>
      </w:r>
      <w:r w:rsidRPr="00643BC4">
        <w:rPr>
          <w:sz w:val="24"/>
          <w:szCs w:val="24"/>
          <w:u w:val="single"/>
        </w:rPr>
        <w:t>adequate</w:t>
      </w:r>
      <w:r w:rsidRPr="00643BC4">
        <w:rPr>
          <w:sz w:val="24"/>
          <w:szCs w:val="24"/>
        </w:rPr>
        <w:t xml:space="preserve"> non-confidential edited version </w:t>
      </w:r>
      <w:r w:rsidRPr="00643BC4">
        <w:rPr>
          <w:i/>
          <w:iCs/>
          <w:sz w:val="24"/>
          <w:szCs w:val="24"/>
          <w:u w:val="single"/>
        </w:rPr>
        <w:t>or</w:t>
      </w:r>
      <w:r w:rsidRPr="00643BC4">
        <w:rPr>
          <w:sz w:val="24"/>
          <w:szCs w:val="24"/>
        </w:rPr>
        <w:t xml:space="preserve"> a non-confidential summary of information designated as confidential has not been provided by the respondent, and the respondent fails to justify why it cannot be provided, does not take corrective action or does not submit a revised version, the CBSA will </w:t>
      </w:r>
      <w:r w:rsidRPr="00643BC4">
        <w:rPr>
          <w:b/>
          <w:sz w:val="24"/>
          <w:szCs w:val="24"/>
        </w:rPr>
        <w:t>NOT</w:t>
      </w:r>
      <w:r w:rsidRPr="00643BC4">
        <w:rPr>
          <w:sz w:val="24"/>
          <w:szCs w:val="24"/>
        </w:rPr>
        <w:t xml:space="preserve"> use the confidential information provided by your firm in the proceedings</w:t>
      </w:r>
      <w:r w:rsidR="005C5242" w:rsidRPr="00643BC4">
        <w:rPr>
          <w:sz w:val="24"/>
          <w:szCs w:val="24"/>
        </w:rPr>
        <w:t xml:space="preserve">. </w:t>
      </w:r>
      <w:r w:rsidRPr="00643BC4">
        <w:rPr>
          <w:sz w:val="24"/>
          <w:szCs w:val="24"/>
        </w:rPr>
        <w:t>As a result, the CBSA’s determination will be based on the best information available</w:t>
      </w:r>
      <w:r w:rsidR="005C5242" w:rsidRPr="00643BC4">
        <w:rPr>
          <w:sz w:val="24"/>
          <w:szCs w:val="24"/>
        </w:rPr>
        <w:t xml:space="preserve">. </w:t>
      </w:r>
      <w:r w:rsidRPr="00643BC4">
        <w:rPr>
          <w:sz w:val="24"/>
          <w:szCs w:val="24"/>
        </w:rPr>
        <w:t>It is imperative that companies delete only the minimum information necessary to protect their interests and only what is confidential.</w:t>
      </w:r>
    </w:p>
    <w:p w:rsidR="004C29DE" w:rsidRPr="00643BC4" w:rsidRDefault="004C29DE" w:rsidP="004C29DE">
      <w:pPr>
        <w:rPr>
          <w:sz w:val="24"/>
          <w:szCs w:val="24"/>
        </w:rPr>
      </w:pPr>
    </w:p>
    <w:p w:rsidR="004C29DE" w:rsidRPr="00643BC4" w:rsidRDefault="004C29DE" w:rsidP="004C29DE">
      <w:pPr>
        <w:rPr>
          <w:sz w:val="24"/>
          <w:szCs w:val="24"/>
        </w:rPr>
      </w:pPr>
      <w:r w:rsidRPr="00643BC4">
        <w:rPr>
          <w:sz w:val="24"/>
          <w:szCs w:val="24"/>
        </w:rPr>
        <w:t>You will find on the next page the Non-Confidential Statement that needs to be completed and attached with your non-confidential edited version or non-confidential version.</w:t>
      </w:r>
    </w:p>
    <w:p w:rsidR="004C29DE" w:rsidRPr="00643BC4" w:rsidRDefault="004C29DE" w:rsidP="004C29DE">
      <w:pPr>
        <w:rPr>
          <w:b/>
          <w:sz w:val="24"/>
          <w:szCs w:val="24"/>
        </w:rPr>
      </w:pPr>
      <w:r w:rsidRPr="00643BC4">
        <w:rPr>
          <w:b/>
          <w:sz w:val="24"/>
          <w:szCs w:val="24"/>
        </w:rPr>
        <w:br w:type="page"/>
      </w:r>
    </w:p>
    <w:p w:rsidR="00FA2599" w:rsidRPr="00F50BE9" w:rsidRDefault="00FA2599" w:rsidP="00404B31">
      <w:pPr>
        <w:pStyle w:val="Heading2"/>
      </w:pPr>
      <w:bookmarkStart w:id="130" w:name="_Toc495995834"/>
      <w:r w:rsidRPr="00F50BE9">
        <w:lastRenderedPageBreak/>
        <w:t>N</w:t>
      </w:r>
      <w:r w:rsidR="00C615D6">
        <w:t>on-Confidential statement</w:t>
      </w:r>
      <w:bookmarkEnd w:id="130"/>
    </w:p>
    <w:p w:rsidR="00FA2599" w:rsidRPr="00F50BE9" w:rsidRDefault="00FA2599" w:rsidP="00AB6B5D">
      <w:pPr>
        <w:pStyle w:val="BodyText"/>
        <w:rPr>
          <w:rFonts w:ascii="Times New Roman" w:hAnsi="Times New Roman"/>
          <w:color w:val="000000"/>
          <w:sz w:val="24"/>
          <w:szCs w:val="24"/>
        </w:rPr>
      </w:pPr>
    </w:p>
    <w:p w:rsidR="00FA2599" w:rsidRPr="00643BC4" w:rsidRDefault="00FA2599" w:rsidP="00AB6B5D">
      <w:pPr>
        <w:pStyle w:val="BodyText"/>
        <w:rPr>
          <w:rFonts w:ascii="Times New Roman" w:hAnsi="Times New Roman"/>
          <w:b/>
          <w:color w:val="000000"/>
          <w:sz w:val="24"/>
          <w:szCs w:val="24"/>
        </w:rPr>
      </w:pPr>
      <w:r w:rsidRPr="00643BC4">
        <w:rPr>
          <w:rFonts w:ascii="Times New Roman" w:hAnsi="Times New Roman"/>
          <w:b/>
          <w:color w:val="000000"/>
          <w:sz w:val="24"/>
          <w:szCs w:val="24"/>
        </w:rPr>
        <w:t>Nature of Information Deleted in the Non-confidential Version and Reasons for Designating Information as Confidential</w:t>
      </w:r>
    </w:p>
    <w:p w:rsidR="00FA2599" w:rsidRPr="00643BC4" w:rsidRDefault="00FA2599" w:rsidP="00AB6B5D">
      <w:pPr>
        <w:ind w:right="-720"/>
        <w:rPr>
          <w:color w:val="000000"/>
          <w:sz w:val="24"/>
          <w:szCs w:val="24"/>
        </w:rPr>
      </w:pPr>
    </w:p>
    <w:p w:rsidR="00FA2599" w:rsidRPr="00643BC4" w:rsidRDefault="00FA2599" w:rsidP="00AB6B5D">
      <w:pPr>
        <w:pStyle w:val="BlockText"/>
        <w:ind w:left="630" w:hanging="630"/>
        <w:rPr>
          <w:color w:val="000000"/>
          <w:sz w:val="24"/>
          <w:szCs w:val="24"/>
        </w:rPr>
      </w:pPr>
      <w:r w:rsidRPr="00643BC4">
        <w:rPr>
          <w:color w:val="000000"/>
          <w:sz w:val="24"/>
          <w:szCs w:val="24"/>
        </w:rPr>
        <w:t>[Note: this document should be reproduced, completed and signed on the letterhead of your company or of your counsel.]</w:t>
      </w:r>
    </w:p>
    <w:p w:rsidR="00FA2599" w:rsidRPr="00643BC4" w:rsidRDefault="00FA2599" w:rsidP="00AB6B5D">
      <w:pPr>
        <w:rPr>
          <w:color w:val="000000"/>
          <w:sz w:val="24"/>
          <w:szCs w:val="24"/>
        </w:rPr>
      </w:pPr>
    </w:p>
    <w:p w:rsidR="00FA2599" w:rsidRPr="00643BC4" w:rsidRDefault="00FA2599" w:rsidP="00AB6B5D">
      <w:pPr>
        <w:pStyle w:val="Heading4"/>
        <w:rPr>
          <w:color w:val="000000"/>
          <w:sz w:val="24"/>
          <w:szCs w:val="24"/>
        </w:rPr>
      </w:pPr>
      <w:bookmarkStart w:id="131" w:name="_Toc182299224"/>
      <w:bookmarkStart w:id="132" w:name="_Toc180996571"/>
      <w:bookmarkEnd w:id="131"/>
      <w:r w:rsidRPr="00643BC4">
        <w:rPr>
          <w:color w:val="000000"/>
          <w:sz w:val="24"/>
          <w:szCs w:val="24"/>
        </w:rPr>
        <w:t>Section 1 – Answers to the RFI</w:t>
      </w:r>
      <w:bookmarkEnd w:id="132"/>
    </w:p>
    <w:p w:rsidR="00FA2599" w:rsidRPr="00643BC4" w:rsidRDefault="00FA2599" w:rsidP="00AB6B5D">
      <w:pPr>
        <w:ind w:right="-720"/>
        <w:rPr>
          <w:color w:val="000000"/>
          <w:sz w:val="24"/>
          <w:szCs w:val="24"/>
        </w:rPr>
      </w:pPr>
    </w:p>
    <w:p w:rsidR="00FA2599" w:rsidRPr="00643BC4" w:rsidRDefault="00FA2599" w:rsidP="00AB6B5D">
      <w:pPr>
        <w:pStyle w:val="BodyText2"/>
        <w:ind w:left="540" w:hanging="540"/>
        <w:rPr>
          <w:color w:val="000000"/>
          <w:sz w:val="24"/>
          <w:szCs w:val="24"/>
        </w:rPr>
      </w:pPr>
      <w:r w:rsidRPr="00643BC4">
        <w:rPr>
          <w:color w:val="000000"/>
          <w:sz w:val="24"/>
          <w:szCs w:val="24"/>
        </w:rPr>
        <w:t>A)     Explain briefly the nature of the confidential information removed in your non</w:t>
      </w:r>
      <w:r w:rsidRPr="00643BC4">
        <w:rPr>
          <w:color w:val="000000"/>
          <w:sz w:val="24"/>
          <w:szCs w:val="24"/>
        </w:rPr>
        <w:noBreakHyphen/>
        <w:t xml:space="preserve">confidential version response to the RFI (i.e. name of customers, sales value, sales volume etc.). </w:t>
      </w:r>
    </w:p>
    <w:p w:rsidR="00FA2599" w:rsidRPr="00643BC4" w:rsidRDefault="00FA2599" w:rsidP="00AB6B5D">
      <w:pPr>
        <w:ind w:left="540"/>
        <w:rPr>
          <w:b/>
          <w:bCs/>
          <w:color w:val="000000"/>
          <w:sz w:val="24"/>
          <w:szCs w:val="24"/>
        </w:rPr>
      </w:pPr>
      <w:r w:rsidRPr="00643BC4">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w:t>
      </w:r>
    </w:p>
    <w:p w:rsidR="00FA2599" w:rsidRPr="00643BC4" w:rsidRDefault="00FA2599" w:rsidP="00AB6B5D">
      <w:pPr>
        <w:ind w:left="540" w:hanging="540"/>
        <w:rPr>
          <w:color w:val="000000"/>
          <w:sz w:val="24"/>
          <w:szCs w:val="24"/>
        </w:rPr>
      </w:pPr>
    </w:p>
    <w:p w:rsidR="00FA2599" w:rsidRPr="00643BC4" w:rsidRDefault="00FA2599" w:rsidP="00AB6B5D">
      <w:pPr>
        <w:ind w:left="540" w:hanging="540"/>
        <w:rPr>
          <w:color w:val="000000"/>
          <w:sz w:val="24"/>
          <w:szCs w:val="24"/>
        </w:rPr>
      </w:pPr>
      <w:r w:rsidRPr="00643BC4">
        <w:rPr>
          <w:color w:val="000000"/>
          <w:sz w:val="24"/>
          <w:szCs w:val="24"/>
        </w:rPr>
        <w:t xml:space="preserve">B)     Reasons why you request that the information be treated confidential </w:t>
      </w:r>
    </w:p>
    <w:p w:rsidR="00FA2599" w:rsidRPr="00643BC4" w:rsidRDefault="00FA2599" w:rsidP="00AB6B5D">
      <w:pPr>
        <w:ind w:left="540"/>
        <w:rPr>
          <w:color w:val="000000"/>
          <w:sz w:val="24"/>
          <w:szCs w:val="24"/>
        </w:rPr>
      </w:pPr>
      <w:r w:rsidRPr="00643BC4">
        <w:rPr>
          <w:color w:val="000000"/>
          <w:sz w:val="24"/>
          <w:szCs w:val="24"/>
        </w:rPr>
        <w:t>___________________________________________________________________________________________________________________________________________________________________________________________________________________________</w:t>
      </w:r>
    </w:p>
    <w:p w:rsidR="00FA2599" w:rsidRPr="00643BC4" w:rsidRDefault="00FA2599" w:rsidP="00AB6B5D">
      <w:pPr>
        <w:pStyle w:val="FootnoteText"/>
        <w:rPr>
          <w:color w:val="000000"/>
          <w:sz w:val="24"/>
          <w:szCs w:val="24"/>
        </w:rPr>
      </w:pPr>
    </w:p>
    <w:p w:rsidR="00FA2599" w:rsidRPr="00643BC4" w:rsidRDefault="00FA2599" w:rsidP="00AB6B5D">
      <w:pPr>
        <w:pStyle w:val="Heading4"/>
        <w:rPr>
          <w:color w:val="000000"/>
          <w:sz w:val="24"/>
          <w:szCs w:val="24"/>
        </w:rPr>
      </w:pPr>
      <w:bookmarkStart w:id="133" w:name="_Toc182299225"/>
      <w:bookmarkStart w:id="134" w:name="_Toc180996572"/>
      <w:bookmarkEnd w:id="133"/>
      <w:r w:rsidRPr="00643BC4">
        <w:rPr>
          <w:color w:val="000000"/>
          <w:sz w:val="24"/>
          <w:szCs w:val="24"/>
        </w:rPr>
        <w:t>Section 2 – Appendices, Attachments and Supporting Documents</w:t>
      </w:r>
      <w:bookmarkEnd w:id="134"/>
    </w:p>
    <w:p w:rsidR="00FA2599" w:rsidRPr="00643BC4" w:rsidRDefault="00FA2599" w:rsidP="00AB6B5D">
      <w:pPr>
        <w:ind w:right="-720"/>
        <w:rPr>
          <w:color w:val="000000"/>
          <w:sz w:val="24"/>
          <w:szCs w:val="24"/>
        </w:rPr>
      </w:pPr>
    </w:p>
    <w:p w:rsidR="00FA2599" w:rsidRPr="00643BC4" w:rsidRDefault="00FA2599" w:rsidP="00AB6B5D">
      <w:pPr>
        <w:pStyle w:val="BodyText2"/>
        <w:ind w:left="540" w:hanging="540"/>
        <w:rPr>
          <w:color w:val="000000"/>
          <w:sz w:val="24"/>
          <w:szCs w:val="24"/>
        </w:rPr>
      </w:pPr>
      <w:r w:rsidRPr="00643BC4">
        <w:rPr>
          <w:color w:val="000000"/>
          <w:sz w:val="24"/>
          <w:szCs w:val="24"/>
        </w:rPr>
        <w:t>A)     Explain briefly the nature of the confidential information in Appendices, attachments and supporting documents, removed in your non-confidential version response (i.e. sales &amp; costing data, transaction documentation, financial statements etc).</w:t>
      </w:r>
    </w:p>
    <w:p w:rsidR="00FA2599" w:rsidRPr="00643BC4" w:rsidRDefault="00FA2599" w:rsidP="00AB6B5D">
      <w:pPr>
        <w:ind w:left="540"/>
        <w:rPr>
          <w:b/>
          <w:bCs/>
          <w:color w:val="000000"/>
          <w:sz w:val="24"/>
          <w:szCs w:val="24"/>
        </w:rPr>
      </w:pPr>
      <w:r w:rsidRPr="00643BC4">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w:t>
      </w:r>
    </w:p>
    <w:p w:rsidR="00FA2599" w:rsidRPr="00643BC4" w:rsidRDefault="00FA2599" w:rsidP="00AB6B5D">
      <w:pPr>
        <w:pStyle w:val="FootnoteText"/>
        <w:ind w:left="540" w:hanging="540"/>
        <w:rPr>
          <w:color w:val="000000"/>
          <w:sz w:val="24"/>
          <w:szCs w:val="24"/>
        </w:rPr>
      </w:pPr>
    </w:p>
    <w:p w:rsidR="00FA2599" w:rsidRPr="00643BC4" w:rsidRDefault="00FA2599" w:rsidP="00AB6B5D">
      <w:pPr>
        <w:ind w:left="540" w:hanging="540"/>
        <w:rPr>
          <w:color w:val="000000"/>
          <w:sz w:val="24"/>
          <w:szCs w:val="24"/>
        </w:rPr>
      </w:pPr>
      <w:r w:rsidRPr="00643BC4">
        <w:rPr>
          <w:color w:val="000000"/>
          <w:sz w:val="24"/>
          <w:szCs w:val="24"/>
        </w:rPr>
        <w:t>B)     Reasons why you request that the information be treated confidential.</w:t>
      </w:r>
    </w:p>
    <w:p w:rsidR="00FA2599" w:rsidRPr="00643BC4" w:rsidRDefault="00FA2599" w:rsidP="00AB6B5D">
      <w:pPr>
        <w:ind w:left="540"/>
        <w:rPr>
          <w:b/>
          <w:bCs/>
          <w:color w:val="000000"/>
          <w:sz w:val="24"/>
          <w:szCs w:val="24"/>
        </w:rPr>
      </w:pPr>
      <w:r w:rsidRPr="00643BC4">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w:t>
      </w:r>
    </w:p>
    <w:p w:rsidR="00FA2599" w:rsidRPr="00643BC4" w:rsidRDefault="00FA2599" w:rsidP="00AB6B5D">
      <w:pPr>
        <w:ind w:right="-720"/>
        <w:rPr>
          <w:color w:val="000000"/>
          <w:sz w:val="24"/>
          <w:szCs w:val="24"/>
        </w:rPr>
      </w:pPr>
    </w:p>
    <w:p w:rsidR="00FA2599" w:rsidRPr="00643BC4" w:rsidRDefault="00FA2599" w:rsidP="00AB6B5D">
      <w:pPr>
        <w:ind w:right="-720"/>
        <w:rPr>
          <w:color w:val="000000"/>
          <w:sz w:val="24"/>
          <w:szCs w:val="24"/>
        </w:rPr>
      </w:pPr>
    </w:p>
    <w:p w:rsidR="00FA2599" w:rsidRPr="00643BC4" w:rsidRDefault="00FA2599" w:rsidP="00AB6B5D">
      <w:pPr>
        <w:ind w:right="-720"/>
        <w:rPr>
          <w:color w:val="000000"/>
          <w:sz w:val="24"/>
          <w:szCs w:val="24"/>
        </w:rPr>
      </w:pPr>
    </w:p>
    <w:p w:rsidR="00FA2599" w:rsidRPr="00643BC4" w:rsidRDefault="00FA2599" w:rsidP="00AB6B5D">
      <w:pPr>
        <w:ind w:right="-720"/>
        <w:rPr>
          <w:color w:val="000000"/>
          <w:sz w:val="24"/>
          <w:szCs w:val="24"/>
        </w:rPr>
      </w:pPr>
      <w:r w:rsidRPr="00643BC4">
        <w:rPr>
          <w:color w:val="000000"/>
          <w:sz w:val="24"/>
          <w:szCs w:val="24"/>
        </w:rPr>
        <w:t>I,______________________,  ____________________ of ______________________________</w:t>
      </w:r>
    </w:p>
    <w:p w:rsidR="00FA2599" w:rsidRPr="00643BC4" w:rsidRDefault="00FA2599" w:rsidP="00AB6B5D">
      <w:pPr>
        <w:ind w:right="-720"/>
        <w:rPr>
          <w:color w:val="000000"/>
          <w:sz w:val="24"/>
          <w:szCs w:val="24"/>
        </w:rPr>
      </w:pPr>
      <w:r w:rsidRPr="00643BC4">
        <w:rPr>
          <w:color w:val="000000"/>
          <w:sz w:val="24"/>
          <w:szCs w:val="24"/>
        </w:rPr>
        <w:t>             (Print name)                       (Print Position)                    (Print name of company)</w:t>
      </w:r>
    </w:p>
    <w:p w:rsidR="00FA2599" w:rsidRPr="00643BC4" w:rsidRDefault="00FA2599" w:rsidP="00AB6B5D">
      <w:pPr>
        <w:ind w:right="-720"/>
        <w:rPr>
          <w:color w:val="000000"/>
          <w:sz w:val="24"/>
          <w:szCs w:val="24"/>
        </w:rPr>
      </w:pPr>
    </w:p>
    <w:p w:rsidR="00FA2599" w:rsidRPr="00643BC4" w:rsidRDefault="00FA2599" w:rsidP="00AB6B5D">
      <w:pPr>
        <w:pStyle w:val="Heading4"/>
        <w:rPr>
          <w:color w:val="000000"/>
          <w:sz w:val="24"/>
          <w:szCs w:val="24"/>
        </w:rPr>
      </w:pPr>
      <w:r w:rsidRPr="00643BC4">
        <w:rPr>
          <w:color w:val="000000"/>
          <w:sz w:val="24"/>
          <w:szCs w:val="24"/>
        </w:rPr>
        <w:t>Signed:            ______________________________________________</w:t>
      </w:r>
    </w:p>
    <w:p w:rsidR="00FA2599" w:rsidRPr="00F50BE9" w:rsidRDefault="00FA2599" w:rsidP="00D51AC3">
      <w:pPr>
        <w:pStyle w:val="Heading1"/>
      </w:pPr>
    </w:p>
    <w:p w:rsidR="00FA2599" w:rsidRPr="00F50BE9" w:rsidRDefault="00FA2599" w:rsidP="00AB6B5D">
      <w:pPr>
        <w:rPr>
          <w:rFonts w:ascii="Arial" w:hAnsi="Arial" w:cs="Arial"/>
          <w:sz w:val="20"/>
        </w:rPr>
      </w:pPr>
    </w:p>
    <w:p w:rsidR="00FA2599" w:rsidRPr="00F50BE9" w:rsidRDefault="00FA2599">
      <w:pPr>
        <w:rPr>
          <w:sz w:val="24"/>
          <w:szCs w:val="24"/>
        </w:rPr>
        <w:sectPr w:rsidR="00FA2599" w:rsidRPr="00F50BE9" w:rsidSect="00B92FD1">
          <w:headerReference w:type="even" r:id="rId19"/>
          <w:headerReference w:type="default" r:id="rId20"/>
          <w:headerReference w:type="first" r:id="rId21"/>
          <w:footerReference w:type="first" r:id="rId22"/>
          <w:pgSz w:w="12240" w:h="15840"/>
          <w:pgMar w:top="1440" w:right="1440" w:bottom="1440" w:left="1440" w:header="720" w:footer="720" w:gutter="0"/>
          <w:cols w:space="720"/>
          <w:noEndnote/>
          <w:titlePg/>
        </w:sectPr>
      </w:pPr>
    </w:p>
    <w:p w:rsidR="004C29DE" w:rsidRPr="00F50BE9" w:rsidRDefault="004C29DE" w:rsidP="004C29DE">
      <w:pPr>
        <w:pStyle w:val="Heading1"/>
      </w:pPr>
      <w:bookmarkStart w:id="135" w:name="_Toc136154344"/>
      <w:bookmarkStart w:id="136" w:name="_Toc237398934"/>
      <w:bookmarkStart w:id="137" w:name="_Toc356295620"/>
      <w:bookmarkStart w:id="138" w:name="_Toc495995835"/>
      <w:r w:rsidRPr="00F50BE9">
        <w:lastRenderedPageBreak/>
        <w:t xml:space="preserve">PART </w:t>
      </w:r>
      <w:bookmarkEnd w:id="135"/>
      <w:r w:rsidRPr="00F50BE9">
        <w:t>G</w:t>
      </w:r>
      <w:bookmarkEnd w:id="136"/>
      <w:r>
        <w:t xml:space="preserve"> –</w:t>
      </w:r>
      <w:bookmarkStart w:id="139" w:name="_Toc136154345"/>
      <w:bookmarkStart w:id="140" w:name="_Toc237330471"/>
      <w:bookmarkStart w:id="141" w:name="_Toc237398935"/>
      <w:bookmarkStart w:id="142" w:name="_Toc237763313"/>
      <w:r>
        <w:t xml:space="preserve"> </w:t>
      </w:r>
      <w:r w:rsidRPr="00F50BE9">
        <w:t>Request for Information Checklist</w:t>
      </w:r>
      <w:bookmarkEnd w:id="137"/>
      <w:bookmarkEnd w:id="138"/>
      <w:bookmarkEnd w:id="139"/>
      <w:bookmarkEnd w:id="140"/>
      <w:bookmarkEnd w:id="141"/>
      <w:bookmarkEnd w:id="142"/>
    </w:p>
    <w:p w:rsidR="004C29DE" w:rsidRDefault="004C29DE" w:rsidP="004C29DE">
      <w:pPr>
        <w:jc w:val="center"/>
      </w:pPr>
    </w:p>
    <w:p w:rsidR="004C29DE" w:rsidRPr="00643BC4" w:rsidRDefault="004C29DE" w:rsidP="004C29DE">
      <w:pPr>
        <w:jc w:val="center"/>
        <w:rPr>
          <w:sz w:val="24"/>
          <w:szCs w:val="24"/>
        </w:rPr>
      </w:pPr>
      <w:r w:rsidRPr="00643BC4">
        <w:rPr>
          <w:sz w:val="24"/>
          <w:szCs w:val="24"/>
        </w:rPr>
        <w:t>Must be submitted with your response to the RFI</w:t>
      </w:r>
    </w:p>
    <w:p w:rsidR="004C29DE" w:rsidRPr="00643BC4" w:rsidRDefault="004C29DE" w:rsidP="004C29DE">
      <w:pPr>
        <w:pStyle w:val="Header"/>
        <w:rPr>
          <w:sz w:val="24"/>
          <w:szCs w:val="24"/>
        </w:rPr>
      </w:pPr>
    </w:p>
    <w:p w:rsidR="004C29DE" w:rsidRPr="00643BC4" w:rsidRDefault="004C29DE" w:rsidP="004C29DE">
      <w:pPr>
        <w:rPr>
          <w:sz w:val="24"/>
          <w:szCs w:val="24"/>
        </w:rPr>
      </w:pPr>
      <w:r w:rsidRPr="00643BC4">
        <w:rPr>
          <w:sz w:val="24"/>
          <w:szCs w:val="24"/>
        </w:rPr>
        <w:t xml:space="preserve">Please respond to each of the following questions by placing a checkmark in the “yes” or “no” column. </w:t>
      </w:r>
      <w:r w:rsidRPr="00643BC4">
        <w:rPr>
          <w:b/>
          <w:bCs/>
          <w:sz w:val="24"/>
          <w:szCs w:val="24"/>
        </w:rPr>
        <w:t>If a response is no</w:t>
      </w:r>
      <w:r w:rsidRPr="00643BC4">
        <w:rPr>
          <w:sz w:val="24"/>
          <w:szCs w:val="24"/>
        </w:rPr>
        <w:t>, provide an explanation as to why you have not complied with the instructions.</w:t>
      </w:r>
    </w:p>
    <w:p w:rsidR="004C29DE" w:rsidRPr="00643BC4" w:rsidRDefault="004C29DE" w:rsidP="004C29DE">
      <w:pPr>
        <w:rPr>
          <w:sz w:val="24"/>
          <w:szCs w:val="24"/>
        </w:rPr>
      </w:pP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4C29DE" w:rsidRPr="00643BC4" w:rsidTr="00967DF5">
        <w:trPr>
          <w:trHeight w:val="173"/>
        </w:trPr>
        <w:tc>
          <w:tcPr>
            <w:tcW w:w="4428" w:type="dxa"/>
          </w:tcPr>
          <w:p w:rsidR="004C29DE" w:rsidRPr="00643BC4" w:rsidRDefault="004C29DE" w:rsidP="00967DF5">
            <w:pPr>
              <w:rPr>
                <w:b/>
                <w:bCs/>
                <w:sz w:val="24"/>
                <w:szCs w:val="24"/>
              </w:rPr>
            </w:pPr>
            <w:r w:rsidRPr="00643BC4">
              <w:rPr>
                <w:b/>
                <w:bCs/>
                <w:sz w:val="24"/>
                <w:szCs w:val="24"/>
              </w:rPr>
              <w:t>Question 1:</w:t>
            </w:r>
          </w:p>
          <w:p w:rsidR="00583E18" w:rsidRPr="00643BC4" w:rsidRDefault="00583E18" w:rsidP="00967DF5">
            <w:pPr>
              <w:rPr>
                <w:b/>
                <w:bCs/>
                <w:sz w:val="24"/>
                <w:szCs w:val="24"/>
              </w:rPr>
            </w:pPr>
          </w:p>
        </w:tc>
        <w:tc>
          <w:tcPr>
            <w:tcW w:w="720" w:type="dxa"/>
            <w:vAlign w:val="bottom"/>
          </w:tcPr>
          <w:p w:rsidR="004C29DE" w:rsidRPr="00643BC4" w:rsidRDefault="004C29DE" w:rsidP="00967DF5">
            <w:pPr>
              <w:jc w:val="center"/>
              <w:rPr>
                <w:b/>
                <w:bCs/>
                <w:sz w:val="24"/>
                <w:szCs w:val="24"/>
              </w:rPr>
            </w:pPr>
            <w:r w:rsidRPr="00643BC4">
              <w:rPr>
                <w:b/>
                <w:bCs/>
                <w:sz w:val="24"/>
                <w:szCs w:val="24"/>
              </w:rPr>
              <w:t>Yes</w:t>
            </w:r>
          </w:p>
        </w:tc>
        <w:tc>
          <w:tcPr>
            <w:tcW w:w="720" w:type="dxa"/>
            <w:vAlign w:val="bottom"/>
          </w:tcPr>
          <w:p w:rsidR="004C29DE" w:rsidRPr="00643BC4" w:rsidRDefault="004C29DE" w:rsidP="00967DF5">
            <w:pPr>
              <w:jc w:val="center"/>
              <w:rPr>
                <w:b/>
                <w:bCs/>
                <w:sz w:val="24"/>
                <w:szCs w:val="24"/>
              </w:rPr>
            </w:pPr>
            <w:r w:rsidRPr="00643BC4">
              <w:rPr>
                <w:b/>
                <w:bCs/>
                <w:sz w:val="24"/>
                <w:szCs w:val="24"/>
              </w:rPr>
              <w:t>No</w:t>
            </w:r>
          </w:p>
        </w:tc>
        <w:tc>
          <w:tcPr>
            <w:tcW w:w="3780" w:type="dxa"/>
          </w:tcPr>
          <w:p w:rsidR="004C29DE" w:rsidRPr="00643BC4" w:rsidRDefault="004C29DE" w:rsidP="00967DF5">
            <w:pPr>
              <w:rPr>
                <w:sz w:val="24"/>
                <w:szCs w:val="24"/>
              </w:rPr>
            </w:pPr>
          </w:p>
        </w:tc>
      </w:tr>
      <w:tr w:rsidR="004C29DE" w:rsidRPr="00643BC4" w:rsidTr="00967DF5">
        <w:trPr>
          <w:cantSplit/>
          <w:trHeight w:val="896"/>
        </w:trPr>
        <w:tc>
          <w:tcPr>
            <w:tcW w:w="4428" w:type="dxa"/>
          </w:tcPr>
          <w:p w:rsidR="004C29DE" w:rsidRPr="00643BC4" w:rsidRDefault="004C29DE" w:rsidP="00967DF5">
            <w:pPr>
              <w:rPr>
                <w:sz w:val="24"/>
                <w:szCs w:val="24"/>
              </w:rPr>
            </w:pPr>
            <w:r w:rsidRPr="00643BC4">
              <w:rPr>
                <w:sz w:val="24"/>
                <w:szCs w:val="24"/>
              </w:rPr>
              <w:t>Did you provide a confidential and non-confidential version of your response in accordance with the disclosure instructions in the Request?</w:t>
            </w:r>
          </w:p>
          <w:p w:rsidR="00583E18" w:rsidRPr="00643BC4" w:rsidRDefault="00583E18" w:rsidP="00967DF5">
            <w:pPr>
              <w:rPr>
                <w:sz w:val="24"/>
                <w:szCs w:val="24"/>
              </w:rPr>
            </w:pPr>
          </w:p>
        </w:tc>
        <w:tc>
          <w:tcPr>
            <w:tcW w:w="720" w:type="dxa"/>
            <w:vAlign w:val="bottom"/>
          </w:tcPr>
          <w:p w:rsidR="004C29DE" w:rsidRPr="00643BC4" w:rsidRDefault="004C29DE" w:rsidP="00967DF5">
            <w:pPr>
              <w:jc w:val="center"/>
              <w:rPr>
                <w:b/>
                <w:bCs/>
                <w:sz w:val="24"/>
                <w:szCs w:val="24"/>
                <w:u w:val="single"/>
              </w:rPr>
            </w:pPr>
          </w:p>
        </w:tc>
        <w:tc>
          <w:tcPr>
            <w:tcW w:w="720" w:type="dxa"/>
            <w:vAlign w:val="bottom"/>
          </w:tcPr>
          <w:p w:rsidR="004C29DE" w:rsidRPr="00643BC4" w:rsidRDefault="004C29DE" w:rsidP="00967DF5">
            <w:pPr>
              <w:jc w:val="center"/>
              <w:rPr>
                <w:b/>
                <w:bCs/>
                <w:sz w:val="24"/>
                <w:szCs w:val="24"/>
                <w:u w:val="single"/>
              </w:rPr>
            </w:pPr>
          </w:p>
        </w:tc>
        <w:tc>
          <w:tcPr>
            <w:tcW w:w="3780" w:type="dxa"/>
          </w:tcPr>
          <w:p w:rsidR="004C29DE" w:rsidRPr="00643BC4" w:rsidRDefault="004C29DE" w:rsidP="00967DF5">
            <w:pPr>
              <w:rPr>
                <w:sz w:val="24"/>
                <w:szCs w:val="24"/>
              </w:rPr>
            </w:pPr>
            <w:r w:rsidRPr="00643BC4">
              <w:rPr>
                <w:sz w:val="24"/>
                <w:szCs w:val="24"/>
              </w:rPr>
              <w:t>If no, reason:</w:t>
            </w:r>
          </w:p>
        </w:tc>
      </w:tr>
      <w:tr w:rsidR="004C29DE" w:rsidRPr="00643BC4" w:rsidTr="00967DF5">
        <w:trPr>
          <w:cantSplit/>
          <w:trHeight w:val="173"/>
        </w:trPr>
        <w:tc>
          <w:tcPr>
            <w:tcW w:w="4428" w:type="dxa"/>
          </w:tcPr>
          <w:p w:rsidR="004C29DE" w:rsidRPr="00643BC4" w:rsidRDefault="004C29DE" w:rsidP="00967DF5">
            <w:pPr>
              <w:rPr>
                <w:b/>
                <w:bCs/>
                <w:sz w:val="24"/>
                <w:szCs w:val="24"/>
              </w:rPr>
            </w:pPr>
            <w:r w:rsidRPr="00643BC4">
              <w:rPr>
                <w:b/>
                <w:bCs/>
                <w:sz w:val="24"/>
                <w:szCs w:val="24"/>
              </w:rPr>
              <w:t>Question 2:</w:t>
            </w:r>
          </w:p>
          <w:p w:rsidR="00583E18" w:rsidRPr="00643BC4" w:rsidRDefault="00583E18" w:rsidP="00967DF5">
            <w:pPr>
              <w:rPr>
                <w:b/>
                <w:bCs/>
                <w:sz w:val="24"/>
                <w:szCs w:val="24"/>
              </w:rPr>
            </w:pPr>
          </w:p>
        </w:tc>
        <w:tc>
          <w:tcPr>
            <w:tcW w:w="720" w:type="dxa"/>
            <w:vAlign w:val="bottom"/>
          </w:tcPr>
          <w:p w:rsidR="004C29DE" w:rsidRPr="00643BC4" w:rsidRDefault="004C29DE" w:rsidP="00967DF5">
            <w:pPr>
              <w:jc w:val="center"/>
              <w:rPr>
                <w:b/>
                <w:bCs/>
                <w:sz w:val="24"/>
                <w:szCs w:val="24"/>
              </w:rPr>
            </w:pPr>
            <w:r w:rsidRPr="00643BC4">
              <w:rPr>
                <w:b/>
                <w:bCs/>
                <w:sz w:val="24"/>
                <w:szCs w:val="24"/>
              </w:rPr>
              <w:t>Yes</w:t>
            </w:r>
          </w:p>
        </w:tc>
        <w:tc>
          <w:tcPr>
            <w:tcW w:w="720" w:type="dxa"/>
            <w:vAlign w:val="bottom"/>
          </w:tcPr>
          <w:p w:rsidR="004C29DE" w:rsidRPr="00643BC4" w:rsidRDefault="004C29DE" w:rsidP="00967DF5">
            <w:pPr>
              <w:jc w:val="center"/>
              <w:rPr>
                <w:b/>
                <w:bCs/>
                <w:sz w:val="24"/>
                <w:szCs w:val="24"/>
              </w:rPr>
            </w:pPr>
            <w:r w:rsidRPr="00643BC4">
              <w:rPr>
                <w:b/>
                <w:bCs/>
                <w:sz w:val="24"/>
                <w:szCs w:val="24"/>
              </w:rPr>
              <w:t>No</w:t>
            </w:r>
          </w:p>
        </w:tc>
        <w:tc>
          <w:tcPr>
            <w:tcW w:w="3780" w:type="dxa"/>
          </w:tcPr>
          <w:p w:rsidR="004C29DE" w:rsidRPr="00643BC4" w:rsidRDefault="004C29DE" w:rsidP="00967DF5">
            <w:pPr>
              <w:rPr>
                <w:sz w:val="24"/>
                <w:szCs w:val="24"/>
              </w:rPr>
            </w:pPr>
          </w:p>
        </w:tc>
      </w:tr>
      <w:tr w:rsidR="004C29DE" w:rsidRPr="00643BC4" w:rsidTr="00967DF5">
        <w:trPr>
          <w:cantSplit/>
          <w:trHeight w:val="504"/>
        </w:trPr>
        <w:tc>
          <w:tcPr>
            <w:tcW w:w="4428" w:type="dxa"/>
          </w:tcPr>
          <w:p w:rsidR="004C29DE" w:rsidRPr="00643BC4" w:rsidRDefault="004C29DE" w:rsidP="00967DF5">
            <w:pPr>
              <w:pStyle w:val="FootnoteText"/>
              <w:rPr>
                <w:sz w:val="24"/>
                <w:szCs w:val="24"/>
              </w:rPr>
            </w:pPr>
            <w:r w:rsidRPr="00643BC4">
              <w:rPr>
                <w:sz w:val="24"/>
                <w:szCs w:val="24"/>
              </w:rPr>
              <w:t>Did you complete the Non-Confidential Statement for designating information as confidential?</w:t>
            </w:r>
          </w:p>
          <w:p w:rsidR="00583E18" w:rsidRPr="00643BC4" w:rsidRDefault="00583E18" w:rsidP="00967DF5">
            <w:pPr>
              <w:pStyle w:val="FootnoteText"/>
              <w:rPr>
                <w:sz w:val="24"/>
                <w:szCs w:val="24"/>
              </w:rPr>
            </w:pPr>
          </w:p>
        </w:tc>
        <w:tc>
          <w:tcPr>
            <w:tcW w:w="720" w:type="dxa"/>
            <w:vAlign w:val="bottom"/>
          </w:tcPr>
          <w:p w:rsidR="004C29DE" w:rsidRPr="00643BC4" w:rsidRDefault="004C29DE" w:rsidP="00967DF5">
            <w:pPr>
              <w:jc w:val="center"/>
              <w:rPr>
                <w:b/>
                <w:bCs/>
                <w:sz w:val="24"/>
                <w:szCs w:val="24"/>
                <w:u w:val="single"/>
              </w:rPr>
            </w:pPr>
          </w:p>
        </w:tc>
        <w:tc>
          <w:tcPr>
            <w:tcW w:w="720" w:type="dxa"/>
            <w:vAlign w:val="bottom"/>
          </w:tcPr>
          <w:p w:rsidR="004C29DE" w:rsidRPr="00643BC4" w:rsidRDefault="004C29DE" w:rsidP="00967DF5">
            <w:pPr>
              <w:jc w:val="center"/>
              <w:rPr>
                <w:b/>
                <w:bCs/>
                <w:sz w:val="24"/>
                <w:szCs w:val="24"/>
                <w:u w:val="single"/>
              </w:rPr>
            </w:pPr>
          </w:p>
        </w:tc>
        <w:tc>
          <w:tcPr>
            <w:tcW w:w="3780" w:type="dxa"/>
          </w:tcPr>
          <w:p w:rsidR="004C29DE" w:rsidRPr="00643BC4" w:rsidRDefault="004C29DE" w:rsidP="00967DF5">
            <w:pPr>
              <w:rPr>
                <w:sz w:val="24"/>
                <w:szCs w:val="24"/>
              </w:rPr>
            </w:pPr>
            <w:r w:rsidRPr="00643BC4">
              <w:rPr>
                <w:sz w:val="24"/>
                <w:szCs w:val="24"/>
              </w:rPr>
              <w:t>If no, reason:</w:t>
            </w:r>
          </w:p>
          <w:p w:rsidR="004C29DE" w:rsidRPr="00643BC4" w:rsidRDefault="004C29DE" w:rsidP="00967DF5">
            <w:pPr>
              <w:rPr>
                <w:sz w:val="24"/>
                <w:szCs w:val="24"/>
              </w:rPr>
            </w:pPr>
          </w:p>
          <w:p w:rsidR="004C29DE" w:rsidRPr="00643BC4" w:rsidRDefault="004C29DE" w:rsidP="00967DF5">
            <w:pPr>
              <w:rPr>
                <w:sz w:val="24"/>
                <w:szCs w:val="24"/>
              </w:rPr>
            </w:pPr>
          </w:p>
        </w:tc>
      </w:tr>
      <w:tr w:rsidR="004C29DE" w:rsidRPr="00643BC4" w:rsidTr="00967DF5">
        <w:trPr>
          <w:cantSplit/>
          <w:trHeight w:val="414"/>
        </w:trPr>
        <w:tc>
          <w:tcPr>
            <w:tcW w:w="4428" w:type="dxa"/>
          </w:tcPr>
          <w:p w:rsidR="004C29DE" w:rsidRPr="00643BC4" w:rsidRDefault="004C29DE" w:rsidP="00967DF5">
            <w:pPr>
              <w:rPr>
                <w:b/>
                <w:bCs/>
                <w:sz w:val="24"/>
                <w:szCs w:val="24"/>
              </w:rPr>
            </w:pPr>
            <w:r w:rsidRPr="00643BC4">
              <w:rPr>
                <w:b/>
                <w:bCs/>
                <w:sz w:val="24"/>
                <w:szCs w:val="24"/>
              </w:rPr>
              <w:t>Question 3:</w:t>
            </w:r>
          </w:p>
        </w:tc>
        <w:tc>
          <w:tcPr>
            <w:tcW w:w="720" w:type="dxa"/>
            <w:vAlign w:val="bottom"/>
          </w:tcPr>
          <w:p w:rsidR="004C29DE" w:rsidRPr="00643BC4" w:rsidRDefault="004C29DE" w:rsidP="00967DF5">
            <w:pPr>
              <w:jc w:val="center"/>
              <w:rPr>
                <w:b/>
                <w:bCs/>
                <w:sz w:val="24"/>
                <w:szCs w:val="24"/>
              </w:rPr>
            </w:pPr>
            <w:r w:rsidRPr="00643BC4">
              <w:rPr>
                <w:b/>
                <w:bCs/>
                <w:sz w:val="24"/>
                <w:szCs w:val="24"/>
              </w:rPr>
              <w:t>Yes</w:t>
            </w:r>
          </w:p>
        </w:tc>
        <w:tc>
          <w:tcPr>
            <w:tcW w:w="720" w:type="dxa"/>
            <w:vAlign w:val="bottom"/>
          </w:tcPr>
          <w:p w:rsidR="004C29DE" w:rsidRPr="00643BC4" w:rsidRDefault="004C29DE" w:rsidP="00967DF5">
            <w:pPr>
              <w:jc w:val="center"/>
              <w:rPr>
                <w:b/>
                <w:bCs/>
                <w:sz w:val="24"/>
                <w:szCs w:val="24"/>
              </w:rPr>
            </w:pPr>
            <w:r w:rsidRPr="00643BC4">
              <w:rPr>
                <w:b/>
                <w:bCs/>
                <w:sz w:val="24"/>
                <w:szCs w:val="24"/>
              </w:rPr>
              <w:t>No</w:t>
            </w:r>
          </w:p>
        </w:tc>
        <w:tc>
          <w:tcPr>
            <w:tcW w:w="3780" w:type="dxa"/>
          </w:tcPr>
          <w:p w:rsidR="004C29DE" w:rsidRPr="00643BC4" w:rsidRDefault="004C29DE" w:rsidP="00967DF5">
            <w:pPr>
              <w:rPr>
                <w:sz w:val="24"/>
                <w:szCs w:val="24"/>
              </w:rPr>
            </w:pPr>
          </w:p>
        </w:tc>
      </w:tr>
      <w:tr w:rsidR="004C29DE" w:rsidRPr="00643BC4" w:rsidTr="00967DF5">
        <w:trPr>
          <w:cantSplit/>
          <w:trHeight w:val="576"/>
        </w:trPr>
        <w:tc>
          <w:tcPr>
            <w:tcW w:w="4428" w:type="dxa"/>
          </w:tcPr>
          <w:p w:rsidR="004C29DE" w:rsidRPr="00643BC4" w:rsidRDefault="004C29DE" w:rsidP="00967DF5">
            <w:pPr>
              <w:rPr>
                <w:sz w:val="24"/>
                <w:szCs w:val="24"/>
              </w:rPr>
            </w:pPr>
            <w:r w:rsidRPr="00643BC4">
              <w:rPr>
                <w:sz w:val="24"/>
                <w:szCs w:val="24"/>
              </w:rPr>
              <w:t>Did you bracket or shade the confidential information in the confidential response?</w:t>
            </w:r>
          </w:p>
        </w:tc>
        <w:tc>
          <w:tcPr>
            <w:tcW w:w="720" w:type="dxa"/>
            <w:vAlign w:val="bottom"/>
          </w:tcPr>
          <w:p w:rsidR="004C29DE" w:rsidRPr="00643BC4" w:rsidRDefault="004C29DE" w:rsidP="00967DF5">
            <w:pPr>
              <w:jc w:val="center"/>
              <w:rPr>
                <w:b/>
                <w:bCs/>
                <w:sz w:val="24"/>
                <w:szCs w:val="24"/>
                <w:u w:val="single"/>
              </w:rPr>
            </w:pPr>
          </w:p>
        </w:tc>
        <w:tc>
          <w:tcPr>
            <w:tcW w:w="720" w:type="dxa"/>
            <w:vAlign w:val="bottom"/>
          </w:tcPr>
          <w:p w:rsidR="004C29DE" w:rsidRPr="00643BC4" w:rsidRDefault="004C29DE" w:rsidP="00967DF5">
            <w:pPr>
              <w:jc w:val="center"/>
              <w:rPr>
                <w:b/>
                <w:bCs/>
                <w:sz w:val="24"/>
                <w:szCs w:val="24"/>
                <w:u w:val="single"/>
              </w:rPr>
            </w:pPr>
          </w:p>
        </w:tc>
        <w:tc>
          <w:tcPr>
            <w:tcW w:w="3780" w:type="dxa"/>
          </w:tcPr>
          <w:p w:rsidR="004C29DE" w:rsidRPr="00643BC4" w:rsidRDefault="004C29DE" w:rsidP="00967DF5">
            <w:pPr>
              <w:rPr>
                <w:sz w:val="24"/>
                <w:szCs w:val="24"/>
              </w:rPr>
            </w:pPr>
            <w:r w:rsidRPr="00643BC4">
              <w:rPr>
                <w:sz w:val="24"/>
                <w:szCs w:val="24"/>
              </w:rPr>
              <w:t>If no, reason:</w:t>
            </w:r>
          </w:p>
          <w:p w:rsidR="004C29DE" w:rsidRPr="00643BC4" w:rsidRDefault="004C29DE" w:rsidP="00967DF5">
            <w:pPr>
              <w:rPr>
                <w:sz w:val="24"/>
                <w:szCs w:val="24"/>
              </w:rPr>
            </w:pPr>
          </w:p>
          <w:p w:rsidR="004C29DE" w:rsidRPr="00643BC4" w:rsidRDefault="004C29DE" w:rsidP="00967DF5">
            <w:pPr>
              <w:rPr>
                <w:sz w:val="24"/>
                <w:szCs w:val="24"/>
              </w:rPr>
            </w:pPr>
          </w:p>
        </w:tc>
      </w:tr>
      <w:tr w:rsidR="004C29DE" w:rsidRPr="00643BC4" w:rsidTr="00967DF5">
        <w:trPr>
          <w:cantSplit/>
          <w:trHeight w:val="360"/>
        </w:trPr>
        <w:tc>
          <w:tcPr>
            <w:tcW w:w="4428" w:type="dxa"/>
          </w:tcPr>
          <w:p w:rsidR="004C29DE" w:rsidRPr="00643BC4" w:rsidRDefault="004C29DE" w:rsidP="00967DF5">
            <w:pPr>
              <w:rPr>
                <w:b/>
                <w:bCs/>
                <w:sz w:val="24"/>
                <w:szCs w:val="24"/>
              </w:rPr>
            </w:pPr>
            <w:r w:rsidRPr="00643BC4">
              <w:rPr>
                <w:b/>
                <w:bCs/>
                <w:sz w:val="24"/>
                <w:szCs w:val="24"/>
              </w:rPr>
              <w:t>Question 4:</w:t>
            </w:r>
          </w:p>
        </w:tc>
        <w:tc>
          <w:tcPr>
            <w:tcW w:w="720" w:type="dxa"/>
            <w:vAlign w:val="bottom"/>
          </w:tcPr>
          <w:p w:rsidR="004C29DE" w:rsidRPr="00643BC4" w:rsidRDefault="004C29DE" w:rsidP="00967DF5">
            <w:pPr>
              <w:jc w:val="center"/>
              <w:rPr>
                <w:b/>
                <w:bCs/>
                <w:sz w:val="24"/>
                <w:szCs w:val="24"/>
              </w:rPr>
            </w:pPr>
            <w:r w:rsidRPr="00643BC4">
              <w:rPr>
                <w:b/>
                <w:bCs/>
                <w:sz w:val="24"/>
                <w:szCs w:val="24"/>
              </w:rPr>
              <w:t>Yes</w:t>
            </w:r>
          </w:p>
        </w:tc>
        <w:tc>
          <w:tcPr>
            <w:tcW w:w="720" w:type="dxa"/>
            <w:vAlign w:val="bottom"/>
          </w:tcPr>
          <w:p w:rsidR="004C29DE" w:rsidRPr="00643BC4" w:rsidRDefault="004C29DE" w:rsidP="00967DF5">
            <w:pPr>
              <w:jc w:val="center"/>
              <w:rPr>
                <w:b/>
                <w:bCs/>
                <w:sz w:val="24"/>
                <w:szCs w:val="24"/>
              </w:rPr>
            </w:pPr>
            <w:r w:rsidRPr="00643BC4">
              <w:rPr>
                <w:b/>
                <w:bCs/>
                <w:sz w:val="24"/>
                <w:szCs w:val="24"/>
              </w:rPr>
              <w:t>No</w:t>
            </w:r>
          </w:p>
        </w:tc>
        <w:tc>
          <w:tcPr>
            <w:tcW w:w="3780" w:type="dxa"/>
          </w:tcPr>
          <w:p w:rsidR="004C29DE" w:rsidRPr="00643BC4" w:rsidRDefault="004C29DE" w:rsidP="00967DF5">
            <w:pPr>
              <w:rPr>
                <w:sz w:val="24"/>
                <w:szCs w:val="24"/>
              </w:rPr>
            </w:pPr>
          </w:p>
        </w:tc>
      </w:tr>
      <w:tr w:rsidR="004C29DE" w:rsidRPr="00643BC4" w:rsidTr="00967DF5">
        <w:trPr>
          <w:cantSplit/>
          <w:trHeight w:val="889"/>
        </w:trPr>
        <w:tc>
          <w:tcPr>
            <w:tcW w:w="4428" w:type="dxa"/>
          </w:tcPr>
          <w:p w:rsidR="004C29DE" w:rsidRPr="00643BC4" w:rsidRDefault="004C29DE" w:rsidP="00967DF5">
            <w:pPr>
              <w:rPr>
                <w:sz w:val="24"/>
                <w:szCs w:val="24"/>
              </w:rPr>
            </w:pPr>
            <w:r w:rsidRPr="00643BC4">
              <w:rPr>
                <w:sz w:val="24"/>
                <w:szCs w:val="24"/>
              </w:rPr>
              <w:t>Did you place empty brackets or shade area where information was omitted from the non-confidential version?</w:t>
            </w:r>
          </w:p>
        </w:tc>
        <w:tc>
          <w:tcPr>
            <w:tcW w:w="720" w:type="dxa"/>
            <w:vAlign w:val="bottom"/>
          </w:tcPr>
          <w:p w:rsidR="004C29DE" w:rsidRPr="00643BC4" w:rsidRDefault="004C29DE" w:rsidP="00967DF5">
            <w:pPr>
              <w:jc w:val="center"/>
              <w:rPr>
                <w:b/>
                <w:bCs/>
                <w:sz w:val="24"/>
                <w:szCs w:val="24"/>
                <w:u w:val="single"/>
              </w:rPr>
            </w:pPr>
          </w:p>
        </w:tc>
        <w:tc>
          <w:tcPr>
            <w:tcW w:w="720" w:type="dxa"/>
            <w:vAlign w:val="bottom"/>
          </w:tcPr>
          <w:p w:rsidR="004C29DE" w:rsidRPr="00643BC4" w:rsidRDefault="004C29DE" w:rsidP="00967DF5">
            <w:pPr>
              <w:jc w:val="center"/>
              <w:rPr>
                <w:b/>
                <w:bCs/>
                <w:sz w:val="24"/>
                <w:szCs w:val="24"/>
                <w:u w:val="single"/>
              </w:rPr>
            </w:pPr>
          </w:p>
        </w:tc>
        <w:tc>
          <w:tcPr>
            <w:tcW w:w="3780" w:type="dxa"/>
          </w:tcPr>
          <w:p w:rsidR="004C29DE" w:rsidRPr="00643BC4" w:rsidRDefault="004C29DE" w:rsidP="00967DF5">
            <w:pPr>
              <w:rPr>
                <w:sz w:val="24"/>
                <w:szCs w:val="24"/>
              </w:rPr>
            </w:pPr>
            <w:r w:rsidRPr="00643BC4">
              <w:rPr>
                <w:sz w:val="24"/>
                <w:szCs w:val="24"/>
              </w:rPr>
              <w:t>If no, reason:</w:t>
            </w:r>
          </w:p>
          <w:p w:rsidR="004C29DE" w:rsidRPr="00643BC4" w:rsidRDefault="004C29DE" w:rsidP="00967DF5">
            <w:pPr>
              <w:rPr>
                <w:sz w:val="24"/>
                <w:szCs w:val="24"/>
              </w:rPr>
            </w:pPr>
          </w:p>
          <w:p w:rsidR="004C29DE" w:rsidRPr="00643BC4" w:rsidRDefault="004C29DE" w:rsidP="00967DF5">
            <w:pPr>
              <w:rPr>
                <w:sz w:val="24"/>
                <w:szCs w:val="24"/>
              </w:rPr>
            </w:pPr>
          </w:p>
        </w:tc>
      </w:tr>
      <w:tr w:rsidR="004C29DE" w:rsidRPr="00643BC4" w:rsidTr="00967DF5">
        <w:trPr>
          <w:cantSplit/>
          <w:trHeight w:val="360"/>
        </w:trPr>
        <w:tc>
          <w:tcPr>
            <w:tcW w:w="4428" w:type="dxa"/>
          </w:tcPr>
          <w:p w:rsidR="004C29DE" w:rsidRPr="00643BC4" w:rsidRDefault="004C29DE" w:rsidP="00967DF5">
            <w:pPr>
              <w:rPr>
                <w:b/>
                <w:bCs/>
                <w:sz w:val="24"/>
                <w:szCs w:val="24"/>
              </w:rPr>
            </w:pPr>
            <w:r w:rsidRPr="00643BC4">
              <w:rPr>
                <w:b/>
                <w:bCs/>
                <w:sz w:val="24"/>
                <w:szCs w:val="24"/>
              </w:rPr>
              <w:t>Question 5:</w:t>
            </w:r>
          </w:p>
        </w:tc>
        <w:tc>
          <w:tcPr>
            <w:tcW w:w="720" w:type="dxa"/>
            <w:vAlign w:val="bottom"/>
          </w:tcPr>
          <w:p w:rsidR="004C29DE" w:rsidRPr="00643BC4" w:rsidRDefault="004C29DE" w:rsidP="00967DF5">
            <w:pPr>
              <w:jc w:val="center"/>
              <w:rPr>
                <w:b/>
                <w:bCs/>
                <w:sz w:val="24"/>
                <w:szCs w:val="24"/>
              </w:rPr>
            </w:pPr>
            <w:r w:rsidRPr="00643BC4">
              <w:rPr>
                <w:b/>
                <w:bCs/>
                <w:sz w:val="24"/>
                <w:szCs w:val="24"/>
              </w:rPr>
              <w:t>Yes</w:t>
            </w:r>
          </w:p>
        </w:tc>
        <w:tc>
          <w:tcPr>
            <w:tcW w:w="720" w:type="dxa"/>
            <w:vAlign w:val="bottom"/>
          </w:tcPr>
          <w:p w:rsidR="004C29DE" w:rsidRPr="00643BC4" w:rsidRDefault="004C29DE" w:rsidP="00967DF5">
            <w:pPr>
              <w:jc w:val="center"/>
              <w:rPr>
                <w:b/>
                <w:bCs/>
                <w:sz w:val="24"/>
                <w:szCs w:val="24"/>
              </w:rPr>
            </w:pPr>
            <w:r w:rsidRPr="00643BC4">
              <w:rPr>
                <w:b/>
                <w:bCs/>
                <w:sz w:val="24"/>
                <w:szCs w:val="24"/>
              </w:rPr>
              <w:t>No</w:t>
            </w:r>
          </w:p>
        </w:tc>
        <w:tc>
          <w:tcPr>
            <w:tcW w:w="3780" w:type="dxa"/>
          </w:tcPr>
          <w:p w:rsidR="004C29DE" w:rsidRPr="00643BC4" w:rsidRDefault="004C29DE" w:rsidP="00967DF5">
            <w:pPr>
              <w:rPr>
                <w:sz w:val="24"/>
                <w:szCs w:val="24"/>
              </w:rPr>
            </w:pPr>
          </w:p>
        </w:tc>
      </w:tr>
      <w:tr w:rsidR="004C29DE" w:rsidRPr="00643BC4" w:rsidTr="00967DF5">
        <w:trPr>
          <w:cantSplit/>
          <w:trHeight w:val="576"/>
        </w:trPr>
        <w:tc>
          <w:tcPr>
            <w:tcW w:w="4428" w:type="dxa"/>
          </w:tcPr>
          <w:p w:rsidR="004C29DE" w:rsidRPr="00643BC4" w:rsidRDefault="004C29DE" w:rsidP="0097156A">
            <w:pPr>
              <w:rPr>
                <w:sz w:val="24"/>
                <w:szCs w:val="24"/>
              </w:rPr>
            </w:pPr>
            <w:r w:rsidRPr="00643BC4">
              <w:rPr>
                <w:sz w:val="24"/>
                <w:szCs w:val="24"/>
              </w:rPr>
              <w:t xml:space="preserve">Is your response, submitted </w:t>
            </w:r>
            <w:r w:rsidR="0097156A" w:rsidRPr="00643BC4">
              <w:rPr>
                <w:sz w:val="24"/>
                <w:szCs w:val="24"/>
              </w:rPr>
              <w:t>on</w:t>
            </w:r>
            <w:r w:rsidRPr="00643BC4">
              <w:rPr>
                <w:sz w:val="24"/>
                <w:szCs w:val="24"/>
              </w:rPr>
              <w:t xml:space="preserve"> CD or DVD, numbered consecutively from start to finish, including appendices and attachments?</w:t>
            </w:r>
          </w:p>
          <w:p w:rsidR="00583E18" w:rsidRPr="00643BC4" w:rsidRDefault="00583E18" w:rsidP="0097156A">
            <w:pPr>
              <w:rPr>
                <w:sz w:val="24"/>
                <w:szCs w:val="24"/>
              </w:rPr>
            </w:pPr>
          </w:p>
        </w:tc>
        <w:tc>
          <w:tcPr>
            <w:tcW w:w="720" w:type="dxa"/>
            <w:vAlign w:val="bottom"/>
          </w:tcPr>
          <w:p w:rsidR="004C29DE" w:rsidRPr="00643BC4" w:rsidRDefault="004C29DE" w:rsidP="00967DF5">
            <w:pPr>
              <w:jc w:val="center"/>
              <w:rPr>
                <w:b/>
                <w:bCs/>
                <w:sz w:val="24"/>
                <w:szCs w:val="24"/>
                <w:u w:val="single"/>
              </w:rPr>
            </w:pPr>
          </w:p>
        </w:tc>
        <w:tc>
          <w:tcPr>
            <w:tcW w:w="720" w:type="dxa"/>
            <w:vAlign w:val="bottom"/>
          </w:tcPr>
          <w:p w:rsidR="004C29DE" w:rsidRPr="00643BC4" w:rsidRDefault="004C29DE" w:rsidP="00967DF5">
            <w:pPr>
              <w:jc w:val="center"/>
              <w:rPr>
                <w:b/>
                <w:bCs/>
                <w:sz w:val="24"/>
                <w:szCs w:val="24"/>
                <w:u w:val="single"/>
              </w:rPr>
            </w:pPr>
          </w:p>
        </w:tc>
        <w:tc>
          <w:tcPr>
            <w:tcW w:w="3780" w:type="dxa"/>
          </w:tcPr>
          <w:p w:rsidR="004C29DE" w:rsidRPr="00643BC4" w:rsidRDefault="004C29DE" w:rsidP="00967DF5">
            <w:pPr>
              <w:rPr>
                <w:sz w:val="24"/>
                <w:szCs w:val="24"/>
              </w:rPr>
            </w:pPr>
            <w:r w:rsidRPr="00643BC4">
              <w:rPr>
                <w:sz w:val="24"/>
                <w:szCs w:val="24"/>
              </w:rPr>
              <w:t>If no, reason:</w:t>
            </w:r>
          </w:p>
          <w:p w:rsidR="004C29DE" w:rsidRPr="00643BC4" w:rsidRDefault="004C29DE" w:rsidP="00967DF5">
            <w:pPr>
              <w:rPr>
                <w:sz w:val="24"/>
                <w:szCs w:val="24"/>
              </w:rPr>
            </w:pPr>
          </w:p>
          <w:p w:rsidR="004C29DE" w:rsidRPr="00643BC4" w:rsidRDefault="004C29DE" w:rsidP="00967DF5">
            <w:pPr>
              <w:rPr>
                <w:sz w:val="24"/>
                <w:szCs w:val="24"/>
              </w:rPr>
            </w:pPr>
          </w:p>
        </w:tc>
      </w:tr>
    </w:tbl>
    <w:p w:rsidR="00136E20" w:rsidRPr="00136E20" w:rsidRDefault="00136E20" w:rsidP="00136E20">
      <w:pPr>
        <w:rPr>
          <w:b/>
          <w:bCs/>
          <w:iCs/>
          <w:noProof/>
          <w:vanish/>
          <w:sz w:val="24"/>
          <w:szCs w:val="24"/>
        </w:rPr>
      </w:pPr>
    </w:p>
    <w:p w:rsidR="00FA2599" w:rsidRPr="00F50BE9" w:rsidRDefault="00FA2599" w:rsidP="00D51AC3">
      <w:pPr>
        <w:pStyle w:val="Heading1"/>
        <w:sectPr w:rsidR="00FA2599" w:rsidRPr="00F50BE9" w:rsidSect="007D76BA">
          <w:pgSz w:w="12240" w:h="15840"/>
          <w:pgMar w:top="1440" w:right="1440" w:bottom="1440" w:left="1440" w:header="720" w:footer="720" w:gutter="0"/>
          <w:cols w:space="720"/>
          <w:noEndnote/>
          <w:titlePg/>
        </w:sectPr>
      </w:pPr>
      <w:bookmarkStart w:id="143" w:name="_Toc182103759"/>
      <w:bookmarkStart w:id="144" w:name="_Toc205880778"/>
      <w:bookmarkStart w:id="145" w:name="_Toc237233653"/>
      <w:bookmarkStart w:id="146" w:name="_Toc237234452"/>
      <w:bookmarkStart w:id="147" w:name="_Toc237234754"/>
    </w:p>
    <w:p w:rsidR="00FA2599" w:rsidRPr="00F50BE9" w:rsidRDefault="00FA2599" w:rsidP="00D51AC3">
      <w:pPr>
        <w:pStyle w:val="Heading1"/>
        <w:rPr>
          <w:bCs/>
        </w:rPr>
      </w:pPr>
      <w:bookmarkStart w:id="148" w:name="_Toc119222075"/>
      <w:bookmarkStart w:id="149" w:name="_Toc205880779"/>
      <w:bookmarkStart w:id="150" w:name="_Toc237233654"/>
      <w:bookmarkStart w:id="151" w:name="_Toc237234453"/>
      <w:bookmarkStart w:id="152" w:name="_Toc237234755"/>
      <w:bookmarkStart w:id="153" w:name="_Toc495995836"/>
      <w:bookmarkEnd w:id="143"/>
      <w:bookmarkEnd w:id="144"/>
      <w:bookmarkEnd w:id="145"/>
      <w:bookmarkEnd w:id="146"/>
      <w:bookmarkEnd w:id="147"/>
      <w:r w:rsidRPr="00F50BE9">
        <w:lastRenderedPageBreak/>
        <w:t>PART H – Certificate of Veracity, Accuracy and Completeness</w:t>
      </w:r>
      <w:bookmarkEnd w:id="148"/>
      <w:bookmarkEnd w:id="149"/>
      <w:bookmarkEnd w:id="150"/>
      <w:bookmarkEnd w:id="151"/>
      <w:bookmarkEnd w:id="152"/>
      <w:bookmarkEnd w:id="153"/>
    </w:p>
    <w:p w:rsidR="00FA2599" w:rsidRPr="00F50BE9" w:rsidRDefault="00FA2599">
      <w:pPr>
        <w:pStyle w:val="E-mailSignature"/>
        <w:rPr>
          <w:b/>
        </w:rPr>
      </w:pPr>
    </w:p>
    <w:p w:rsidR="00FA2599" w:rsidRPr="00F50BE9" w:rsidRDefault="00FA2599">
      <w:pPr>
        <w:pStyle w:val="E-mailSignature"/>
        <w:rPr>
          <w:b/>
          <w:smallCaps/>
        </w:rPr>
      </w:pPr>
    </w:p>
    <w:p w:rsidR="00FA2599" w:rsidRPr="00643BC4" w:rsidRDefault="00FA2599">
      <w:pPr>
        <w:rPr>
          <w:b/>
          <w:sz w:val="24"/>
          <w:szCs w:val="24"/>
        </w:rPr>
      </w:pPr>
      <w:r w:rsidRPr="00643BC4">
        <w:rPr>
          <w:b/>
          <w:sz w:val="24"/>
          <w:szCs w:val="24"/>
        </w:rPr>
        <w:t>[Note: This certificate should be reproduced and signed on your company</w:t>
      </w:r>
      <w:r w:rsidR="00CE7A31" w:rsidRPr="00643BC4">
        <w:rPr>
          <w:b/>
          <w:sz w:val="24"/>
          <w:szCs w:val="24"/>
        </w:rPr>
        <w:t>’</w:t>
      </w:r>
      <w:r w:rsidRPr="00643BC4">
        <w:rPr>
          <w:b/>
          <w:sz w:val="24"/>
          <w:szCs w:val="24"/>
        </w:rPr>
        <w:t>s letterhead by a responsible officer who has authority to respond on behalf of your company.]</w:t>
      </w:r>
    </w:p>
    <w:p w:rsidR="00FA2599" w:rsidRPr="00643BC4" w:rsidRDefault="00FA2599">
      <w:pPr>
        <w:pStyle w:val="CM39"/>
        <w:widowControl/>
        <w:autoSpaceDE/>
        <w:autoSpaceDN/>
        <w:adjustRightInd/>
        <w:spacing w:after="0"/>
        <w:rPr>
          <w:snapToGrid w:val="0"/>
        </w:rPr>
      </w:pPr>
    </w:p>
    <w:p w:rsidR="00FA2599" w:rsidRPr="00643BC4" w:rsidRDefault="00FA2599">
      <w:pPr>
        <w:rPr>
          <w:sz w:val="24"/>
          <w:szCs w:val="24"/>
        </w:rPr>
      </w:pPr>
    </w:p>
    <w:p w:rsidR="00FA2599" w:rsidRPr="00643BC4" w:rsidRDefault="00FA2599">
      <w:pPr>
        <w:rPr>
          <w:sz w:val="24"/>
          <w:szCs w:val="24"/>
        </w:rPr>
      </w:pPr>
      <w:r w:rsidRPr="00643BC4">
        <w:rPr>
          <w:sz w:val="24"/>
          <w:szCs w:val="24"/>
        </w:rPr>
        <w:t>I,______________________, ____________________ of _________________________</w:t>
      </w:r>
    </w:p>
    <w:p w:rsidR="00FA2599" w:rsidRPr="00643BC4" w:rsidRDefault="008C0336">
      <w:pPr>
        <w:tabs>
          <w:tab w:val="left" w:pos="720"/>
          <w:tab w:val="left" w:pos="3240"/>
          <w:tab w:val="left" w:pos="6120"/>
        </w:tabs>
        <w:rPr>
          <w:sz w:val="24"/>
          <w:szCs w:val="24"/>
        </w:rPr>
      </w:pPr>
      <w:r w:rsidRPr="00643BC4">
        <w:rPr>
          <w:sz w:val="24"/>
          <w:szCs w:val="24"/>
        </w:rPr>
        <w:tab/>
        <w:t xml:space="preserve">(Print name)                  (Print Position /Title)             </w:t>
      </w:r>
      <w:r w:rsidR="00FA2599" w:rsidRPr="00643BC4">
        <w:rPr>
          <w:sz w:val="24"/>
          <w:szCs w:val="24"/>
        </w:rPr>
        <w:t>(Print name of company)</w:t>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r w:rsidRPr="00643BC4">
        <w:rPr>
          <w:sz w:val="24"/>
          <w:szCs w:val="24"/>
        </w:rPr>
        <w:t>certify that the information contained in this submission to the CBSA in response to the Exporter’s Subsidy Request for Information concerning the subs</w:t>
      </w:r>
      <w:r w:rsidR="002A7614" w:rsidRPr="00643BC4">
        <w:rPr>
          <w:sz w:val="24"/>
          <w:szCs w:val="24"/>
        </w:rPr>
        <w:t xml:space="preserve">idy investigation into certain </w:t>
      </w:r>
      <w:r w:rsidR="000A3089" w:rsidRPr="00643BC4">
        <w:rPr>
          <w:sz w:val="24"/>
          <w:szCs w:val="24"/>
        </w:rPr>
        <w:t xml:space="preserve">CPF </w:t>
      </w:r>
      <w:r w:rsidR="00827F12" w:rsidRPr="00643BC4">
        <w:rPr>
          <w:sz w:val="24"/>
          <w:szCs w:val="24"/>
        </w:rPr>
        <w:t>o</w:t>
      </w:r>
      <w:r w:rsidRPr="00643BC4">
        <w:rPr>
          <w:sz w:val="24"/>
          <w:szCs w:val="24"/>
        </w:rPr>
        <w:t xml:space="preserve">riginating in or exported from </w:t>
      </w:r>
      <w:r w:rsidR="000A3089" w:rsidRPr="00643BC4">
        <w:rPr>
          <w:sz w:val="24"/>
          <w:szCs w:val="24"/>
        </w:rPr>
        <w:t>Vietnam i</w:t>
      </w:r>
      <w:r w:rsidRPr="00643BC4">
        <w:rPr>
          <w:sz w:val="24"/>
          <w:szCs w:val="24"/>
        </w:rPr>
        <w:t>s</w:t>
      </w:r>
      <w:r w:rsidR="0009637E" w:rsidRPr="00643BC4">
        <w:rPr>
          <w:sz w:val="24"/>
          <w:szCs w:val="24"/>
        </w:rPr>
        <w:t xml:space="preserve"> tru</w:t>
      </w:r>
      <w:r w:rsidRPr="00643BC4">
        <w:rPr>
          <w:sz w:val="24"/>
          <w:szCs w:val="24"/>
        </w:rPr>
        <w:t>e, accurate and complete.</w:t>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p>
    <w:p w:rsidR="00FA2599" w:rsidRPr="00643BC4" w:rsidRDefault="00FA2599" w:rsidP="00643BC4">
      <w:pPr>
        <w:rPr>
          <w:sz w:val="24"/>
          <w:szCs w:val="24"/>
        </w:rPr>
      </w:pPr>
      <w:r w:rsidRPr="00643BC4">
        <w:rPr>
          <w:sz w:val="24"/>
          <w:szCs w:val="24"/>
        </w:rPr>
        <w:t>Signed:</w:t>
      </w: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r w:rsidRPr="00643BC4">
        <w:rPr>
          <w:sz w:val="24"/>
          <w:szCs w:val="24"/>
        </w:rPr>
        <w:t>Date:</w:t>
      </w: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rPr>
      </w:pPr>
    </w:p>
    <w:p w:rsidR="00FA2599" w:rsidRPr="00643BC4" w:rsidRDefault="00FA2599" w:rsidP="00643BC4">
      <w:pPr>
        <w:rPr>
          <w:sz w:val="24"/>
          <w:szCs w:val="24"/>
        </w:rPr>
      </w:pPr>
      <w:r w:rsidRPr="00643BC4">
        <w:rPr>
          <w:sz w:val="24"/>
          <w:szCs w:val="24"/>
        </w:rPr>
        <w:t>Telephone number of signatory:</w:t>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r w:rsidRPr="00643BC4">
        <w:rPr>
          <w:sz w:val="24"/>
          <w:szCs w:val="24"/>
        </w:rPr>
        <w:t>Fax number of signatory:</w:t>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r w:rsidRPr="00643BC4">
        <w:rPr>
          <w:sz w:val="24"/>
          <w:szCs w:val="24"/>
        </w:rPr>
        <w:t>E</w:t>
      </w:r>
      <w:r w:rsidRPr="00643BC4">
        <w:rPr>
          <w:sz w:val="24"/>
          <w:szCs w:val="24"/>
        </w:rPr>
        <w:noBreakHyphen/>
        <w:t>mail address of signatory:</w:t>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rPr>
      </w:pPr>
    </w:p>
    <w:p w:rsidR="00FA2599" w:rsidRPr="00643BC4" w:rsidRDefault="00FA2599">
      <w:pPr>
        <w:rPr>
          <w:sz w:val="24"/>
          <w:szCs w:val="24"/>
        </w:rPr>
      </w:pPr>
      <w:r w:rsidRPr="00643BC4">
        <w:rPr>
          <w:sz w:val="24"/>
          <w:szCs w:val="24"/>
        </w:rPr>
        <w:t>Address of signatory:</w:t>
      </w:r>
      <w:r w:rsidRPr="00643BC4">
        <w:rPr>
          <w:sz w:val="24"/>
          <w:szCs w:val="24"/>
        </w:rPr>
        <w:tab/>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643BC4" w:rsidRDefault="00FA2599">
      <w:pPr>
        <w:rPr>
          <w:sz w:val="24"/>
          <w:szCs w:val="24"/>
          <w:u w:val="single"/>
        </w:rPr>
      </w:pP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u w:val="single"/>
        </w:rPr>
      </w:pPr>
    </w:p>
    <w:p w:rsidR="00FA2599" w:rsidRPr="00643BC4" w:rsidRDefault="00FA2599">
      <w:pPr>
        <w:rPr>
          <w:sz w:val="24"/>
          <w:szCs w:val="24"/>
          <w:u w:val="single"/>
        </w:rPr>
      </w:pP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r w:rsidRPr="00643BC4">
        <w:rPr>
          <w:sz w:val="24"/>
          <w:szCs w:val="24"/>
          <w:u w:val="single"/>
        </w:rPr>
        <w:tab/>
      </w:r>
    </w:p>
    <w:p w:rsidR="00FA2599" w:rsidRPr="00643BC4" w:rsidRDefault="00FA2599">
      <w:pPr>
        <w:rPr>
          <w:sz w:val="24"/>
          <w:szCs w:val="24"/>
        </w:rPr>
      </w:pPr>
    </w:p>
    <w:p w:rsidR="00FA2599" w:rsidRPr="008C0336" w:rsidRDefault="00FA2599">
      <w:pPr>
        <w:rPr>
          <w:szCs w:val="22"/>
        </w:rPr>
      </w:pPr>
    </w:p>
    <w:p w:rsidR="00FA2599" w:rsidRDefault="00FA2599">
      <w:pPr>
        <w:sectPr w:rsidR="00FA2599" w:rsidSect="005A6EB9">
          <w:headerReference w:type="even" r:id="rId23"/>
          <w:headerReference w:type="default" r:id="rId24"/>
          <w:footerReference w:type="default" r:id="rId25"/>
          <w:headerReference w:type="first" r:id="rId26"/>
          <w:footnotePr>
            <w:numStart w:val="4"/>
          </w:footnotePr>
          <w:pgSz w:w="12240" w:h="15840" w:code="1"/>
          <w:pgMar w:top="1800" w:right="1440" w:bottom="1800" w:left="1440" w:header="1008" w:footer="850" w:gutter="0"/>
          <w:paperSrc w:first="15" w:other="15"/>
          <w:cols w:space="720"/>
          <w:noEndnote/>
        </w:sectPr>
      </w:pPr>
    </w:p>
    <w:p w:rsidR="00FA2599" w:rsidRPr="00F50BE9" w:rsidRDefault="00FA2599" w:rsidP="00C401BB">
      <w:pPr>
        <w:tabs>
          <w:tab w:val="center" w:pos="4680"/>
        </w:tabs>
        <w:jc w:val="center"/>
        <w:rPr>
          <w:b/>
          <w:color w:val="000000"/>
          <w:sz w:val="21"/>
        </w:rPr>
      </w:pPr>
      <w:r w:rsidRPr="00F50BE9">
        <w:rPr>
          <w:b/>
          <w:color w:val="000000"/>
          <w:sz w:val="21"/>
        </w:rPr>
        <w:lastRenderedPageBreak/>
        <w:t>This appendix is in reference to question D3</w:t>
      </w:r>
      <w:r w:rsidR="001E4BDE">
        <w:rPr>
          <w:b/>
          <w:color w:val="000000"/>
          <w:sz w:val="21"/>
        </w:rPr>
        <w:t>3</w:t>
      </w:r>
      <w:r w:rsidRPr="00F50BE9">
        <w:rPr>
          <w:b/>
          <w:color w:val="000000"/>
          <w:sz w:val="21"/>
        </w:rPr>
        <w:t xml:space="preserve"> of the RFI.</w:t>
      </w:r>
    </w:p>
    <w:p w:rsidR="00FA2599" w:rsidRPr="00F50BE9" w:rsidRDefault="00FA2599" w:rsidP="00C401BB">
      <w:pPr>
        <w:tabs>
          <w:tab w:val="center" w:pos="4680"/>
        </w:tabs>
        <w:jc w:val="center"/>
        <w:rPr>
          <w:b/>
          <w:color w:val="000000"/>
          <w:sz w:val="21"/>
        </w:rPr>
      </w:pPr>
    </w:p>
    <w:p w:rsidR="00FA2599" w:rsidRPr="00F50BE9" w:rsidRDefault="00FA2599" w:rsidP="00D51AC3">
      <w:pPr>
        <w:pStyle w:val="Heading1"/>
      </w:pPr>
      <w:bookmarkStart w:id="154" w:name="_Toc173810102"/>
      <w:bookmarkStart w:id="155" w:name="_Toc237233655"/>
      <w:bookmarkStart w:id="156" w:name="_Toc237234454"/>
      <w:bookmarkStart w:id="157" w:name="_Toc237234756"/>
      <w:bookmarkStart w:id="158" w:name="_Toc495995837"/>
      <w:r w:rsidRPr="00D24D94">
        <w:t xml:space="preserve">APPENDIX </w:t>
      </w:r>
      <w:r w:rsidR="00C25B8F">
        <w:t>I</w:t>
      </w:r>
      <w:r w:rsidRPr="00D24D94">
        <w:t xml:space="preserve"> </w:t>
      </w:r>
      <w:r w:rsidR="00300FFD" w:rsidRPr="00D24D94">
        <w:t>–</w:t>
      </w:r>
      <w:r w:rsidRPr="00D24D94">
        <w:t xml:space="preserve"> E</w:t>
      </w:r>
      <w:bookmarkEnd w:id="154"/>
      <w:bookmarkEnd w:id="155"/>
      <w:bookmarkEnd w:id="156"/>
      <w:bookmarkEnd w:id="157"/>
      <w:r w:rsidR="00300FFD" w:rsidRPr="00D24D94">
        <w:t xml:space="preserve">xports </w:t>
      </w:r>
      <w:r w:rsidR="00C615D6">
        <w:t>t</w:t>
      </w:r>
      <w:r w:rsidR="00300FFD" w:rsidRPr="00D24D94">
        <w:t>o Canada</w:t>
      </w:r>
      <w:bookmarkEnd w:id="158"/>
    </w:p>
    <w:p w:rsidR="00FA2599" w:rsidRPr="00F50BE9" w:rsidRDefault="00FA2599" w:rsidP="00C401BB">
      <w:pPr>
        <w:tabs>
          <w:tab w:val="left" w:pos="567"/>
          <w:tab w:val="center" w:pos="4680"/>
        </w:tabs>
        <w:rPr>
          <w:color w:val="000000"/>
          <w:sz w:val="21"/>
        </w:rPr>
      </w:pPr>
    </w:p>
    <w:p w:rsidR="00081ED5" w:rsidRPr="00C615D6" w:rsidRDefault="00081ED5" w:rsidP="00081ED5">
      <w:pPr>
        <w:tabs>
          <w:tab w:val="center" w:pos="4680"/>
        </w:tabs>
        <w:rPr>
          <w:sz w:val="24"/>
          <w:szCs w:val="24"/>
        </w:rPr>
      </w:pPr>
      <w:bookmarkStart w:id="159" w:name="_Toc306627587"/>
      <w:r w:rsidRPr="00C615D6">
        <w:rPr>
          <w:sz w:val="24"/>
          <w:szCs w:val="24"/>
        </w:rPr>
        <w:t>Refer to the “Format of Information Submitted” guidelines in this RFI for instructions when providing electronic information.</w:t>
      </w:r>
    </w:p>
    <w:p w:rsidR="00081ED5" w:rsidRPr="00C615D6" w:rsidRDefault="00081ED5" w:rsidP="00081ED5">
      <w:pPr>
        <w:tabs>
          <w:tab w:val="center" w:pos="4680"/>
        </w:tabs>
        <w:rPr>
          <w:sz w:val="24"/>
          <w:szCs w:val="24"/>
        </w:rPr>
      </w:pPr>
    </w:p>
    <w:p w:rsidR="00081ED5" w:rsidRPr="00C615D6" w:rsidRDefault="00081ED5" w:rsidP="00081ED5">
      <w:pPr>
        <w:tabs>
          <w:tab w:val="center" w:pos="4680"/>
        </w:tabs>
        <w:rPr>
          <w:sz w:val="24"/>
          <w:szCs w:val="24"/>
        </w:rPr>
      </w:pPr>
      <w:r w:rsidRPr="00C615D6">
        <w:rPr>
          <w:sz w:val="24"/>
          <w:szCs w:val="24"/>
        </w:rPr>
        <w:t>Please refer to the electronic Excel® file</w:t>
      </w:r>
      <w:r w:rsidR="00F1249F">
        <w:rPr>
          <w:sz w:val="24"/>
          <w:szCs w:val="24"/>
        </w:rPr>
        <w:t xml:space="preserve"> “</w:t>
      </w:r>
      <w:r w:rsidR="00815BBB" w:rsidRPr="00815BBB">
        <w:rPr>
          <w:b/>
          <w:sz w:val="24"/>
          <w:szCs w:val="24"/>
        </w:rPr>
        <w:t xml:space="preserve">CPF2 </w:t>
      </w:r>
      <w:r w:rsidR="00F1249F" w:rsidRPr="00F1249F">
        <w:rPr>
          <w:b/>
          <w:sz w:val="24"/>
          <w:szCs w:val="24"/>
        </w:rPr>
        <w:t xml:space="preserve">2017 IN - </w:t>
      </w:r>
      <w:r w:rsidR="00F1249F">
        <w:rPr>
          <w:b/>
          <w:sz w:val="24"/>
          <w:szCs w:val="24"/>
        </w:rPr>
        <w:t>RFI Exporter Subsidy Appendices</w:t>
      </w:r>
      <w:r w:rsidR="00F1249F" w:rsidRPr="00F1249F">
        <w:rPr>
          <w:b/>
          <w:sz w:val="24"/>
          <w:szCs w:val="24"/>
        </w:rPr>
        <w:t>.xlsx</w:t>
      </w:r>
      <w:r w:rsidR="00F1249F">
        <w:rPr>
          <w:b/>
          <w:sz w:val="24"/>
          <w:szCs w:val="24"/>
        </w:rPr>
        <w:t>”</w:t>
      </w:r>
      <w:r w:rsidRPr="00C615D6">
        <w:rPr>
          <w:sz w:val="24"/>
          <w:szCs w:val="24"/>
        </w:rPr>
        <w:t xml:space="preserve"> included with this RFI for completion of this Appendix.</w:t>
      </w:r>
    </w:p>
    <w:p w:rsidR="00052696" w:rsidRPr="00C615D6" w:rsidRDefault="00052696" w:rsidP="00052696">
      <w:pPr>
        <w:tabs>
          <w:tab w:val="center" w:pos="4680"/>
        </w:tabs>
        <w:rPr>
          <w:sz w:val="24"/>
          <w:szCs w:val="24"/>
          <w:highlight w:val="yellow"/>
          <w:u w:val="single"/>
        </w:rPr>
      </w:pPr>
    </w:p>
    <w:p w:rsidR="00BC72D6" w:rsidRPr="00C615D6" w:rsidRDefault="00BC72D6" w:rsidP="00C615D6">
      <w:pPr>
        <w:rPr>
          <w:b/>
          <w:sz w:val="24"/>
          <w:szCs w:val="24"/>
        </w:rPr>
      </w:pPr>
      <w:bookmarkStart w:id="160" w:name="_Toc278262222"/>
      <w:bookmarkStart w:id="161" w:name="_Toc306627594"/>
      <w:bookmarkStart w:id="162" w:name="_Toc389574333"/>
      <w:bookmarkEnd w:id="159"/>
      <w:r w:rsidRPr="00C615D6">
        <w:rPr>
          <w:b/>
          <w:sz w:val="24"/>
          <w:szCs w:val="24"/>
        </w:rPr>
        <w:t>Column Descriptions for Appendi</w:t>
      </w:r>
      <w:bookmarkEnd w:id="160"/>
      <w:bookmarkEnd w:id="161"/>
      <w:bookmarkEnd w:id="162"/>
      <w:r w:rsidR="00C615D6" w:rsidRPr="00C615D6">
        <w:rPr>
          <w:b/>
          <w:sz w:val="24"/>
          <w:szCs w:val="24"/>
        </w:rPr>
        <w:t>x</w:t>
      </w:r>
      <w:r w:rsidRPr="00C615D6">
        <w:rPr>
          <w:b/>
          <w:sz w:val="24"/>
          <w:szCs w:val="24"/>
        </w:rPr>
        <w:t xml:space="preserve"> I</w:t>
      </w:r>
    </w:p>
    <w:p w:rsidR="00BC72D6" w:rsidRPr="006343A9" w:rsidRDefault="00BC72D6" w:rsidP="00BC72D6">
      <w:pPr>
        <w:rPr>
          <w:szCs w:val="22"/>
        </w:rPr>
      </w:pPr>
    </w:p>
    <w:p w:rsidR="00BC72D6" w:rsidRPr="00E62B8C" w:rsidRDefault="00BC72D6" w:rsidP="00BC72D6">
      <w:pPr>
        <w:rPr>
          <w:sz w:val="24"/>
          <w:szCs w:val="24"/>
        </w:rPr>
      </w:pPr>
      <w:r w:rsidRPr="00E62B8C">
        <w:rPr>
          <w:sz w:val="24"/>
          <w:szCs w:val="24"/>
        </w:rPr>
        <w:t>The column names specified in the following summary must be used in your Microsoft Excel files submitted to the CBSA</w:t>
      </w:r>
      <w:r w:rsidR="005C5242">
        <w:rPr>
          <w:sz w:val="24"/>
          <w:szCs w:val="24"/>
        </w:rPr>
        <w:t xml:space="preserve">. </w:t>
      </w:r>
      <w:r w:rsidRPr="00E62B8C">
        <w:rPr>
          <w:sz w:val="24"/>
          <w:szCs w:val="24"/>
        </w:rPr>
        <w:t>If some of these columns are not applicable, exclude them from your spreadsheet, prepare an explanation, and attach it to your response.</w:t>
      </w:r>
    </w:p>
    <w:p w:rsidR="00BC72D6" w:rsidRPr="00E62B8C" w:rsidRDefault="00BC72D6" w:rsidP="00BC72D6">
      <w:pPr>
        <w:rPr>
          <w:sz w:val="24"/>
          <w:szCs w:val="24"/>
        </w:rPr>
      </w:pPr>
    </w:p>
    <w:p w:rsidR="00BC72D6" w:rsidRPr="00E62B8C" w:rsidRDefault="00BC72D6" w:rsidP="00BC72D6">
      <w:pPr>
        <w:rPr>
          <w:sz w:val="24"/>
          <w:szCs w:val="24"/>
        </w:rPr>
      </w:pPr>
      <w:r w:rsidRPr="0064677C">
        <w:rPr>
          <w:sz w:val="24"/>
          <w:szCs w:val="24"/>
        </w:rPr>
        <w:t>In any column which requests dates, present the information using the YYYY-MM-DD format (example, May 18, 201</w:t>
      </w:r>
      <w:r w:rsidR="00A56393" w:rsidRPr="0064677C">
        <w:rPr>
          <w:sz w:val="24"/>
          <w:szCs w:val="24"/>
        </w:rPr>
        <w:t>6</w:t>
      </w:r>
      <w:r w:rsidRPr="0064677C">
        <w:rPr>
          <w:sz w:val="24"/>
          <w:szCs w:val="24"/>
        </w:rPr>
        <w:t xml:space="preserve"> would be indicated as 201</w:t>
      </w:r>
      <w:r w:rsidR="00A56393" w:rsidRPr="0064677C">
        <w:rPr>
          <w:sz w:val="24"/>
          <w:szCs w:val="24"/>
        </w:rPr>
        <w:t>6</w:t>
      </w:r>
      <w:r w:rsidRPr="0064677C">
        <w:rPr>
          <w:sz w:val="24"/>
          <w:szCs w:val="24"/>
        </w:rPr>
        <w:t>-05-18).</w:t>
      </w:r>
    </w:p>
    <w:p w:rsidR="00BC72D6" w:rsidRPr="006343A9" w:rsidRDefault="00BC72D6" w:rsidP="00BC72D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854"/>
      </w:tblGrid>
      <w:tr w:rsidR="00281DA4" w:rsidRPr="004A4D42" w:rsidTr="00CA7BFE">
        <w:tc>
          <w:tcPr>
            <w:tcW w:w="2496" w:type="dxa"/>
            <w:shd w:val="clear" w:color="auto" w:fill="auto"/>
          </w:tcPr>
          <w:p w:rsidR="00281DA4" w:rsidRPr="004A4D42" w:rsidRDefault="00404C51" w:rsidP="00281DA4">
            <w:pPr>
              <w:rPr>
                <w:sz w:val="24"/>
                <w:szCs w:val="24"/>
              </w:rPr>
            </w:pPr>
            <w:r>
              <w:rPr>
                <w:sz w:val="24"/>
                <w:szCs w:val="24"/>
              </w:rPr>
              <w:t xml:space="preserve">Company </w:t>
            </w:r>
            <w:r w:rsidR="00281DA4" w:rsidRPr="004A4D42">
              <w:rPr>
                <w:sz w:val="24"/>
                <w:szCs w:val="24"/>
              </w:rPr>
              <w:t>Product Number</w:t>
            </w:r>
          </w:p>
        </w:tc>
        <w:tc>
          <w:tcPr>
            <w:tcW w:w="6854" w:type="dxa"/>
            <w:shd w:val="clear" w:color="auto" w:fill="auto"/>
          </w:tcPr>
          <w:p w:rsidR="00281DA4" w:rsidRPr="004A4D42" w:rsidRDefault="00CA7BFE" w:rsidP="00281DA4">
            <w:pPr>
              <w:rPr>
                <w:sz w:val="24"/>
                <w:szCs w:val="24"/>
              </w:rPr>
            </w:pPr>
            <w:r w:rsidRPr="004A4D42">
              <w:rPr>
                <w:sz w:val="24"/>
                <w:szCs w:val="24"/>
              </w:rPr>
              <w:t>Indicate the unique product identifier or product code/number assigned by your company to the product exported to Canada.</w:t>
            </w:r>
          </w:p>
          <w:p w:rsidR="00CA7BFE" w:rsidRPr="004A4D42" w:rsidRDefault="00CA7BFE" w:rsidP="00CA7BFE">
            <w:pPr>
              <w:rPr>
                <w:sz w:val="24"/>
                <w:szCs w:val="24"/>
              </w:rPr>
            </w:pPr>
          </w:p>
        </w:tc>
      </w:tr>
      <w:tr w:rsidR="00404C51" w:rsidRPr="004A4D42" w:rsidTr="00CA7BFE">
        <w:tc>
          <w:tcPr>
            <w:tcW w:w="2496" w:type="dxa"/>
            <w:shd w:val="clear" w:color="auto" w:fill="auto"/>
          </w:tcPr>
          <w:p w:rsidR="00404C51" w:rsidRDefault="00404C51" w:rsidP="00281DA4">
            <w:pPr>
              <w:rPr>
                <w:sz w:val="24"/>
                <w:szCs w:val="24"/>
              </w:rPr>
            </w:pPr>
            <w:r>
              <w:rPr>
                <w:sz w:val="24"/>
                <w:szCs w:val="24"/>
              </w:rPr>
              <w:t xml:space="preserve">Subject Product </w:t>
            </w:r>
          </w:p>
          <w:p w:rsidR="00404C51" w:rsidRDefault="00404C51" w:rsidP="003723F9">
            <w:pPr>
              <w:rPr>
                <w:sz w:val="24"/>
                <w:szCs w:val="24"/>
              </w:rPr>
            </w:pPr>
            <w:r>
              <w:rPr>
                <w:sz w:val="24"/>
                <w:szCs w:val="24"/>
              </w:rPr>
              <w:t>N</w:t>
            </w:r>
            <w:r w:rsidR="003723F9">
              <w:rPr>
                <w:sz w:val="24"/>
                <w:szCs w:val="24"/>
              </w:rPr>
              <w:t>ame</w:t>
            </w:r>
          </w:p>
        </w:tc>
        <w:tc>
          <w:tcPr>
            <w:tcW w:w="6854" w:type="dxa"/>
            <w:shd w:val="clear" w:color="auto" w:fill="auto"/>
          </w:tcPr>
          <w:p w:rsidR="00404C51" w:rsidRDefault="00404C51" w:rsidP="00281DA4">
            <w:pPr>
              <w:rPr>
                <w:sz w:val="24"/>
                <w:szCs w:val="24"/>
              </w:rPr>
            </w:pPr>
            <w:r w:rsidRPr="00404C51">
              <w:rPr>
                <w:sz w:val="24"/>
                <w:szCs w:val="24"/>
              </w:rPr>
              <w:t>Indicate the equivalent subject product n</w:t>
            </w:r>
            <w:r w:rsidR="003723F9">
              <w:rPr>
                <w:sz w:val="24"/>
                <w:szCs w:val="24"/>
              </w:rPr>
              <w:t>ame</w:t>
            </w:r>
            <w:bookmarkStart w:id="163" w:name="_GoBack"/>
            <w:bookmarkEnd w:id="163"/>
            <w:r w:rsidRPr="00404C51">
              <w:rPr>
                <w:sz w:val="24"/>
                <w:szCs w:val="24"/>
              </w:rPr>
              <w:t xml:space="preserve"> assigned by the CBSA, exactly as appears in the list of subject goods, if applicable. Refer to the list of subject goods.</w:t>
            </w:r>
          </w:p>
          <w:p w:rsidR="00404C51" w:rsidRPr="004A4D42" w:rsidRDefault="00404C51" w:rsidP="00281DA4">
            <w:pPr>
              <w:rPr>
                <w:sz w:val="24"/>
                <w:szCs w:val="24"/>
              </w:rPr>
            </w:pPr>
          </w:p>
        </w:tc>
      </w:tr>
      <w:tr w:rsidR="00281DA4" w:rsidRPr="004A4D42" w:rsidTr="00CA7BFE">
        <w:tc>
          <w:tcPr>
            <w:tcW w:w="2496" w:type="dxa"/>
            <w:shd w:val="clear" w:color="auto" w:fill="auto"/>
          </w:tcPr>
          <w:p w:rsidR="00281DA4" w:rsidRPr="004A4D42" w:rsidRDefault="000A4545" w:rsidP="00281DA4">
            <w:pPr>
              <w:rPr>
                <w:sz w:val="24"/>
                <w:szCs w:val="24"/>
              </w:rPr>
            </w:pPr>
            <w:r w:rsidRPr="004A4D42">
              <w:rPr>
                <w:sz w:val="24"/>
                <w:szCs w:val="24"/>
              </w:rPr>
              <w:t>Type</w:t>
            </w:r>
          </w:p>
        </w:tc>
        <w:tc>
          <w:tcPr>
            <w:tcW w:w="6854" w:type="dxa"/>
            <w:shd w:val="clear" w:color="auto" w:fill="auto"/>
          </w:tcPr>
          <w:p w:rsidR="00CA7BFE" w:rsidRPr="004A4D42" w:rsidRDefault="00CA7BFE" w:rsidP="00CA7BFE">
            <w:pPr>
              <w:rPr>
                <w:sz w:val="24"/>
                <w:szCs w:val="24"/>
              </w:rPr>
            </w:pPr>
            <w:r w:rsidRPr="004A4D42">
              <w:rPr>
                <w:sz w:val="24"/>
                <w:szCs w:val="24"/>
              </w:rPr>
              <w:t>Indicate model name in terms of one of the following: Adapter (Male, Female, Other), Bushing, Coupling, Elbow, Flange, Pressure Tee, Union (DWV TY, DWV Y, Cap and Cleanout, Crosses)</w:t>
            </w:r>
          </w:p>
          <w:p w:rsidR="00281DA4" w:rsidRPr="004A4D42" w:rsidRDefault="00281DA4" w:rsidP="00281DA4">
            <w:pPr>
              <w:rPr>
                <w:sz w:val="24"/>
                <w:szCs w:val="24"/>
              </w:rPr>
            </w:pPr>
          </w:p>
        </w:tc>
      </w:tr>
      <w:tr w:rsidR="00281DA4" w:rsidRPr="004A4D42" w:rsidTr="00CA7BFE">
        <w:tc>
          <w:tcPr>
            <w:tcW w:w="2496" w:type="dxa"/>
            <w:shd w:val="clear" w:color="auto" w:fill="auto"/>
          </w:tcPr>
          <w:p w:rsidR="00281DA4" w:rsidRPr="004A4D42" w:rsidRDefault="000A4545" w:rsidP="00281DA4">
            <w:pPr>
              <w:rPr>
                <w:sz w:val="24"/>
                <w:szCs w:val="24"/>
              </w:rPr>
            </w:pPr>
            <w:r w:rsidRPr="004A4D42">
              <w:rPr>
                <w:sz w:val="24"/>
                <w:szCs w:val="24"/>
              </w:rPr>
              <w:t>Additional Info for Type</w:t>
            </w:r>
          </w:p>
        </w:tc>
        <w:tc>
          <w:tcPr>
            <w:tcW w:w="6854" w:type="dxa"/>
            <w:shd w:val="clear" w:color="auto" w:fill="auto"/>
          </w:tcPr>
          <w:p w:rsidR="00CA7BFE" w:rsidRPr="004A4D42" w:rsidRDefault="00CA7BFE" w:rsidP="00CA7BFE">
            <w:pPr>
              <w:rPr>
                <w:sz w:val="24"/>
                <w:szCs w:val="24"/>
              </w:rPr>
            </w:pPr>
            <w:r w:rsidRPr="004A4D42">
              <w:rPr>
                <w:sz w:val="24"/>
                <w:szCs w:val="24"/>
              </w:rPr>
              <w:t xml:space="preserve">Where applicable, provide additional product description for each product.  For example, identify female adapters that are female street, female drop ear and female hi ear. </w:t>
            </w:r>
          </w:p>
          <w:p w:rsidR="00281DA4" w:rsidRPr="004A4D42" w:rsidRDefault="00281DA4" w:rsidP="00281DA4">
            <w:pPr>
              <w:rPr>
                <w:sz w:val="24"/>
                <w:szCs w:val="24"/>
              </w:rPr>
            </w:pPr>
          </w:p>
        </w:tc>
      </w:tr>
      <w:tr w:rsidR="00281DA4" w:rsidRPr="004A4D42" w:rsidTr="00CA7BFE">
        <w:tc>
          <w:tcPr>
            <w:tcW w:w="2496" w:type="dxa"/>
            <w:shd w:val="clear" w:color="auto" w:fill="auto"/>
          </w:tcPr>
          <w:p w:rsidR="00281DA4" w:rsidRPr="004A4D42" w:rsidRDefault="000A4545" w:rsidP="00281DA4">
            <w:pPr>
              <w:rPr>
                <w:sz w:val="24"/>
                <w:szCs w:val="24"/>
              </w:rPr>
            </w:pPr>
            <w:r w:rsidRPr="004A4D42">
              <w:rPr>
                <w:sz w:val="24"/>
                <w:szCs w:val="24"/>
              </w:rPr>
              <w:t>Configuration/</w:t>
            </w:r>
          </w:p>
          <w:p w:rsidR="000A4545" w:rsidRPr="004A4D42" w:rsidRDefault="000A4545" w:rsidP="00281DA4">
            <w:pPr>
              <w:rPr>
                <w:sz w:val="24"/>
                <w:szCs w:val="24"/>
              </w:rPr>
            </w:pPr>
            <w:r w:rsidRPr="004A4D42">
              <w:rPr>
                <w:sz w:val="24"/>
                <w:szCs w:val="24"/>
              </w:rPr>
              <w:t>Connection</w:t>
            </w:r>
          </w:p>
        </w:tc>
        <w:tc>
          <w:tcPr>
            <w:tcW w:w="6854" w:type="dxa"/>
            <w:shd w:val="clear" w:color="auto" w:fill="auto"/>
          </w:tcPr>
          <w:p w:rsidR="00CA7BFE" w:rsidRPr="004A4D42" w:rsidRDefault="00CA7BFE" w:rsidP="00CA7BFE">
            <w:pPr>
              <w:rPr>
                <w:sz w:val="24"/>
                <w:szCs w:val="24"/>
              </w:rPr>
            </w:pPr>
            <w:r w:rsidRPr="004A4D42">
              <w:rPr>
                <w:sz w:val="24"/>
                <w:szCs w:val="24"/>
              </w:rPr>
              <w:t>Indicate each configuration or connection (e.g., C, M, FE, FTG identified in Abbreviation Chart).  For example, a female street adapter has a connection consisting of FTG X FE.</w:t>
            </w:r>
          </w:p>
          <w:p w:rsidR="00281DA4" w:rsidRPr="004A4D42" w:rsidRDefault="00281DA4" w:rsidP="00281DA4">
            <w:pPr>
              <w:rPr>
                <w:sz w:val="24"/>
                <w:szCs w:val="24"/>
              </w:rPr>
            </w:pPr>
          </w:p>
        </w:tc>
      </w:tr>
      <w:tr w:rsidR="00281DA4" w:rsidRPr="004A4D42" w:rsidTr="00CA7BFE">
        <w:tc>
          <w:tcPr>
            <w:tcW w:w="2496" w:type="dxa"/>
            <w:shd w:val="clear" w:color="auto" w:fill="auto"/>
          </w:tcPr>
          <w:p w:rsidR="00281DA4" w:rsidRPr="004A4D42" w:rsidRDefault="000A4545" w:rsidP="003B0777">
            <w:pPr>
              <w:rPr>
                <w:sz w:val="24"/>
                <w:szCs w:val="24"/>
              </w:rPr>
            </w:pPr>
            <w:r w:rsidRPr="004A4D42">
              <w:rPr>
                <w:sz w:val="24"/>
                <w:szCs w:val="24"/>
              </w:rPr>
              <w:t>Size</w:t>
            </w:r>
            <w:r w:rsidR="00281DA4" w:rsidRPr="004A4D42">
              <w:rPr>
                <w:sz w:val="24"/>
                <w:szCs w:val="24"/>
              </w:rPr>
              <w:t xml:space="preserve"> </w:t>
            </w:r>
          </w:p>
        </w:tc>
        <w:tc>
          <w:tcPr>
            <w:tcW w:w="6854" w:type="dxa"/>
            <w:shd w:val="clear" w:color="auto" w:fill="auto"/>
          </w:tcPr>
          <w:p w:rsidR="00CA7BFE" w:rsidRPr="004A4D42" w:rsidRDefault="00CA7BFE" w:rsidP="00CA7BFE">
            <w:pPr>
              <w:rPr>
                <w:sz w:val="24"/>
                <w:szCs w:val="24"/>
              </w:rPr>
            </w:pPr>
            <w:r w:rsidRPr="004A4D42">
              <w:rPr>
                <w:sz w:val="24"/>
                <w:szCs w:val="24"/>
              </w:rPr>
              <w:t>Indicate the nominal size(s) of the fitting.  The nominal size of each connection is to be shown in “inches”.  If the size of the fitting is identified in “metric” but not made specifically to metric dimensions, indicate the equivalent measurement in inches.</w:t>
            </w:r>
          </w:p>
          <w:p w:rsidR="00281DA4" w:rsidRPr="004A4D42" w:rsidRDefault="00281DA4" w:rsidP="00281DA4">
            <w:pPr>
              <w:rPr>
                <w:sz w:val="24"/>
                <w:szCs w:val="24"/>
              </w:rPr>
            </w:pPr>
          </w:p>
        </w:tc>
      </w:tr>
      <w:tr w:rsidR="00281DA4" w:rsidRPr="004A4D42" w:rsidTr="00CA7BFE">
        <w:tc>
          <w:tcPr>
            <w:tcW w:w="2496" w:type="dxa"/>
            <w:shd w:val="clear" w:color="auto" w:fill="auto"/>
          </w:tcPr>
          <w:p w:rsidR="00281DA4" w:rsidRPr="004A4D42" w:rsidRDefault="000A4545" w:rsidP="000A4545">
            <w:pPr>
              <w:rPr>
                <w:sz w:val="24"/>
                <w:szCs w:val="24"/>
              </w:rPr>
            </w:pPr>
            <w:r w:rsidRPr="004A4D42">
              <w:rPr>
                <w:sz w:val="24"/>
                <w:szCs w:val="24"/>
              </w:rPr>
              <w:t>Application</w:t>
            </w:r>
            <w:r w:rsidR="00281DA4" w:rsidRPr="004A4D42">
              <w:rPr>
                <w:sz w:val="24"/>
                <w:szCs w:val="24"/>
              </w:rPr>
              <w:t xml:space="preserve"> </w:t>
            </w:r>
          </w:p>
        </w:tc>
        <w:tc>
          <w:tcPr>
            <w:tcW w:w="6854" w:type="dxa"/>
            <w:shd w:val="clear" w:color="auto" w:fill="auto"/>
          </w:tcPr>
          <w:p w:rsidR="00281DA4" w:rsidRPr="004A4D42" w:rsidRDefault="00CA7BFE" w:rsidP="00CE7A31">
            <w:pPr>
              <w:rPr>
                <w:sz w:val="24"/>
                <w:szCs w:val="24"/>
              </w:rPr>
            </w:pPr>
            <w:r w:rsidRPr="004A4D42">
              <w:rPr>
                <w:sz w:val="24"/>
                <w:szCs w:val="24"/>
              </w:rPr>
              <w:t>Indicate WP for Wrought Pressure; WD for Wrought Drainage; CP for Cast Pressure; CD for Cast Drainage.</w:t>
            </w:r>
          </w:p>
          <w:p w:rsidR="00CA7BFE" w:rsidRPr="004A4D42" w:rsidRDefault="00CA7BFE" w:rsidP="00CE7A31">
            <w:pPr>
              <w:rPr>
                <w:sz w:val="24"/>
                <w:szCs w:val="24"/>
              </w:rPr>
            </w:pPr>
          </w:p>
        </w:tc>
      </w:tr>
      <w:tr w:rsidR="00281DA4" w:rsidRPr="004A4D42" w:rsidTr="00CA7BFE">
        <w:tc>
          <w:tcPr>
            <w:tcW w:w="2496" w:type="dxa"/>
            <w:shd w:val="clear" w:color="auto" w:fill="auto"/>
          </w:tcPr>
          <w:p w:rsidR="00281DA4" w:rsidRPr="004A4D42" w:rsidRDefault="00C85173" w:rsidP="00281DA4">
            <w:pPr>
              <w:rPr>
                <w:sz w:val="24"/>
                <w:szCs w:val="24"/>
              </w:rPr>
            </w:pPr>
            <w:r w:rsidRPr="004A4D42">
              <w:rPr>
                <w:sz w:val="24"/>
                <w:szCs w:val="24"/>
              </w:rPr>
              <w:lastRenderedPageBreak/>
              <w:t>Additional Info for Application</w:t>
            </w:r>
          </w:p>
        </w:tc>
        <w:tc>
          <w:tcPr>
            <w:tcW w:w="6854" w:type="dxa"/>
            <w:shd w:val="clear" w:color="auto" w:fill="auto"/>
          </w:tcPr>
          <w:p w:rsidR="00CA7BFE" w:rsidRPr="004A4D42" w:rsidRDefault="00CA7BFE" w:rsidP="004A4D42">
            <w:pPr>
              <w:rPr>
                <w:sz w:val="24"/>
                <w:szCs w:val="24"/>
              </w:rPr>
            </w:pPr>
            <w:r w:rsidRPr="004A4D42">
              <w:rPr>
                <w:sz w:val="24"/>
                <w:szCs w:val="24"/>
              </w:rPr>
              <w:t>Indicate “PH” if this product was sold for a plumbing and heating application.  Indicate “ACR” if this product was sold for an air-conditioning and refrigeration application. Indicate “ALL” if you are not aware of the application</w:t>
            </w:r>
          </w:p>
        </w:tc>
      </w:tr>
      <w:tr w:rsidR="00281DA4" w:rsidRPr="004A4D42" w:rsidTr="00CA7BFE">
        <w:tc>
          <w:tcPr>
            <w:tcW w:w="2496" w:type="dxa"/>
            <w:shd w:val="clear" w:color="auto" w:fill="auto"/>
          </w:tcPr>
          <w:p w:rsidR="00281DA4" w:rsidRPr="004A4D42" w:rsidRDefault="00C85173" w:rsidP="00281DA4">
            <w:pPr>
              <w:rPr>
                <w:sz w:val="24"/>
                <w:szCs w:val="24"/>
              </w:rPr>
            </w:pPr>
            <w:r w:rsidRPr="004A4D42">
              <w:rPr>
                <w:sz w:val="24"/>
                <w:szCs w:val="24"/>
              </w:rPr>
              <w:t>Lead Content</w:t>
            </w:r>
          </w:p>
        </w:tc>
        <w:tc>
          <w:tcPr>
            <w:tcW w:w="6854" w:type="dxa"/>
            <w:shd w:val="clear" w:color="auto" w:fill="auto"/>
          </w:tcPr>
          <w:p w:rsidR="00281DA4" w:rsidRPr="004A4D42" w:rsidRDefault="00CA7BFE" w:rsidP="00281DA4">
            <w:pPr>
              <w:rPr>
                <w:sz w:val="24"/>
                <w:szCs w:val="24"/>
              </w:rPr>
            </w:pPr>
            <w:r w:rsidRPr="004A4D42">
              <w:rPr>
                <w:sz w:val="24"/>
                <w:szCs w:val="24"/>
              </w:rPr>
              <w:t>Indicate the percentage of lead.</w:t>
            </w:r>
          </w:p>
          <w:p w:rsidR="00CA7BFE" w:rsidRPr="004A4D42" w:rsidRDefault="00CA7BFE" w:rsidP="00281DA4">
            <w:pPr>
              <w:rPr>
                <w:sz w:val="24"/>
                <w:szCs w:val="24"/>
              </w:rPr>
            </w:pPr>
          </w:p>
        </w:tc>
      </w:tr>
      <w:tr w:rsidR="00C85173" w:rsidRPr="004A4D42" w:rsidTr="00CA7BFE">
        <w:tc>
          <w:tcPr>
            <w:tcW w:w="2496" w:type="dxa"/>
            <w:shd w:val="clear" w:color="auto" w:fill="auto"/>
          </w:tcPr>
          <w:p w:rsidR="00C85173" w:rsidRPr="004A4D42" w:rsidRDefault="00C85173" w:rsidP="00281DA4">
            <w:pPr>
              <w:rPr>
                <w:sz w:val="24"/>
                <w:szCs w:val="24"/>
              </w:rPr>
            </w:pPr>
            <w:r w:rsidRPr="004A4D42">
              <w:rPr>
                <w:sz w:val="24"/>
                <w:szCs w:val="24"/>
              </w:rPr>
              <w:t>Importer Number</w:t>
            </w:r>
          </w:p>
        </w:tc>
        <w:tc>
          <w:tcPr>
            <w:tcW w:w="6854" w:type="dxa"/>
            <w:shd w:val="clear" w:color="auto" w:fill="auto"/>
          </w:tcPr>
          <w:p w:rsidR="00CA7BFE" w:rsidRPr="004A4D42" w:rsidRDefault="00CA7BFE" w:rsidP="00CA7BFE">
            <w:pPr>
              <w:rPr>
                <w:sz w:val="24"/>
                <w:szCs w:val="24"/>
              </w:rPr>
            </w:pPr>
            <w:r w:rsidRPr="004A4D42">
              <w:rPr>
                <w:sz w:val="24"/>
                <w:szCs w:val="24"/>
              </w:rPr>
              <w:t>Indicate the name of the importer in Canada.</w:t>
            </w:r>
          </w:p>
          <w:p w:rsidR="00C85173" w:rsidRPr="004A4D42" w:rsidRDefault="00C85173" w:rsidP="00281DA4">
            <w:pPr>
              <w:rPr>
                <w:sz w:val="24"/>
                <w:szCs w:val="24"/>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Customer Number</w:t>
            </w:r>
          </w:p>
        </w:tc>
        <w:tc>
          <w:tcPr>
            <w:tcW w:w="6854" w:type="dxa"/>
            <w:shd w:val="clear" w:color="auto" w:fill="auto"/>
          </w:tcPr>
          <w:p w:rsidR="00281DA4" w:rsidRPr="004A4D42" w:rsidRDefault="00722BE8" w:rsidP="00281DA4">
            <w:pPr>
              <w:rPr>
                <w:sz w:val="24"/>
                <w:szCs w:val="24"/>
              </w:rPr>
            </w:pPr>
            <w:r w:rsidRPr="004A4D42">
              <w:rPr>
                <w:sz w:val="24"/>
                <w:szCs w:val="24"/>
              </w:rPr>
              <w:t>Indicate the customer number of the importer in Canada.</w:t>
            </w:r>
          </w:p>
          <w:p w:rsidR="00AF4839" w:rsidRPr="004A4D42" w:rsidRDefault="00AF4839" w:rsidP="00281DA4">
            <w:pPr>
              <w:rPr>
                <w:sz w:val="24"/>
                <w:szCs w:val="24"/>
              </w:rPr>
            </w:pPr>
          </w:p>
        </w:tc>
      </w:tr>
      <w:tr w:rsidR="00483CD5" w:rsidRPr="004A4D42" w:rsidTr="00CA7BFE">
        <w:tc>
          <w:tcPr>
            <w:tcW w:w="2496" w:type="dxa"/>
            <w:shd w:val="clear" w:color="auto" w:fill="auto"/>
          </w:tcPr>
          <w:p w:rsidR="00483CD5" w:rsidRPr="004A4D42" w:rsidRDefault="00483CD5" w:rsidP="00281DA4">
            <w:pPr>
              <w:rPr>
                <w:sz w:val="24"/>
                <w:szCs w:val="24"/>
              </w:rPr>
            </w:pPr>
            <w:r w:rsidRPr="004A4D42">
              <w:rPr>
                <w:sz w:val="24"/>
                <w:szCs w:val="24"/>
              </w:rPr>
              <w:t>Related? (Yes/No)</w:t>
            </w:r>
          </w:p>
        </w:tc>
        <w:tc>
          <w:tcPr>
            <w:tcW w:w="6854" w:type="dxa"/>
            <w:shd w:val="clear" w:color="auto" w:fill="auto"/>
          </w:tcPr>
          <w:p w:rsidR="00483CD5" w:rsidRPr="004A4D42" w:rsidRDefault="00AF4839" w:rsidP="00281DA4">
            <w:pPr>
              <w:rPr>
                <w:sz w:val="24"/>
                <w:szCs w:val="24"/>
              </w:rPr>
            </w:pPr>
            <w:r w:rsidRPr="004A4D42">
              <w:rPr>
                <w:sz w:val="24"/>
                <w:szCs w:val="24"/>
              </w:rPr>
              <w:t>Indicate if you are related to the importer in Canada.</w:t>
            </w:r>
          </w:p>
          <w:p w:rsidR="00AF4839" w:rsidRPr="004A4D42" w:rsidRDefault="00AF4839" w:rsidP="00281DA4">
            <w:pPr>
              <w:rPr>
                <w:sz w:val="24"/>
                <w:szCs w:val="24"/>
              </w:rPr>
            </w:pPr>
          </w:p>
        </w:tc>
      </w:tr>
      <w:tr w:rsidR="00C85173" w:rsidRPr="004A4D42" w:rsidTr="00CA7BFE">
        <w:tc>
          <w:tcPr>
            <w:tcW w:w="2496" w:type="dxa"/>
            <w:shd w:val="clear" w:color="auto" w:fill="auto"/>
          </w:tcPr>
          <w:p w:rsidR="00C85173" w:rsidRPr="004A4D42" w:rsidRDefault="00C85173" w:rsidP="00281DA4">
            <w:pPr>
              <w:rPr>
                <w:sz w:val="24"/>
                <w:szCs w:val="24"/>
              </w:rPr>
            </w:pPr>
            <w:r w:rsidRPr="004A4D42">
              <w:rPr>
                <w:sz w:val="24"/>
                <w:szCs w:val="24"/>
              </w:rPr>
              <w:t>Trade Level</w:t>
            </w:r>
          </w:p>
        </w:tc>
        <w:tc>
          <w:tcPr>
            <w:tcW w:w="6854" w:type="dxa"/>
            <w:shd w:val="clear" w:color="auto" w:fill="auto"/>
          </w:tcPr>
          <w:p w:rsidR="00C85173" w:rsidRPr="004A4D42" w:rsidRDefault="00AF4839" w:rsidP="00281DA4">
            <w:pPr>
              <w:rPr>
                <w:sz w:val="24"/>
                <w:szCs w:val="24"/>
              </w:rPr>
            </w:pPr>
            <w:r w:rsidRPr="004A4D42">
              <w:rPr>
                <w:sz w:val="24"/>
                <w:szCs w:val="24"/>
              </w:rPr>
              <w:t>Indicate the trade level of the importer in Canada.</w:t>
            </w:r>
          </w:p>
          <w:p w:rsidR="00AF4839" w:rsidRPr="004A4D42" w:rsidRDefault="00AF4839" w:rsidP="00281DA4">
            <w:pPr>
              <w:rPr>
                <w:sz w:val="24"/>
                <w:szCs w:val="24"/>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Place of Direct Shipment</w:t>
            </w:r>
          </w:p>
        </w:tc>
        <w:tc>
          <w:tcPr>
            <w:tcW w:w="6854" w:type="dxa"/>
            <w:shd w:val="clear" w:color="auto" w:fill="auto"/>
          </w:tcPr>
          <w:p w:rsidR="00281DA4" w:rsidRPr="004A4D42" w:rsidRDefault="00AF4839" w:rsidP="00281DA4">
            <w:pPr>
              <w:rPr>
                <w:sz w:val="24"/>
                <w:szCs w:val="24"/>
              </w:rPr>
            </w:pPr>
            <w:r w:rsidRPr="004A4D42">
              <w:rPr>
                <w:sz w:val="24"/>
                <w:szCs w:val="24"/>
              </w:rPr>
              <w:t>Indicate the place from where the product was directly shipped to Canada.</w:t>
            </w:r>
          </w:p>
          <w:p w:rsidR="00AF4839" w:rsidRPr="004A4D42" w:rsidRDefault="00AF4839" w:rsidP="00281DA4">
            <w:pPr>
              <w:rPr>
                <w:sz w:val="24"/>
                <w:szCs w:val="24"/>
              </w:rPr>
            </w:pPr>
          </w:p>
        </w:tc>
      </w:tr>
      <w:tr w:rsidR="00281DA4" w:rsidRPr="004A4D42" w:rsidTr="00CA7BFE">
        <w:tc>
          <w:tcPr>
            <w:tcW w:w="2496" w:type="dxa"/>
            <w:shd w:val="clear" w:color="auto" w:fill="auto"/>
          </w:tcPr>
          <w:p w:rsidR="00281DA4" w:rsidRPr="004A4D42" w:rsidRDefault="00483CD5" w:rsidP="00483CD5">
            <w:pPr>
              <w:rPr>
                <w:sz w:val="24"/>
                <w:szCs w:val="24"/>
              </w:rPr>
            </w:pPr>
            <w:r w:rsidRPr="004A4D42">
              <w:rPr>
                <w:sz w:val="24"/>
                <w:szCs w:val="24"/>
              </w:rPr>
              <w:t>Name of Manufacturer</w:t>
            </w:r>
          </w:p>
        </w:tc>
        <w:tc>
          <w:tcPr>
            <w:tcW w:w="6854" w:type="dxa"/>
            <w:shd w:val="clear" w:color="auto" w:fill="auto"/>
          </w:tcPr>
          <w:p w:rsidR="00281DA4" w:rsidRPr="004A4D42" w:rsidRDefault="00AF4839" w:rsidP="00281DA4">
            <w:pPr>
              <w:rPr>
                <w:sz w:val="24"/>
                <w:szCs w:val="24"/>
              </w:rPr>
            </w:pPr>
            <w:r w:rsidRPr="004A4D42">
              <w:rPr>
                <w:sz w:val="24"/>
                <w:szCs w:val="24"/>
              </w:rPr>
              <w:t>Indicate the name of the manufacturer of the product.</w:t>
            </w:r>
          </w:p>
          <w:p w:rsidR="00AF4839" w:rsidRPr="004A4D42" w:rsidRDefault="00AF4839" w:rsidP="00281DA4">
            <w:pPr>
              <w:rPr>
                <w:sz w:val="24"/>
                <w:szCs w:val="24"/>
              </w:rPr>
            </w:pPr>
          </w:p>
        </w:tc>
      </w:tr>
      <w:tr w:rsidR="00281DA4" w:rsidRPr="004A4D42" w:rsidTr="00CA7BFE">
        <w:tc>
          <w:tcPr>
            <w:tcW w:w="2496" w:type="dxa"/>
            <w:shd w:val="clear" w:color="auto" w:fill="auto"/>
          </w:tcPr>
          <w:p w:rsidR="00281DA4" w:rsidRPr="004A4D42" w:rsidRDefault="00483CD5" w:rsidP="00281DA4">
            <w:pPr>
              <w:rPr>
                <w:sz w:val="24"/>
                <w:szCs w:val="24"/>
              </w:rPr>
            </w:pPr>
            <w:r w:rsidRPr="004A4D42">
              <w:rPr>
                <w:sz w:val="24"/>
                <w:szCs w:val="24"/>
              </w:rPr>
              <w:t>Factory/Production Facility</w:t>
            </w:r>
          </w:p>
        </w:tc>
        <w:tc>
          <w:tcPr>
            <w:tcW w:w="6854" w:type="dxa"/>
            <w:shd w:val="clear" w:color="auto" w:fill="auto"/>
          </w:tcPr>
          <w:p w:rsidR="00281DA4" w:rsidRPr="004A4D42" w:rsidRDefault="00AF4839" w:rsidP="00281DA4">
            <w:pPr>
              <w:rPr>
                <w:sz w:val="24"/>
                <w:szCs w:val="24"/>
              </w:rPr>
            </w:pPr>
            <w:r w:rsidRPr="004A4D42">
              <w:rPr>
                <w:sz w:val="24"/>
                <w:szCs w:val="24"/>
              </w:rPr>
              <w:t>Indicate the name and location of the factory or production facility where the product was produced.</w:t>
            </w:r>
          </w:p>
          <w:p w:rsidR="00AF4839" w:rsidRPr="004A4D42" w:rsidRDefault="00AF4839" w:rsidP="00281DA4">
            <w:pPr>
              <w:rPr>
                <w:sz w:val="24"/>
                <w:szCs w:val="24"/>
              </w:rPr>
            </w:pPr>
          </w:p>
        </w:tc>
      </w:tr>
      <w:tr w:rsidR="00483CD5" w:rsidRPr="004A4D42" w:rsidTr="00CA7BFE">
        <w:tc>
          <w:tcPr>
            <w:tcW w:w="2496" w:type="dxa"/>
            <w:shd w:val="clear" w:color="auto" w:fill="auto"/>
          </w:tcPr>
          <w:p w:rsidR="00483CD5" w:rsidRPr="004A4D42" w:rsidRDefault="00483CD5" w:rsidP="00483CD5">
            <w:pPr>
              <w:rPr>
                <w:sz w:val="24"/>
                <w:szCs w:val="24"/>
              </w:rPr>
            </w:pPr>
            <w:r w:rsidRPr="004A4D42">
              <w:rPr>
                <w:sz w:val="24"/>
                <w:szCs w:val="24"/>
              </w:rPr>
              <w:t>Month</w:t>
            </w:r>
            <w:r w:rsidR="00E512BF" w:rsidRPr="004A4D42">
              <w:rPr>
                <w:sz w:val="24"/>
                <w:szCs w:val="24"/>
              </w:rPr>
              <w:t xml:space="preserve"> </w:t>
            </w:r>
            <w:r w:rsidRPr="004A4D42">
              <w:rPr>
                <w:sz w:val="24"/>
                <w:szCs w:val="24"/>
              </w:rPr>
              <w:t>&amp;</w:t>
            </w:r>
            <w:r w:rsidR="00E512BF" w:rsidRPr="004A4D42">
              <w:rPr>
                <w:sz w:val="24"/>
                <w:szCs w:val="24"/>
              </w:rPr>
              <w:t xml:space="preserve"> </w:t>
            </w:r>
            <w:r w:rsidRPr="004A4D42">
              <w:rPr>
                <w:sz w:val="24"/>
                <w:szCs w:val="24"/>
              </w:rPr>
              <w:t xml:space="preserve">Year of Production </w:t>
            </w:r>
          </w:p>
        </w:tc>
        <w:tc>
          <w:tcPr>
            <w:tcW w:w="6854" w:type="dxa"/>
            <w:shd w:val="clear" w:color="auto" w:fill="auto"/>
          </w:tcPr>
          <w:p w:rsidR="00483CD5" w:rsidRDefault="00AF4839" w:rsidP="00897371">
            <w:pPr>
              <w:rPr>
                <w:sz w:val="24"/>
                <w:szCs w:val="24"/>
              </w:rPr>
            </w:pPr>
            <w:r w:rsidRPr="004A4D42">
              <w:rPr>
                <w:sz w:val="24"/>
                <w:szCs w:val="24"/>
              </w:rPr>
              <w:t>Indicate the month and</w:t>
            </w:r>
            <w:r w:rsidR="0064677C">
              <w:rPr>
                <w:sz w:val="24"/>
                <w:szCs w:val="24"/>
              </w:rPr>
              <w:t xml:space="preserve"> year when the product was made.</w:t>
            </w:r>
          </w:p>
          <w:p w:rsidR="00583E18" w:rsidRPr="004A4D42" w:rsidRDefault="00583E18" w:rsidP="00897371">
            <w:pPr>
              <w:rPr>
                <w:sz w:val="24"/>
                <w:szCs w:val="24"/>
              </w:rPr>
            </w:pPr>
          </w:p>
        </w:tc>
      </w:tr>
      <w:tr w:rsidR="00281DA4" w:rsidRPr="004A4D42" w:rsidTr="00CA7BFE">
        <w:trPr>
          <w:cantSplit/>
        </w:trPr>
        <w:tc>
          <w:tcPr>
            <w:tcW w:w="2496" w:type="dxa"/>
            <w:shd w:val="clear" w:color="auto" w:fill="auto"/>
          </w:tcPr>
          <w:p w:rsidR="00281DA4" w:rsidRPr="004A4D42" w:rsidRDefault="00281DA4" w:rsidP="00281DA4">
            <w:pPr>
              <w:rPr>
                <w:sz w:val="24"/>
                <w:szCs w:val="24"/>
              </w:rPr>
            </w:pPr>
            <w:r w:rsidRPr="004A4D42">
              <w:rPr>
                <w:sz w:val="24"/>
                <w:szCs w:val="24"/>
              </w:rPr>
              <w:t>Date of Sale</w:t>
            </w:r>
          </w:p>
        </w:tc>
        <w:tc>
          <w:tcPr>
            <w:tcW w:w="6854" w:type="dxa"/>
            <w:shd w:val="clear" w:color="auto" w:fill="auto"/>
          </w:tcPr>
          <w:p w:rsidR="00AF4839" w:rsidRPr="004A4D42" w:rsidRDefault="00AF4839" w:rsidP="00AF4839">
            <w:pPr>
              <w:rPr>
                <w:sz w:val="24"/>
                <w:szCs w:val="24"/>
              </w:rPr>
            </w:pPr>
            <w:r w:rsidRPr="004A4D42">
              <w:rPr>
                <w:sz w:val="24"/>
                <w:szCs w:val="24"/>
              </w:rPr>
              <w:t>Indicate the date of sale. The date to be inserted is generally the date of acknowledgment of the customer's order and when the principal terms are finalized.</w:t>
            </w:r>
          </w:p>
          <w:p w:rsidR="00281DA4" w:rsidRPr="004A4D42" w:rsidRDefault="00281DA4" w:rsidP="00AF4839">
            <w:pPr>
              <w:rPr>
                <w:sz w:val="24"/>
                <w:szCs w:val="24"/>
              </w:rPr>
            </w:pPr>
          </w:p>
        </w:tc>
      </w:tr>
      <w:tr w:rsidR="00E512BF" w:rsidRPr="004A4D42" w:rsidTr="00CA7BFE">
        <w:trPr>
          <w:cantSplit/>
        </w:trPr>
        <w:tc>
          <w:tcPr>
            <w:tcW w:w="2496" w:type="dxa"/>
            <w:shd w:val="clear" w:color="auto" w:fill="auto"/>
          </w:tcPr>
          <w:p w:rsidR="00E512BF" w:rsidRPr="004A4D42" w:rsidRDefault="00990180" w:rsidP="00281DA4">
            <w:pPr>
              <w:rPr>
                <w:sz w:val="24"/>
                <w:szCs w:val="24"/>
              </w:rPr>
            </w:pPr>
            <w:r w:rsidRPr="004A4D42">
              <w:rPr>
                <w:sz w:val="24"/>
                <w:szCs w:val="24"/>
              </w:rPr>
              <w:t>Purchase Order Number</w:t>
            </w:r>
          </w:p>
        </w:tc>
        <w:tc>
          <w:tcPr>
            <w:tcW w:w="6854" w:type="dxa"/>
            <w:shd w:val="clear" w:color="auto" w:fill="auto"/>
          </w:tcPr>
          <w:p w:rsidR="00E512BF" w:rsidRPr="004A4D42" w:rsidRDefault="00990180" w:rsidP="00281DA4">
            <w:pPr>
              <w:rPr>
                <w:bCs/>
                <w:sz w:val="24"/>
                <w:szCs w:val="24"/>
                <w:highlight w:val="yellow"/>
              </w:rPr>
            </w:pPr>
            <w:r w:rsidRPr="004A4D42">
              <w:rPr>
                <w:bCs/>
                <w:sz w:val="24"/>
                <w:szCs w:val="24"/>
              </w:rPr>
              <w:t>Insert the purchase order number.</w:t>
            </w:r>
          </w:p>
        </w:tc>
      </w:tr>
      <w:tr w:rsidR="00E512BF" w:rsidRPr="004A4D42" w:rsidTr="00CA7BFE">
        <w:trPr>
          <w:cantSplit/>
        </w:trPr>
        <w:tc>
          <w:tcPr>
            <w:tcW w:w="2496" w:type="dxa"/>
            <w:shd w:val="clear" w:color="auto" w:fill="auto"/>
          </w:tcPr>
          <w:p w:rsidR="00E512BF" w:rsidRPr="004A4D42" w:rsidRDefault="00E512BF" w:rsidP="00281DA4">
            <w:pPr>
              <w:rPr>
                <w:sz w:val="24"/>
                <w:szCs w:val="24"/>
              </w:rPr>
            </w:pPr>
            <w:r w:rsidRPr="004A4D42">
              <w:rPr>
                <w:sz w:val="24"/>
                <w:szCs w:val="24"/>
              </w:rPr>
              <w:t>Purchase Orde</w:t>
            </w:r>
            <w:r w:rsidR="00990180" w:rsidRPr="004A4D42">
              <w:rPr>
                <w:sz w:val="24"/>
                <w:szCs w:val="24"/>
              </w:rPr>
              <w:t xml:space="preserve">r </w:t>
            </w:r>
            <w:r w:rsidR="00990180" w:rsidRPr="004A4D42">
              <w:rPr>
                <w:sz w:val="24"/>
                <w:szCs w:val="24"/>
              </w:rPr>
              <w:br/>
              <w:t>Date</w:t>
            </w:r>
          </w:p>
        </w:tc>
        <w:tc>
          <w:tcPr>
            <w:tcW w:w="6854" w:type="dxa"/>
            <w:shd w:val="clear" w:color="auto" w:fill="auto"/>
          </w:tcPr>
          <w:p w:rsidR="00E512BF" w:rsidRPr="004A4D42" w:rsidRDefault="00990180" w:rsidP="00281DA4">
            <w:pPr>
              <w:rPr>
                <w:bCs/>
                <w:sz w:val="24"/>
                <w:szCs w:val="24"/>
              </w:rPr>
            </w:pPr>
            <w:r w:rsidRPr="004A4D42">
              <w:rPr>
                <w:bCs/>
                <w:sz w:val="24"/>
                <w:szCs w:val="24"/>
              </w:rPr>
              <w:t>Insert the date of your c</w:t>
            </w:r>
            <w:r w:rsidR="0064677C">
              <w:rPr>
                <w:bCs/>
                <w:sz w:val="24"/>
                <w:szCs w:val="24"/>
              </w:rPr>
              <w:t>ustomer's purchase order number.</w:t>
            </w:r>
          </w:p>
          <w:p w:rsidR="00990180" w:rsidRPr="004A4D42" w:rsidRDefault="00990180" w:rsidP="00281DA4">
            <w:pPr>
              <w:rPr>
                <w:bCs/>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Invoice Number</w:t>
            </w:r>
          </w:p>
        </w:tc>
        <w:tc>
          <w:tcPr>
            <w:tcW w:w="6854" w:type="dxa"/>
            <w:shd w:val="clear" w:color="auto" w:fill="auto"/>
          </w:tcPr>
          <w:p w:rsidR="00281DA4" w:rsidRPr="004A4D42" w:rsidRDefault="00990180" w:rsidP="00281DA4">
            <w:pPr>
              <w:rPr>
                <w:bCs/>
                <w:sz w:val="24"/>
                <w:szCs w:val="24"/>
              </w:rPr>
            </w:pPr>
            <w:r w:rsidRPr="004A4D42">
              <w:rPr>
                <w:bCs/>
                <w:sz w:val="24"/>
                <w:szCs w:val="24"/>
              </w:rPr>
              <w:t>Indicate the invoice number.</w:t>
            </w:r>
          </w:p>
          <w:p w:rsidR="00897371" w:rsidRPr="004A4D42" w:rsidRDefault="00897371" w:rsidP="00281DA4">
            <w:pPr>
              <w:rPr>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Invoice Date</w:t>
            </w:r>
          </w:p>
        </w:tc>
        <w:tc>
          <w:tcPr>
            <w:tcW w:w="6854" w:type="dxa"/>
            <w:shd w:val="clear" w:color="auto" w:fill="auto"/>
          </w:tcPr>
          <w:p w:rsidR="00897371" w:rsidRPr="004A4D42" w:rsidRDefault="00990180" w:rsidP="0064677C">
            <w:pPr>
              <w:rPr>
                <w:sz w:val="24"/>
                <w:szCs w:val="24"/>
                <w:highlight w:val="yellow"/>
              </w:rPr>
            </w:pPr>
            <w:r w:rsidRPr="004A4D42">
              <w:rPr>
                <w:bCs/>
                <w:sz w:val="24"/>
                <w:szCs w:val="24"/>
              </w:rPr>
              <w:t xml:space="preserve">Report the date of the invoice issued by your company </w:t>
            </w:r>
            <w:r w:rsidR="00897371" w:rsidRPr="004A4D42">
              <w:rPr>
                <w:bCs/>
                <w:sz w:val="24"/>
                <w:szCs w:val="24"/>
              </w:rPr>
              <w:br/>
            </w:r>
          </w:p>
        </w:tc>
      </w:tr>
      <w:tr w:rsidR="008E742B" w:rsidRPr="00A53FF6" w:rsidTr="00CA7BFE">
        <w:tc>
          <w:tcPr>
            <w:tcW w:w="2496" w:type="dxa"/>
            <w:shd w:val="clear" w:color="auto" w:fill="auto"/>
          </w:tcPr>
          <w:p w:rsidR="008E742B" w:rsidRPr="004A4D42" w:rsidRDefault="00A53FF6" w:rsidP="00281DA4">
            <w:pPr>
              <w:rPr>
                <w:sz w:val="24"/>
                <w:szCs w:val="24"/>
                <w:highlight w:val="yellow"/>
              </w:rPr>
            </w:pPr>
            <w:r w:rsidRPr="00A53FF6">
              <w:rPr>
                <w:sz w:val="24"/>
                <w:szCs w:val="24"/>
              </w:rPr>
              <w:t>Shipment Terms</w:t>
            </w:r>
          </w:p>
        </w:tc>
        <w:tc>
          <w:tcPr>
            <w:tcW w:w="6854" w:type="dxa"/>
            <w:shd w:val="clear" w:color="auto" w:fill="auto"/>
          </w:tcPr>
          <w:p w:rsidR="00897371" w:rsidRDefault="00A53FF6" w:rsidP="00281DA4">
            <w:pPr>
              <w:rPr>
                <w:bCs/>
                <w:sz w:val="24"/>
                <w:szCs w:val="24"/>
                <w:highlight w:val="yellow"/>
              </w:rPr>
            </w:pPr>
            <w:r w:rsidRPr="00A53FF6">
              <w:rPr>
                <w:bCs/>
                <w:sz w:val="24"/>
                <w:szCs w:val="24"/>
              </w:rPr>
              <w:t>Indicate the shipment terms offered to the importer in Canada (e.g. FOB, CPT, FCA, etc.).</w:t>
            </w:r>
            <w:r w:rsidRPr="00A53FF6">
              <w:rPr>
                <w:bCs/>
                <w:sz w:val="24"/>
                <w:szCs w:val="24"/>
                <w:highlight w:val="yellow"/>
              </w:rPr>
              <w:t xml:space="preserve"> </w:t>
            </w:r>
          </w:p>
          <w:p w:rsidR="00A53FF6" w:rsidRPr="00A53FF6" w:rsidRDefault="00A53FF6"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highlight w:val="yellow"/>
              </w:rPr>
            </w:pPr>
            <w:r w:rsidRPr="004A4D42">
              <w:rPr>
                <w:sz w:val="24"/>
                <w:szCs w:val="24"/>
              </w:rPr>
              <w:t>Date of Shipment</w:t>
            </w:r>
          </w:p>
        </w:tc>
        <w:tc>
          <w:tcPr>
            <w:tcW w:w="6854" w:type="dxa"/>
            <w:shd w:val="clear" w:color="auto" w:fill="auto"/>
          </w:tcPr>
          <w:p w:rsidR="00A4336A" w:rsidRPr="004A4D42" w:rsidRDefault="00897371" w:rsidP="0064677C">
            <w:pPr>
              <w:rPr>
                <w:bCs/>
                <w:sz w:val="24"/>
                <w:szCs w:val="24"/>
                <w:highlight w:val="yellow"/>
              </w:rPr>
            </w:pPr>
            <w:r w:rsidRPr="004A4D42">
              <w:rPr>
                <w:bCs/>
                <w:sz w:val="24"/>
                <w:szCs w:val="24"/>
              </w:rPr>
              <w:t xml:space="preserve">Indicate the date the product was shipped to the importer in Canada (i.e. the date the product left your factory/warehouse) </w:t>
            </w:r>
            <w:r w:rsidRPr="004A4D42">
              <w:rPr>
                <w:bCs/>
                <w:sz w:val="24"/>
                <w:szCs w:val="24"/>
              </w:rPr>
              <w:br/>
            </w:r>
          </w:p>
        </w:tc>
      </w:tr>
      <w:tr w:rsidR="00281DA4" w:rsidRPr="004A4D42" w:rsidTr="00CA7BFE">
        <w:tc>
          <w:tcPr>
            <w:tcW w:w="2496" w:type="dxa"/>
            <w:shd w:val="clear" w:color="auto" w:fill="auto"/>
          </w:tcPr>
          <w:p w:rsidR="00281DA4" w:rsidRPr="004A4D42" w:rsidRDefault="008E742B" w:rsidP="00281DA4">
            <w:pPr>
              <w:rPr>
                <w:sz w:val="24"/>
                <w:szCs w:val="24"/>
              </w:rPr>
            </w:pPr>
            <w:r w:rsidRPr="004A4D42">
              <w:rPr>
                <w:sz w:val="24"/>
                <w:szCs w:val="24"/>
              </w:rPr>
              <w:t>Quantity (Weight)</w:t>
            </w:r>
          </w:p>
        </w:tc>
        <w:tc>
          <w:tcPr>
            <w:tcW w:w="6854" w:type="dxa"/>
            <w:shd w:val="clear" w:color="auto" w:fill="auto"/>
          </w:tcPr>
          <w:p w:rsidR="00A4336A" w:rsidRDefault="00281DA4" w:rsidP="00FE191D">
            <w:pPr>
              <w:rPr>
                <w:bCs/>
                <w:sz w:val="24"/>
                <w:szCs w:val="24"/>
              </w:rPr>
            </w:pPr>
            <w:r w:rsidRPr="004A4D42">
              <w:rPr>
                <w:bCs/>
                <w:sz w:val="24"/>
                <w:szCs w:val="24"/>
              </w:rPr>
              <w:t>Indicate the quantity of the product shipped in kilograms</w:t>
            </w:r>
            <w:r w:rsidR="00A4336A" w:rsidRPr="004A4D42">
              <w:rPr>
                <w:bCs/>
                <w:sz w:val="24"/>
                <w:szCs w:val="24"/>
              </w:rPr>
              <w:t xml:space="preserve"> (KG)</w:t>
            </w:r>
            <w:r w:rsidR="00FE191D">
              <w:rPr>
                <w:bCs/>
                <w:sz w:val="24"/>
                <w:szCs w:val="24"/>
              </w:rPr>
              <w:t>.</w:t>
            </w:r>
          </w:p>
          <w:p w:rsidR="0064677C" w:rsidRPr="004A4D42" w:rsidRDefault="0064677C" w:rsidP="00FE191D">
            <w:pPr>
              <w:rPr>
                <w:bCs/>
                <w:sz w:val="24"/>
                <w:szCs w:val="24"/>
              </w:rPr>
            </w:pPr>
          </w:p>
        </w:tc>
      </w:tr>
      <w:tr w:rsidR="00FD79BB" w:rsidRPr="004A4D42" w:rsidTr="00CA7BFE">
        <w:tc>
          <w:tcPr>
            <w:tcW w:w="2496" w:type="dxa"/>
            <w:shd w:val="clear" w:color="auto" w:fill="auto"/>
          </w:tcPr>
          <w:p w:rsidR="00FD79BB" w:rsidRPr="00A53FF6" w:rsidRDefault="00FE191D" w:rsidP="00281DA4">
            <w:pPr>
              <w:rPr>
                <w:sz w:val="24"/>
                <w:szCs w:val="24"/>
              </w:rPr>
            </w:pPr>
            <w:r w:rsidRPr="00A53FF6">
              <w:rPr>
                <w:sz w:val="24"/>
                <w:szCs w:val="24"/>
              </w:rPr>
              <w:t>Quantity (Units</w:t>
            </w:r>
            <w:r w:rsidR="00FD79BB" w:rsidRPr="00A53FF6">
              <w:rPr>
                <w:sz w:val="24"/>
                <w:szCs w:val="24"/>
              </w:rPr>
              <w:t>)</w:t>
            </w:r>
          </w:p>
        </w:tc>
        <w:tc>
          <w:tcPr>
            <w:tcW w:w="6854" w:type="dxa"/>
            <w:shd w:val="clear" w:color="auto" w:fill="auto"/>
          </w:tcPr>
          <w:p w:rsidR="00FD79BB" w:rsidRPr="00A53FF6" w:rsidRDefault="00FD79BB" w:rsidP="00281DA4">
            <w:pPr>
              <w:rPr>
                <w:bCs/>
                <w:sz w:val="24"/>
                <w:szCs w:val="24"/>
              </w:rPr>
            </w:pPr>
            <w:r w:rsidRPr="00A53FF6">
              <w:rPr>
                <w:bCs/>
                <w:sz w:val="24"/>
                <w:szCs w:val="24"/>
              </w:rPr>
              <w:t xml:space="preserve">Indicate the quantity of the product shipped in </w:t>
            </w:r>
            <w:r w:rsidR="00FE191D" w:rsidRPr="00A53FF6">
              <w:rPr>
                <w:bCs/>
                <w:sz w:val="24"/>
                <w:szCs w:val="24"/>
              </w:rPr>
              <w:t>pieces (PC</w:t>
            </w:r>
            <w:r w:rsidR="00A53FF6" w:rsidRPr="00A53FF6">
              <w:rPr>
                <w:bCs/>
                <w:sz w:val="24"/>
                <w:szCs w:val="24"/>
              </w:rPr>
              <w:t>) / units</w:t>
            </w:r>
            <w:r w:rsidR="00FE191D" w:rsidRPr="00A53FF6">
              <w:rPr>
                <w:bCs/>
                <w:sz w:val="24"/>
                <w:szCs w:val="24"/>
              </w:rPr>
              <w:t>.</w:t>
            </w:r>
          </w:p>
          <w:p w:rsidR="009E349E" w:rsidRPr="00A53FF6" w:rsidRDefault="009E349E" w:rsidP="00281DA4">
            <w:pPr>
              <w:rPr>
                <w:bCs/>
                <w:sz w:val="24"/>
                <w:szCs w:val="24"/>
              </w:rPr>
            </w:pPr>
          </w:p>
        </w:tc>
      </w:tr>
      <w:tr w:rsidR="00281DA4" w:rsidRPr="004A4D42" w:rsidTr="00CA7BFE">
        <w:tc>
          <w:tcPr>
            <w:tcW w:w="2496" w:type="dxa"/>
            <w:shd w:val="clear" w:color="auto" w:fill="auto"/>
          </w:tcPr>
          <w:p w:rsidR="00281DA4" w:rsidRPr="004A4D42" w:rsidRDefault="00281DA4" w:rsidP="00281DA4">
            <w:pPr>
              <w:rPr>
                <w:sz w:val="24"/>
                <w:szCs w:val="24"/>
                <w:highlight w:val="yellow"/>
              </w:rPr>
            </w:pPr>
            <w:r w:rsidRPr="004A4D42">
              <w:rPr>
                <w:sz w:val="24"/>
                <w:szCs w:val="24"/>
              </w:rPr>
              <w:lastRenderedPageBreak/>
              <w:t>Unit Selling Price</w:t>
            </w:r>
          </w:p>
        </w:tc>
        <w:tc>
          <w:tcPr>
            <w:tcW w:w="6854" w:type="dxa"/>
            <w:shd w:val="clear" w:color="auto" w:fill="auto"/>
          </w:tcPr>
          <w:p w:rsidR="009E349E" w:rsidRDefault="009E349E" w:rsidP="0064677C">
            <w:pPr>
              <w:rPr>
                <w:bCs/>
                <w:sz w:val="24"/>
                <w:szCs w:val="24"/>
              </w:rPr>
            </w:pPr>
            <w:r w:rsidRPr="004A4D42">
              <w:rPr>
                <w:bCs/>
                <w:sz w:val="24"/>
                <w:szCs w:val="24"/>
              </w:rPr>
              <w:t>Indicate the unit selling price of the product specified in the invoice.</w:t>
            </w:r>
          </w:p>
          <w:p w:rsidR="00A53FF6" w:rsidRPr="004A4D42" w:rsidRDefault="00A53FF6" w:rsidP="0064677C">
            <w:pPr>
              <w:rPr>
                <w:bCs/>
                <w:sz w:val="24"/>
                <w:szCs w:val="24"/>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Extended Selling Price</w:t>
            </w:r>
          </w:p>
        </w:tc>
        <w:tc>
          <w:tcPr>
            <w:tcW w:w="6854" w:type="dxa"/>
            <w:shd w:val="clear" w:color="auto" w:fill="auto"/>
          </w:tcPr>
          <w:p w:rsidR="000E2D2F" w:rsidRPr="004A4D42" w:rsidRDefault="00281DA4" w:rsidP="00A53FF6">
            <w:pPr>
              <w:rPr>
                <w:sz w:val="24"/>
                <w:szCs w:val="24"/>
              </w:rPr>
            </w:pPr>
            <w:r w:rsidRPr="004A4D42">
              <w:rPr>
                <w:bCs/>
                <w:sz w:val="24"/>
                <w:szCs w:val="24"/>
              </w:rPr>
              <w:t>Indicate the full invoice value of the goods. This value should be the quantity multiplied by the unit price.</w:t>
            </w:r>
          </w:p>
        </w:tc>
      </w:tr>
      <w:tr w:rsidR="008E742B" w:rsidRPr="004A4D42" w:rsidTr="00CA7BFE">
        <w:tc>
          <w:tcPr>
            <w:tcW w:w="2496" w:type="dxa"/>
            <w:shd w:val="clear" w:color="auto" w:fill="auto"/>
          </w:tcPr>
          <w:p w:rsidR="008E742B" w:rsidRPr="004A4D42" w:rsidRDefault="008E742B" w:rsidP="008E742B">
            <w:pPr>
              <w:rPr>
                <w:sz w:val="24"/>
                <w:szCs w:val="24"/>
              </w:rPr>
            </w:pPr>
            <w:r w:rsidRPr="004A4D42">
              <w:rPr>
                <w:sz w:val="24"/>
                <w:szCs w:val="24"/>
              </w:rPr>
              <w:t>Currency</w:t>
            </w:r>
          </w:p>
        </w:tc>
        <w:tc>
          <w:tcPr>
            <w:tcW w:w="6854" w:type="dxa"/>
            <w:shd w:val="clear" w:color="auto" w:fill="auto"/>
          </w:tcPr>
          <w:p w:rsidR="008E742B" w:rsidRPr="004A4D42" w:rsidRDefault="008E742B" w:rsidP="008E742B">
            <w:pPr>
              <w:rPr>
                <w:bCs/>
                <w:sz w:val="24"/>
                <w:szCs w:val="24"/>
              </w:rPr>
            </w:pPr>
            <w:r w:rsidRPr="004A4D42">
              <w:rPr>
                <w:bCs/>
                <w:sz w:val="24"/>
                <w:szCs w:val="24"/>
              </w:rPr>
              <w:t>Indicate the currency of settlement for the sale.</w:t>
            </w:r>
          </w:p>
          <w:p w:rsidR="000E2D2F" w:rsidRPr="004A4D42" w:rsidRDefault="000E2D2F" w:rsidP="008E742B">
            <w:pPr>
              <w:rPr>
                <w:sz w:val="24"/>
                <w:szCs w:val="24"/>
              </w:rPr>
            </w:pPr>
          </w:p>
        </w:tc>
      </w:tr>
      <w:tr w:rsidR="00281DA4" w:rsidRPr="004A4D42" w:rsidTr="00CA7BFE">
        <w:tc>
          <w:tcPr>
            <w:tcW w:w="2496" w:type="dxa"/>
            <w:shd w:val="clear" w:color="auto" w:fill="auto"/>
          </w:tcPr>
          <w:p w:rsidR="00281DA4" w:rsidRPr="004A4D42" w:rsidRDefault="008E742B" w:rsidP="00281DA4">
            <w:pPr>
              <w:rPr>
                <w:sz w:val="24"/>
                <w:szCs w:val="24"/>
              </w:rPr>
            </w:pPr>
            <w:r w:rsidRPr="004A4D42">
              <w:rPr>
                <w:sz w:val="24"/>
                <w:szCs w:val="24"/>
              </w:rPr>
              <w:t xml:space="preserve">Domestic </w:t>
            </w:r>
            <w:r w:rsidR="00281DA4" w:rsidRPr="004A4D42">
              <w:rPr>
                <w:sz w:val="24"/>
                <w:szCs w:val="24"/>
              </w:rPr>
              <w:t>Inland Freight</w:t>
            </w:r>
          </w:p>
        </w:tc>
        <w:tc>
          <w:tcPr>
            <w:tcW w:w="6854" w:type="dxa"/>
            <w:shd w:val="clear" w:color="auto" w:fill="auto"/>
          </w:tcPr>
          <w:p w:rsidR="00281DA4" w:rsidRPr="004A4D42" w:rsidRDefault="000E2D2F" w:rsidP="00281DA4">
            <w:pPr>
              <w:rPr>
                <w:bCs/>
                <w:sz w:val="24"/>
                <w:szCs w:val="24"/>
              </w:rPr>
            </w:pPr>
            <w:r w:rsidRPr="004A4D42">
              <w:rPr>
                <w:bCs/>
                <w:sz w:val="24"/>
                <w:szCs w:val="24"/>
              </w:rPr>
              <w:t xml:space="preserve">Indicate the amount of inland freight charges included in the Total Selling Price of the goods that you incurred.  </w:t>
            </w:r>
          </w:p>
          <w:p w:rsidR="000E2D2F" w:rsidRPr="004A4D42" w:rsidRDefault="000E2D2F" w:rsidP="00281DA4">
            <w:pPr>
              <w:rPr>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Inland Freight In Canada</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of inland freight included in the Total Selling Price for freight charges incurred moving the goods within Canada.</w:t>
            </w:r>
          </w:p>
          <w:p w:rsidR="000E2D2F" w:rsidRPr="004A4D42" w:rsidRDefault="000E2D2F" w:rsidP="00281DA4">
            <w:pPr>
              <w:rPr>
                <w:bCs/>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Ocean Freight</w:t>
            </w:r>
            <w:r w:rsidR="008E742B" w:rsidRPr="004A4D42">
              <w:rPr>
                <w:sz w:val="24"/>
                <w:szCs w:val="24"/>
              </w:rPr>
              <w:t xml:space="preserve"> Charges</w:t>
            </w:r>
          </w:p>
        </w:tc>
        <w:tc>
          <w:tcPr>
            <w:tcW w:w="6854" w:type="dxa"/>
            <w:shd w:val="clear" w:color="auto" w:fill="auto"/>
          </w:tcPr>
          <w:p w:rsidR="00281DA4" w:rsidRPr="004A4D42" w:rsidRDefault="000E2D2F" w:rsidP="00281DA4">
            <w:pPr>
              <w:rPr>
                <w:bCs/>
                <w:sz w:val="24"/>
                <w:szCs w:val="24"/>
              </w:rPr>
            </w:pPr>
            <w:r w:rsidRPr="004A4D42">
              <w:rPr>
                <w:bCs/>
                <w:sz w:val="24"/>
                <w:szCs w:val="24"/>
              </w:rPr>
              <w:t>Indicate the amount of ocean freight charges included in the Total Selling Price.</w:t>
            </w:r>
          </w:p>
          <w:p w:rsidR="000E2D2F" w:rsidRPr="004A4D42" w:rsidRDefault="000E2D2F" w:rsidP="00281DA4">
            <w:pPr>
              <w:rPr>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Port Charges</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of port charges and harbour taxes included in the Total Selling Price.</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Container Charges</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of container freight charges included in the Total Selling Price for leasing or renting a container.</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Dock Charges</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of dock charges included in the Total Selling Price.</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Insurance</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included in the Total Selling Price for insuring the goods while being shipped to the purchaser’s premises.</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Warehouse Charges</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included in the Total Selling Price for expenses incurred in warehousing the goods at any point after they leave the point of direct shipment in the country of export.</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Brokerage</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included in the Total Selling Price for brokerage fees incurred in the importation of the goods into Canada.</w:t>
            </w:r>
          </w:p>
          <w:p w:rsidR="000E2D2F" w:rsidRPr="004A4D42" w:rsidRDefault="000E2D2F" w:rsidP="00281DA4">
            <w:pPr>
              <w:rPr>
                <w:bCs/>
                <w:sz w:val="24"/>
                <w:szCs w:val="24"/>
                <w:highlight w:val="yellow"/>
              </w:rPr>
            </w:pPr>
          </w:p>
        </w:tc>
      </w:tr>
      <w:tr w:rsidR="008E742B" w:rsidRPr="004A4D42" w:rsidTr="00CA7BFE">
        <w:tc>
          <w:tcPr>
            <w:tcW w:w="2496" w:type="dxa"/>
            <w:shd w:val="clear" w:color="auto" w:fill="auto"/>
          </w:tcPr>
          <w:p w:rsidR="008E742B" w:rsidRPr="004A4D42" w:rsidRDefault="008E742B" w:rsidP="00281DA4">
            <w:pPr>
              <w:rPr>
                <w:sz w:val="24"/>
                <w:szCs w:val="24"/>
              </w:rPr>
            </w:pPr>
            <w:r w:rsidRPr="004A4D42">
              <w:rPr>
                <w:sz w:val="24"/>
                <w:szCs w:val="24"/>
              </w:rPr>
              <w:t>Other Export Charges</w:t>
            </w:r>
          </w:p>
        </w:tc>
        <w:tc>
          <w:tcPr>
            <w:tcW w:w="6854" w:type="dxa"/>
            <w:shd w:val="clear" w:color="auto" w:fill="auto"/>
          </w:tcPr>
          <w:p w:rsidR="008E742B" w:rsidRPr="004A4D42" w:rsidRDefault="000E2D2F" w:rsidP="00281DA4">
            <w:pPr>
              <w:rPr>
                <w:bCs/>
                <w:sz w:val="24"/>
                <w:szCs w:val="24"/>
              </w:rPr>
            </w:pPr>
            <w:r w:rsidRPr="004A4D42">
              <w:rPr>
                <w:bCs/>
                <w:sz w:val="24"/>
                <w:szCs w:val="24"/>
              </w:rPr>
              <w:t>For each separate and distinct export charge that was incurred and that is included in the extended selling price (column 20) of the product insert additional columns, number them 31(a), 31(b), etc. and label them with the appropriate export charge.</w:t>
            </w:r>
          </w:p>
          <w:p w:rsidR="000E2D2F" w:rsidRPr="004A4D42" w:rsidRDefault="000E2D2F" w:rsidP="00281DA4">
            <w:pPr>
              <w:rPr>
                <w:bCs/>
                <w:sz w:val="24"/>
                <w:szCs w:val="24"/>
              </w:rPr>
            </w:pPr>
          </w:p>
          <w:p w:rsidR="000E2D2F" w:rsidRPr="004A4D42" w:rsidRDefault="000E2D2F" w:rsidP="00281DA4">
            <w:pPr>
              <w:rPr>
                <w:bCs/>
                <w:sz w:val="24"/>
                <w:szCs w:val="24"/>
              </w:rPr>
            </w:pPr>
            <w:r w:rsidRPr="004A4D42">
              <w:rPr>
                <w:color w:val="000000"/>
                <w:sz w:val="24"/>
                <w:szCs w:val="24"/>
              </w:rPr>
              <w:t>Indicate in the column(s) the amount of export charges included in the selling price of the product (e.g., port charges, container freight charges, dock charges, warehousing, insurance, bank charges, brokerage fees, product packaging or coating, etc.)</w:t>
            </w:r>
          </w:p>
          <w:p w:rsidR="000E2D2F" w:rsidRPr="004A4D42" w:rsidRDefault="000E2D2F" w:rsidP="00281DA4">
            <w:pPr>
              <w:rPr>
                <w:bCs/>
                <w:sz w:val="24"/>
                <w:szCs w:val="24"/>
                <w:highlight w:val="yellow"/>
              </w:rPr>
            </w:pPr>
          </w:p>
        </w:tc>
      </w:tr>
      <w:tr w:rsidR="00281DA4" w:rsidRPr="004A4D42" w:rsidTr="00CA7BFE">
        <w:tc>
          <w:tcPr>
            <w:tcW w:w="2496" w:type="dxa"/>
            <w:shd w:val="clear" w:color="auto" w:fill="auto"/>
          </w:tcPr>
          <w:p w:rsidR="00281DA4" w:rsidRPr="004A4D42" w:rsidRDefault="008E742B" w:rsidP="00281DA4">
            <w:pPr>
              <w:rPr>
                <w:sz w:val="24"/>
                <w:szCs w:val="24"/>
              </w:rPr>
            </w:pPr>
            <w:r w:rsidRPr="004A4D42">
              <w:rPr>
                <w:sz w:val="24"/>
                <w:szCs w:val="24"/>
              </w:rPr>
              <w:t xml:space="preserve">Canadian </w:t>
            </w:r>
            <w:r w:rsidR="00281DA4" w:rsidRPr="004A4D42">
              <w:rPr>
                <w:sz w:val="24"/>
                <w:szCs w:val="24"/>
              </w:rPr>
              <w:t>Duty</w:t>
            </w:r>
            <w:r w:rsidRPr="004A4D42">
              <w:rPr>
                <w:sz w:val="24"/>
                <w:szCs w:val="24"/>
              </w:rPr>
              <w:t xml:space="preserve"> and Taxes</w:t>
            </w:r>
          </w:p>
        </w:tc>
        <w:tc>
          <w:tcPr>
            <w:tcW w:w="6854" w:type="dxa"/>
            <w:shd w:val="clear" w:color="auto" w:fill="auto"/>
          </w:tcPr>
          <w:p w:rsidR="000E2D2F" w:rsidRPr="004A4D42" w:rsidRDefault="000E2D2F" w:rsidP="00404C51">
            <w:pPr>
              <w:rPr>
                <w:sz w:val="24"/>
                <w:szCs w:val="24"/>
                <w:highlight w:val="yellow"/>
              </w:rPr>
            </w:pPr>
            <w:r w:rsidRPr="004A4D42">
              <w:rPr>
                <w:bCs/>
                <w:sz w:val="24"/>
                <w:szCs w:val="24"/>
              </w:rPr>
              <w:t>Indicate the amount included in the selling price for Canadian customs duties and Canadian taxes.</w:t>
            </w: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lastRenderedPageBreak/>
              <w:t>Prompt Discount</w:t>
            </w:r>
          </w:p>
        </w:tc>
        <w:tc>
          <w:tcPr>
            <w:tcW w:w="6854" w:type="dxa"/>
            <w:shd w:val="clear" w:color="auto" w:fill="auto"/>
          </w:tcPr>
          <w:p w:rsidR="000E2D2F" w:rsidRPr="004A4D42" w:rsidRDefault="000E2D2F" w:rsidP="000E2D2F">
            <w:pPr>
              <w:rPr>
                <w:color w:val="000000"/>
                <w:sz w:val="24"/>
                <w:szCs w:val="24"/>
                <w:lang w:eastAsia="en-CA"/>
              </w:rPr>
            </w:pPr>
            <w:r w:rsidRPr="004A4D42">
              <w:rPr>
                <w:color w:val="000000"/>
                <w:sz w:val="24"/>
                <w:szCs w:val="24"/>
              </w:rPr>
              <w:t>Indicate the amount of the discount for prompt payment granted to the importer in Canada.</w:t>
            </w:r>
          </w:p>
          <w:p w:rsidR="00281DA4" w:rsidRPr="004A4D42" w:rsidRDefault="00281DA4" w:rsidP="00281DA4">
            <w:pPr>
              <w:rPr>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Other Discounts</w:t>
            </w:r>
          </w:p>
        </w:tc>
        <w:tc>
          <w:tcPr>
            <w:tcW w:w="6854" w:type="dxa"/>
            <w:shd w:val="clear" w:color="auto" w:fill="auto"/>
          </w:tcPr>
          <w:p w:rsidR="00281DA4" w:rsidRPr="004A4D42" w:rsidRDefault="000E2D2F" w:rsidP="00281DA4">
            <w:pPr>
              <w:rPr>
                <w:bCs/>
                <w:sz w:val="24"/>
                <w:szCs w:val="24"/>
              </w:rPr>
            </w:pPr>
            <w:r w:rsidRPr="004A4D42">
              <w:rPr>
                <w:bCs/>
                <w:sz w:val="24"/>
                <w:szCs w:val="24"/>
              </w:rPr>
              <w:t>Indicate the amount for any other discounts granted to the customer. Please add and use a separate columns for each type of discount and be sure to specify the name of the discount (e.g. cash discount, volume discount, quarterly discount, annual discount, etc.)</w:t>
            </w:r>
          </w:p>
          <w:p w:rsidR="000E2D2F" w:rsidRPr="004A4D42" w:rsidRDefault="000E2D2F" w:rsidP="00281DA4">
            <w:pPr>
              <w:rPr>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Rebate &amp; Allow</w:t>
            </w:r>
            <w:r w:rsidR="008E742B" w:rsidRPr="004A4D42">
              <w:rPr>
                <w:sz w:val="24"/>
                <w:szCs w:val="24"/>
              </w:rPr>
              <w:t>ance</w:t>
            </w:r>
          </w:p>
        </w:tc>
        <w:tc>
          <w:tcPr>
            <w:tcW w:w="6854" w:type="dxa"/>
            <w:shd w:val="clear" w:color="auto" w:fill="auto"/>
          </w:tcPr>
          <w:p w:rsidR="00281DA4" w:rsidRDefault="000E2D2F" w:rsidP="00281DA4">
            <w:pPr>
              <w:rPr>
                <w:bCs/>
                <w:sz w:val="24"/>
                <w:szCs w:val="24"/>
              </w:rPr>
            </w:pPr>
            <w:r w:rsidRPr="004A4D42">
              <w:rPr>
                <w:bCs/>
                <w:sz w:val="24"/>
                <w:szCs w:val="24"/>
              </w:rPr>
              <w:t>Indicate the amount of any rebates and/or allowances granted to the customer. Please add and use a separate column for each type of rebate or allowance (e.g. quarterly rebate, annual rebate, volume rebate, freight allowance, rail allowance, advertising allowance, etc.)</w:t>
            </w:r>
          </w:p>
          <w:p w:rsidR="004A4D42" w:rsidRPr="004A4D42" w:rsidRDefault="004A4D42" w:rsidP="00281DA4">
            <w:pPr>
              <w:rPr>
                <w:sz w:val="24"/>
                <w:szCs w:val="24"/>
                <w:highlight w:val="yellow"/>
              </w:rPr>
            </w:pPr>
          </w:p>
        </w:tc>
      </w:tr>
      <w:tr w:rsidR="00281DA4" w:rsidRPr="004A4D42" w:rsidTr="00CA7BFE">
        <w:tc>
          <w:tcPr>
            <w:tcW w:w="2496" w:type="dxa"/>
            <w:shd w:val="clear" w:color="auto" w:fill="FFFFFF" w:themeFill="background1"/>
          </w:tcPr>
          <w:p w:rsidR="00281DA4" w:rsidRPr="004A4D42" w:rsidRDefault="008E742B" w:rsidP="00312742">
            <w:pPr>
              <w:rPr>
                <w:sz w:val="24"/>
                <w:szCs w:val="24"/>
              </w:rPr>
            </w:pPr>
            <w:r w:rsidRPr="004A4D42">
              <w:rPr>
                <w:sz w:val="24"/>
                <w:szCs w:val="24"/>
              </w:rPr>
              <w:t xml:space="preserve">Other </w:t>
            </w:r>
            <w:r w:rsidR="00312742" w:rsidRPr="004A4D42">
              <w:rPr>
                <w:sz w:val="24"/>
                <w:szCs w:val="24"/>
              </w:rPr>
              <w:t>Charges/Benefits</w:t>
            </w:r>
          </w:p>
        </w:tc>
        <w:tc>
          <w:tcPr>
            <w:tcW w:w="6854" w:type="dxa"/>
            <w:shd w:val="clear" w:color="auto" w:fill="auto"/>
          </w:tcPr>
          <w:p w:rsidR="00281DA4" w:rsidRPr="004A4D42" w:rsidRDefault="000E2D2F" w:rsidP="00281DA4">
            <w:pPr>
              <w:rPr>
                <w:bCs/>
                <w:sz w:val="24"/>
                <w:szCs w:val="24"/>
              </w:rPr>
            </w:pPr>
            <w:r w:rsidRPr="004A4D42">
              <w:rPr>
                <w:bCs/>
                <w:sz w:val="24"/>
                <w:szCs w:val="24"/>
              </w:rPr>
              <w:t xml:space="preserve">This column is for any other charges or benefits (price reductions).  Each charge or benefit should be given its own column and labelled accordingly.  </w:t>
            </w:r>
          </w:p>
          <w:p w:rsidR="000E2D2F" w:rsidRPr="004A4D42" w:rsidRDefault="000E2D2F" w:rsidP="00281DA4">
            <w:pPr>
              <w:rPr>
                <w:bCs/>
                <w:sz w:val="24"/>
                <w:szCs w:val="24"/>
              </w:rPr>
            </w:pPr>
          </w:p>
          <w:p w:rsidR="000E2D2F" w:rsidRPr="004A4D42" w:rsidRDefault="000E2D2F" w:rsidP="000E2D2F">
            <w:pPr>
              <w:rPr>
                <w:color w:val="000000"/>
                <w:sz w:val="24"/>
                <w:szCs w:val="24"/>
                <w:lang w:eastAsia="en-CA"/>
              </w:rPr>
            </w:pPr>
            <w:r w:rsidRPr="004A4D42">
              <w:rPr>
                <w:color w:val="000000"/>
                <w:sz w:val="24"/>
                <w:szCs w:val="24"/>
              </w:rPr>
              <w:t>Specify the amount, and provide a separate, narrative description of each item to permit a thorough understanding by CBSA officials.</w:t>
            </w:r>
          </w:p>
          <w:p w:rsidR="000E2D2F" w:rsidRPr="004A4D42" w:rsidRDefault="000E2D2F" w:rsidP="00281DA4">
            <w:pPr>
              <w:rPr>
                <w:bCs/>
                <w:sz w:val="24"/>
                <w:szCs w:val="24"/>
              </w:rPr>
            </w:pPr>
          </w:p>
          <w:p w:rsidR="000E2D2F" w:rsidRPr="004A4D42" w:rsidRDefault="000E2D2F" w:rsidP="00281DA4">
            <w:pPr>
              <w:rPr>
                <w:bCs/>
                <w:sz w:val="24"/>
                <w:szCs w:val="24"/>
                <w:highlight w:val="yellow"/>
              </w:rPr>
            </w:pPr>
          </w:p>
        </w:tc>
      </w:tr>
      <w:tr w:rsidR="008E742B" w:rsidRPr="004A4D42" w:rsidTr="00CA7BFE">
        <w:tc>
          <w:tcPr>
            <w:tcW w:w="2496" w:type="dxa"/>
            <w:shd w:val="clear" w:color="auto" w:fill="FFFFFF" w:themeFill="background1"/>
          </w:tcPr>
          <w:p w:rsidR="008E742B" w:rsidRPr="004A4D42" w:rsidRDefault="00312742" w:rsidP="00281DA4">
            <w:pPr>
              <w:rPr>
                <w:sz w:val="24"/>
                <w:szCs w:val="24"/>
              </w:rPr>
            </w:pPr>
            <w:r w:rsidRPr="004A4D42">
              <w:rPr>
                <w:sz w:val="24"/>
                <w:szCs w:val="24"/>
              </w:rPr>
              <w:t>Domestic Taxes</w:t>
            </w:r>
          </w:p>
        </w:tc>
        <w:tc>
          <w:tcPr>
            <w:tcW w:w="6854" w:type="dxa"/>
            <w:shd w:val="clear" w:color="auto" w:fill="auto"/>
          </w:tcPr>
          <w:p w:rsidR="008E742B" w:rsidRPr="004A4D42" w:rsidRDefault="000E2D2F" w:rsidP="00281DA4">
            <w:pPr>
              <w:rPr>
                <w:bCs/>
                <w:sz w:val="24"/>
                <w:szCs w:val="24"/>
              </w:rPr>
            </w:pPr>
            <w:r w:rsidRPr="004A4D42">
              <w:rPr>
                <w:bCs/>
                <w:sz w:val="24"/>
                <w:szCs w:val="24"/>
              </w:rPr>
              <w:t>The amount of applicable domestic commodity tax, value-added tax (VAT), or any other domestic tax is included in the export selling price that is not fully refundable upon export.</w:t>
            </w:r>
          </w:p>
          <w:p w:rsidR="000E2D2F" w:rsidRPr="004A4D42" w:rsidRDefault="000E2D2F" w:rsidP="00281DA4">
            <w:pPr>
              <w:rPr>
                <w:bCs/>
                <w:sz w:val="24"/>
                <w:szCs w:val="24"/>
                <w:highlight w:val="yellow"/>
              </w:rPr>
            </w:pPr>
          </w:p>
        </w:tc>
      </w:tr>
      <w:tr w:rsidR="008E742B" w:rsidRPr="004A4D42" w:rsidTr="00CA7BFE">
        <w:tc>
          <w:tcPr>
            <w:tcW w:w="2496" w:type="dxa"/>
            <w:shd w:val="clear" w:color="auto" w:fill="FFFFFF" w:themeFill="background1"/>
          </w:tcPr>
          <w:p w:rsidR="008E742B" w:rsidRPr="004A4D42" w:rsidRDefault="00312742" w:rsidP="00281DA4">
            <w:pPr>
              <w:rPr>
                <w:sz w:val="24"/>
                <w:szCs w:val="24"/>
              </w:rPr>
            </w:pPr>
            <w:r w:rsidRPr="004A4D42">
              <w:rPr>
                <w:sz w:val="24"/>
                <w:szCs w:val="24"/>
              </w:rPr>
              <w:t>Export Taxes</w:t>
            </w:r>
          </w:p>
        </w:tc>
        <w:tc>
          <w:tcPr>
            <w:tcW w:w="6854" w:type="dxa"/>
            <w:shd w:val="clear" w:color="auto" w:fill="auto"/>
          </w:tcPr>
          <w:p w:rsidR="008E742B" w:rsidRPr="004A4D42" w:rsidRDefault="000E2D2F" w:rsidP="00281DA4">
            <w:pPr>
              <w:rPr>
                <w:bCs/>
                <w:sz w:val="24"/>
                <w:szCs w:val="24"/>
              </w:rPr>
            </w:pPr>
            <w:r w:rsidRPr="004A4D42">
              <w:rPr>
                <w:bCs/>
                <w:sz w:val="24"/>
                <w:szCs w:val="24"/>
              </w:rPr>
              <w:t>Indicate the amount for export taxes if incurred by your company.</w:t>
            </w:r>
          </w:p>
          <w:p w:rsidR="000E2D2F" w:rsidRPr="004A4D42" w:rsidRDefault="000E2D2F" w:rsidP="00281DA4">
            <w:pPr>
              <w:rPr>
                <w:bCs/>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 xml:space="preserve">Net </w:t>
            </w:r>
            <w:r w:rsidR="00312742" w:rsidRPr="004A4D42">
              <w:rPr>
                <w:sz w:val="24"/>
                <w:szCs w:val="24"/>
              </w:rPr>
              <w:t>Export</w:t>
            </w:r>
            <w:r w:rsidRPr="004A4D42">
              <w:rPr>
                <w:sz w:val="24"/>
                <w:szCs w:val="24"/>
              </w:rPr>
              <w:t xml:space="preserve"> Price</w:t>
            </w:r>
          </w:p>
        </w:tc>
        <w:tc>
          <w:tcPr>
            <w:tcW w:w="6854" w:type="dxa"/>
            <w:shd w:val="clear" w:color="auto" w:fill="auto"/>
          </w:tcPr>
          <w:p w:rsidR="000E2D2F" w:rsidRPr="004A4D42" w:rsidRDefault="000E2D2F" w:rsidP="000E2D2F">
            <w:pPr>
              <w:rPr>
                <w:color w:val="000000"/>
                <w:sz w:val="24"/>
                <w:szCs w:val="24"/>
                <w:lang w:eastAsia="en-CA"/>
              </w:rPr>
            </w:pPr>
            <w:r w:rsidRPr="004A4D42">
              <w:rPr>
                <w:color w:val="000000"/>
                <w:sz w:val="24"/>
                <w:szCs w:val="24"/>
              </w:rPr>
              <w:t xml:space="preserve">The amount in column 20 less the amounts reported </w:t>
            </w:r>
            <w:r w:rsidRPr="00404C51">
              <w:rPr>
                <w:color w:val="000000"/>
                <w:sz w:val="24"/>
                <w:szCs w:val="24"/>
              </w:rPr>
              <w:t>in columns 22 to 38.</w:t>
            </w:r>
          </w:p>
          <w:p w:rsidR="00281DA4" w:rsidRPr="004A4D42" w:rsidRDefault="00281DA4" w:rsidP="00281DA4">
            <w:pPr>
              <w:rPr>
                <w:bCs/>
                <w:sz w:val="24"/>
                <w:szCs w:val="24"/>
                <w:highlight w:val="yellow"/>
              </w:rPr>
            </w:pPr>
          </w:p>
        </w:tc>
      </w:tr>
      <w:tr w:rsidR="00281DA4" w:rsidRPr="004A4D42" w:rsidTr="00CA7BFE">
        <w:tc>
          <w:tcPr>
            <w:tcW w:w="2496" w:type="dxa"/>
            <w:shd w:val="clear" w:color="auto" w:fill="auto"/>
          </w:tcPr>
          <w:p w:rsidR="00281DA4" w:rsidRPr="004A4D42" w:rsidRDefault="00281DA4" w:rsidP="00281DA4">
            <w:pPr>
              <w:rPr>
                <w:sz w:val="24"/>
                <w:szCs w:val="24"/>
              </w:rPr>
            </w:pPr>
            <w:r w:rsidRPr="004A4D42">
              <w:rPr>
                <w:sz w:val="24"/>
                <w:szCs w:val="24"/>
              </w:rPr>
              <w:t>Net Unit</w:t>
            </w:r>
            <w:r w:rsidR="00312742" w:rsidRPr="004A4D42">
              <w:rPr>
                <w:sz w:val="24"/>
                <w:szCs w:val="24"/>
              </w:rPr>
              <w:t xml:space="preserve"> Export</w:t>
            </w:r>
            <w:r w:rsidRPr="004A4D42">
              <w:rPr>
                <w:sz w:val="24"/>
                <w:szCs w:val="24"/>
              </w:rPr>
              <w:t xml:space="preserve"> Price</w:t>
            </w:r>
          </w:p>
        </w:tc>
        <w:tc>
          <w:tcPr>
            <w:tcW w:w="6854" w:type="dxa"/>
            <w:shd w:val="clear" w:color="auto" w:fill="auto"/>
          </w:tcPr>
          <w:p w:rsidR="00281DA4" w:rsidRPr="004A4D42" w:rsidRDefault="000E2D2F" w:rsidP="00281DA4">
            <w:pPr>
              <w:rPr>
                <w:bCs/>
                <w:sz w:val="24"/>
                <w:szCs w:val="24"/>
              </w:rPr>
            </w:pPr>
            <w:r w:rsidRPr="00404C51">
              <w:rPr>
                <w:bCs/>
                <w:sz w:val="24"/>
                <w:szCs w:val="24"/>
              </w:rPr>
              <w:t>The unit export price is determined by dividing the amount in column 39 by the quantity in column 18</w:t>
            </w:r>
            <w:r w:rsidR="00404C51" w:rsidRPr="00404C51">
              <w:rPr>
                <w:bCs/>
                <w:sz w:val="24"/>
                <w:szCs w:val="24"/>
              </w:rPr>
              <w:t>b</w:t>
            </w:r>
            <w:r w:rsidRPr="00404C51">
              <w:rPr>
                <w:bCs/>
                <w:sz w:val="24"/>
                <w:szCs w:val="24"/>
              </w:rPr>
              <w:t>.</w:t>
            </w:r>
          </w:p>
          <w:p w:rsidR="000E2D2F" w:rsidRPr="004A4D42" w:rsidRDefault="000E2D2F" w:rsidP="00281DA4">
            <w:pPr>
              <w:rPr>
                <w:bCs/>
                <w:sz w:val="24"/>
                <w:szCs w:val="24"/>
                <w:highlight w:val="yellow"/>
              </w:rPr>
            </w:pPr>
          </w:p>
        </w:tc>
      </w:tr>
      <w:tr w:rsidR="00281DA4" w:rsidRPr="004A4D42" w:rsidTr="00CA7BFE">
        <w:tc>
          <w:tcPr>
            <w:tcW w:w="2496" w:type="dxa"/>
            <w:shd w:val="clear" w:color="auto" w:fill="auto"/>
          </w:tcPr>
          <w:p w:rsidR="00281DA4" w:rsidRPr="002E6D04" w:rsidRDefault="00281DA4" w:rsidP="00281DA4">
            <w:pPr>
              <w:rPr>
                <w:sz w:val="24"/>
                <w:szCs w:val="24"/>
              </w:rPr>
            </w:pPr>
            <w:r w:rsidRPr="002E6D04">
              <w:rPr>
                <w:sz w:val="24"/>
                <w:szCs w:val="24"/>
              </w:rPr>
              <w:t>Payment Terms</w:t>
            </w:r>
          </w:p>
        </w:tc>
        <w:tc>
          <w:tcPr>
            <w:tcW w:w="6854" w:type="dxa"/>
            <w:shd w:val="clear" w:color="auto" w:fill="auto"/>
          </w:tcPr>
          <w:p w:rsidR="00281DA4" w:rsidRPr="004A4D42" w:rsidRDefault="000E2D2F" w:rsidP="00281DA4">
            <w:pPr>
              <w:rPr>
                <w:bCs/>
                <w:sz w:val="24"/>
                <w:szCs w:val="24"/>
              </w:rPr>
            </w:pPr>
            <w:r w:rsidRPr="004A4D42">
              <w:rPr>
                <w:bCs/>
                <w:sz w:val="24"/>
                <w:szCs w:val="24"/>
              </w:rPr>
              <w:t>Indicate the terms of payment offered to the importer in Canada (e.g., 2% 10 net 30 days).</w:t>
            </w:r>
          </w:p>
          <w:p w:rsidR="004A4D42" w:rsidRPr="004A4D42" w:rsidRDefault="004A4D42" w:rsidP="00281DA4">
            <w:pPr>
              <w:rPr>
                <w:bCs/>
                <w:sz w:val="24"/>
                <w:szCs w:val="24"/>
                <w:highlight w:val="yellow"/>
              </w:rPr>
            </w:pPr>
          </w:p>
        </w:tc>
      </w:tr>
      <w:tr w:rsidR="00281DA4" w:rsidRPr="004A4D42" w:rsidTr="00CA7BFE">
        <w:tc>
          <w:tcPr>
            <w:tcW w:w="2496" w:type="dxa"/>
            <w:shd w:val="clear" w:color="auto" w:fill="auto"/>
          </w:tcPr>
          <w:p w:rsidR="00281DA4" w:rsidRPr="002E6D04" w:rsidRDefault="00722BE8" w:rsidP="00281DA4">
            <w:pPr>
              <w:rPr>
                <w:sz w:val="24"/>
                <w:szCs w:val="24"/>
              </w:rPr>
            </w:pPr>
            <w:r w:rsidRPr="002E6D04">
              <w:rPr>
                <w:sz w:val="24"/>
                <w:szCs w:val="24"/>
              </w:rPr>
              <w:t>Date of Receipt of Payment</w:t>
            </w:r>
          </w:p>
        </w:tc>
        <w:tc>
          <w:tcPr>
            <w:tcW w:w="6854" w:type="dxa"/>
            <w:shd w:val="clear" w:color="auto" w:fill="auto"/>
          </w:tcPr>
          <w:p w:rsidR="0064677C" w:rsidRDefault="004A4D42" w:rsidP="00281DA4">
            <w:pPr>
              <w:rPr>
                <w:bCs/>
                <w:sz w:val="24"/>
                <w:szCs w:val="24"/>
              </w:rPr>
            </w:pPr>
            <w:r w:rsidRPr="004A4D42">
              <w:rPr>
                <w:bCs/>
                <w:sz w:val="24"/>
                <w:szCs w:val="24"/>
              </w:rPr>
              <w:t>Indicate the date your company received payment for the product fro</w:t>
            </w:r>
            <w:r w:rsidR="00583E18">
              <w:rPr>
                <w:bCs/>
                <w:sz w:val="24"/>
                <w:szCs w:val="24"/>
              </w:rPr>
              <w:t>m the import</w:t>
            </w:r>
            <w:r w:rsidR="0064677C">
              <w:rPr>
                <w:bCs/>
                <w:sz w:val="24"/>
                <w:szCs w:val="24"/>
              </w:rPr>
              <w:t>er in Canada.</w:t>
            </w:r>
          </w:p>
          <w:p w:rsidR="0064677C" w:rsidRPr="0064677C" w:rsidRDefault="0064677C" w:rsidP="00281DA4">
            <w:pPr>
              <w:rPr>
                <w:bCs/>
                <w:sz w:val="24"/>
                <w:szCs w:val="24"/>
              </w:rPr>
            </w:pPr>
          </w:p>
        </w:tc>
      </w:tr>
    </w:tbl>
    <w:p w:rsidR="00BC72D6" w:rsidRPr="00E62B8C" w:rsidRDefault="00BC72D6" w:rsidP="00BC72D6">
      <w:pPr>
        <w:jc w:val="center"/>
        <w:rPr>
          <w:b/>
          <w:color w:val="000000"/>
          <w:sz w:val="24"/>
          <w:szCs w:val="24"/>
        </w:rPr>
      </w:pPr>
    </w:p>
    <w:p w:rsidR="00BC72D6" w:rsidRDefault="00BC72D6" w:rsidP="00BC72D6">
      <w:pPr>
        <w:jc w:val="center"/>
        <w:rPr>
          <w:b/>
          <w:color w:val="000000"/>
        </w:rPr>
        <w:sectPr w:rsidR="00BC72D6" w:rsidSect="001343B4">
          <w:headerReference w:type="even" r:id="rId27"/>
          <w:headerReference w:type="default" r:id="rId28"/>
          <w:footerReference w:type="default" r:id="rId29"/>
          <w:headerReference w:type="first" r:id="rId30"/>
          <w:footnotePr>
            <w:numStart w:val="4"/>
          </w:footnotePr>
          <w:pgSz w:w="12240" w:h="15840"/>
          <w:pgMar w:top="1440" w:right="1440" w:bottom="1440" w:left="1440" w:header="1008" w:footer="850" w:gutter="0"/>
          <w:paperSrc w:first="15" w:other="15"/>
          <w:cols w:space="720"/>
          <w:noEndnote/>
        </w:sectPr>
      </w:pPr>
    </w:p>
    <w:p w:rsidR="00BC72D6" w:rsidRDefault="00BC72D6" w:rsidP="00BC72D6">
      <w:pPr>
        <w:pStyle w:val="Heading1"/>
      </w:pPr>
      <w:bookmarkStart w:id="164" w:name="_Toc188689285"/>
      <w:bookmarkStart w:id="165" w:name="_Toc205346922"/>
      <w:bookmarkStart w:id="166" w:name="_Toc237233656"/>
      <w:bookmarkStart w:id="167" w:name="_Toc237234455"/>
      <w:bookmarkStart w:id="168" w:name="_Toc237234757"/>
      <w:bookmarkStart w:id="169" w:name="_Toc389574334"/>
      <w:bookmarkStart w:id="170" w:name="_Toc495995838"/>
      <w:r w:rsidRPr="00F50BE9">
        <w:lastRenderedPageBreak/>
        <w:t xml:space="preserve">APPENDIX II – </w:t>
      </w:r>
      <w:bookmarkEnd w:id="164"/>
      <w:bookmarkEnd w:id="165"/>
      <w:bookmarkEnd w:id="166"/>
      <w:bookmarkEnd w:id="167"/>
      <w:bookmarkEnd w:id="168"/>
      <w:bookmarkEnd w:id="169"/>
      <w:r w:rsidR="00C615D6">
        <w:t>Production Input Purchases</w:t>
      </w:r>
      <w:bookmarkEnd w:id="170"/>
    </w:p>
    <w:p w:rsidR="00BC72D6" w:rsidRDefault="00BC72D6" w:rsidP="00BC72D6">
      <w:pPr>
        <w:jc w:val="center"/>
        <w:rPr>
          <w:b/>
          <w:color w:val="000000"/>
          <w:sz w:val="24"/>
          <w:szCs w:val="24"/>
        </w:rPr>
      </w:pPr>
    </w:p>
    <w:p w:rsidR="00BC72D6" w:rsidRPr="00E62B8C" w:rsidRDefault="00BC72D6" w:rsidP="00BC72D6">
      <w:pPr>
        <w:jc w:val="center"/>
        <w:rPr>
          <w:b/>
          <w:color w:val="000000"/>
          <w:sz w:val="24"/>
          <w:szCs w:val="24"/>
        </w:rPr>
      </w:pPr>
      <w:r w:rsidRPr="00E62B8C">
        <w:rPr>
          <w:b/>
          <w:color w:val="000000"/>
          <w:sz w:val="24"/>
          <w:szCs w:val="24"/>
        </w:rPr>
        <w:t>This appendix is in reference to question D3</w:t>
      </w:r>
      <w:r w:rsidR="001E4BDE">
        <w:rPr>
          <w:b/>
          <w:color w:val="000000"/>
          <w:sz w:val="24"/>
          <w:szCs w:val="24"/>
        </w:rPr>
        <w:t>5</w:t>
      </w:r>
      <w:r w:rsidRPr="00E62B8C">
        <w:rPr>
          <w:b/>
          <w:color w:val="000000"/>
          <w:sz w:val="24"/>
          <w:szCs w:val="24"/>
        </w:rPr>
        <w:t xml:space="preserve"> of the RFI</w:t>
      </w:r>
    </w:p>
    <w:p w:rsidR="00BC72D6" w:rsidRPr="00E62B8C" w:rsidRDefault="00BC72D6" w:rsidP="00BC72D6">
      <w:pPr>
        <w:jc w:val="center"/>
        <w:rPr>
          <w:b/>
          <w:color w:val="000000"/>
          <w:sz w:val="24"/>
          <w:szCs w:val="24"/>
        </w:rPr>
      </w:pPr>
    </w:p>
    <w:p w:rsidR="00BC72D6" w:rsidRPr="00E62B8C" w:rsidRDefault="00BC72D6" w:rsidP="00BC72D6">
      <w:pPr>
        <w:jc w:val="center"/>
        <w:rPr>
          <w:b/>
          <w:color w:val="000000"/>
          <w:sz w:val="24"/>
          <w:szCs w:val="24"/>
        </w:rPr>
      </w:pPr>
      <w:r w:rsidRPr="00E62B8C">
        <w:rPr>
          <w:b/>
          <w:color w:val="000000"/>
          <w:sz w:val="24"/>
          <w:szCs w:val="24"/>
        </w:rPr>
        <w:t xml:space="preserve">This Appendix includes this spreadsheet and the questions on the following page which is are both to be answered by your company and to be sent to your </w:t>
      </w:r>
      <w:r>
        <w:rPr>
          <w:b/>
          <w:color w:val="000000"/>
          <w:sz w:val="24"/>
          <w:szCs w:val="24"/>
        </w:rPr>
        <w:t>production input</w:t>
      </w:r>
      <w:r w:rsidRPr="00E62B8C">
        <w:rPr>
          <w:b/>
          <w:color w:val="000000"/>
          <w:sz w:val="24"/>
          <w:szCs w:val="24"/>
        </w:rPr>
        <w:t xml:space="preserve"> suppliers</w:t>
      </w:r>
    </w:p>
    <w:p w:rsidR="00BC72D6" w:rsidRDefault="00BC72D6" w:rsidP="00BC72D6">
      <w:pPr>
        <w:tabs>
          <w:tab w:val="center" w:pos="4680"/>
        </w:tabs>
        <w:rPr>
          <w:sz w:val="24"/>
          <w:szCs w:val="24"/>
        </w:rPr>
      </w:pPr>
    </w:p>
    <w:p w:rsidR="00BC72D6" w:rsidRPr="00932D60" w:rsidRDefault="00BC72D6" w:rsidP="00BC72D6">
      <w:pPr>
        <w:tabs>
          <w:tab w:val="center" w:pos="4680"/>
        </w:tabs>
        <w:rPr>
          <w:sz w:val="24"/>
          <w:szCs w:val="24"/>
        </w:rPr>
      </w:pPr>
      <w:r w:rsidRPr="00932D60">
        <w:rPr>
          <w:sz w:val="24"/>
          <w:szCs w:val="24"/>
        </w:rPr>
        <w:t xml:space="preserve">Please refer to the electronic Excel® file </w:t>
      </w:r>
      <w:r w:rsidR="00A63212" w:rsidRPr="00A63212">
        <w:rPr>
          <w:b/>
          <w:sz w:val="24"/>
          <w:szCs w:val="24"/>
        </w:rPr>
        <w:t xml:space="preserve">CPF2 </w:t>
      </w:r>
      <w:r w:rsidR="005C5006" w:rsidRPr="005C5006">
        <w:rPr>
          <w:b/>
          <w:sz w:val="24"/>
          <w:szCs w:val="24"/>
        </w:rPr>
        <w:t>2017 IN - RFI Exporter Subsidy Appendices.xlsx</w:t>
      </w:r>
      <w:r w:rsidR="005C5006">
        <w:rPr>
          <w:b/>
          <w:sz w:val="24"/>
          <w:szCs w:val="24"/>
        </w:rPr>
        <w:t xml:space="preserve"> </w:t>
      </w:r>
      <w:r w:rsidR="005C5006" w:rsidRPr="005C5006">
        <w:rPr>
          <w:sz w:val="24"/>
          <w:szCs w:val="24"/>
        </w:rPr>
        <w:t>included</w:t>
      </w:r>
      <w:r w:rsidRPr="00932D60">
        <w:rPr>
          <w:sz w:val="24"/>
          <w:szCs w:val="24"/>
        </w:rPr>
        <w:t xml:space="preserve"> with this RFI for completion of this Appendix.</w:t>
      </w:r>
    </w:p>
    <w:p w:rsidR="00BC72D6" w:rsidRPr="00825882" w:rsidRDefault="00BC72D6" w:rsidP="00BC72D6"/>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11"/>
        <w:gridCol w:w="948"/>
        <w:gridCol w:w="1430"/>
        <w:gridCol w:w="578"/>
        <w:gridCol w:w="839"/>
        <w:gridCol w:w="831"/>
        <w:gridCol w:w="521"/>
        <w:gridCol w:w="644"/>
        <w:gridCol w:w="988"/>
        <w:gridCol w:w="513"/>
        <w:gridCol w:w="1380"/>
        <w:gridCol w:w="1274"/>
      </w:tblGrid>
      <w:tr w:rsidR="008832A5" w:rsidRPr="00DC288A" w:rsidTr="00714AAB">
        <w:trPr>
          <w:trHeight w:val="866"/>
        </w:trPr>
        <w:tc>
          <w:tcPr>
            <w:tcW w:w="347" w:type="pct"/>
            <w:shd w:val="clear" w:color="auto" w:fill="BFBFBF" w:themeFill="background1" w:themeFillShade="BF"/>
            <w:vAlign w:val="center"/>
            <w:hideMark/>
          </w:tcPr>
          <w:p w:rsidR="00714AAB" w:rsidRPr="000E7C77" w:rsidRDefault="008832A5" w:rsidP="00714AAB">
            <w:pPr>
              <w:jc w:val="center"/>
              <w:rPr>
                <w:b/>
                <w:bCs/>
                <w:color w:val="000000"/>
                <w:sz w:val="14"/>
                <w:szCs w:val="16"/>
                <w:lang w:eastAsia="en-CA"/>
              </w:rPr>
            </w:pPr>
            <w:r>
              <w:rPr>
                <w:b/>
                <w:bCs/>
                <w:color w:val="000000"/>
                <w:sz w:val="14"/>
                <w:szCs w:val="16"/>
                <w:lang w:eastAsia="en-CA"/>
              </w:rPr>
              <w:t xml:space="preserve">PRODUCT NAME, </w:t>
            </w:r>
            <w:r w:rsidR="00714AAB" w:rsidRPr="000E7C77">
              <w:rPr>
                <w:b/>
                <w:bCs/>
                <w:color w:val="000000"/>
                <w:sz w:val="14"/>
                <w:szCs w:val="16"/>
                <w:lang w:eastAsia="en-CA"/>
              </w:rPr>
              <w:t>TYPE &amp; GRADE</w:t>
            </w:r>
          </w:p>
        </w:tc>
        <w:tc>
          <w:tcPr>
            <w:tcW w:w="396"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DOMESTIC OR IMPORTED</w:t>
            </w:r>
          </w:p>
        </w:tc>
        <w:tc>
          <w:tcPr>
            <w:tcW w:w="396"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SELLING COMPANY'S NAME</w:t>
            </w:r>
          </w:p>
        </w:tc>
        <w:tc>
          <w:tcPr>
            <w:tcW w:w="388"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TYPE OF COMPANY</w:t>
            </w:r>
          </w:p>
        </w:tc>
        <w:tc>
          <w:tcPr>
            <w:tcW w:w="331"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IS THE SELLING COMPANY AN SOE?</w:t>
            </w:r>
          </w:p>
        </w:tc>
        <w:tc>
          <w:tcPr>
            <w:tcW w:w="499"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MANUFACTURER OF GOODS</w:t>
            </w:r>
          </w:p>
        </w:tc>
        <w:tc>
          <w:tcPr>
            <w:tcW w:w="202"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IS THE MFG. AN SOE?</w:t>
            </w:r>
          </w:p>
        </w:tc>
        <w:tc>
          <w:tcPr>
            <w:tcW w:w="293"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INVOICE NUMBER</w:t>
            </w:r>
          </w:p>
        </w:tc>
        <w:tc>
          <w:tcPr>
            <w:tcW w:w="290"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INVOICE DATE</w:t>
            </w:r>
          </w:p>
        </w:tc>
        <w:tc>
          <w:tcPr>
            <w:tcW w:w="182"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QTY</w:t>
            </w:r>
          </w:p>
        </w:tc>
        <w:tc>
          <w:tcPr>
            <w:tcW w:w="225" w:type="pct"/>
            <w:shd w:val="clear" w:color="auto" w:fill="BFBFBF" w:themeFill="background1" w:themeFillShade="BF"/>
            <w:vAlign w:val="center"/>
          </w:tcPr>
          <w:p w:rsidR="00714AAB" w:rsidRPr="000E7C77" w:rsidRDefault="00714AAB" w:rsidP="00714AAB">
            <w:pPr>
              <w:jc w:val="center"/>
              <w:rPr>
                <w:b/>
                <w:bCs/>
                <w:color w:val="000000"/>
                <w:sz w:val="14"/>
                <w:szCs w:val="16"/>
                <w:lang w:eastAsia="en-CA"/>
              </w:rPr>
            </w:pPr>
            <w:r>
              <w:rPr>
                <w:b/>
                <w:bCs/>
                <w:color w:val="000000"/>
                <w:sz w:val="14"/>
                <w:szCs w:val="16"/>
                <w:lang w:eastAsia="en-CA"/>
              </w:rPr>
              <w:t>UNITS</w:t>
            </w:r>
          </w:p>
        </w:tc>
        <w:tc>
          <w:tcPr>
            <w:tcW w:w="345"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GROSS PURCHASE PRICE</w:t>
            </w:r>
          </w:p>
        </w:tc>
        <w:tc>
          <w:tcPr>
            <w:tcW w:w="179"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VAT</w:t>
            </w:r>
          </w:p>
        </w:tc>
        <w:tc>
          <w:tcPr>
            <w:tcW w:w="482"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 xml:space="preserve">NET PURCHASE PRICE </w:t>
            </w:r>
            <w:r w:rsidRPr="000E7C77">
              <w:rPr>
                <w:b/>
                <w:bCs/>
                <w:color w:val="000000"/>
                <w:sz w:val="14"/>
                <w:szCs w:val="16"/>
                <w:lang w:eastAsia="en-CA"/>
              </w:rPr>
              <w:br/>
              <w:t>(NET OF VAT)</w:t>
            </w:r>
          </w:p>
        </w:tc>
        <w:tc>
          <w:tcPr>
            <w:tcW w:w="446" w:type="pct"/>
            <w:shd w:val="clear" w:color="auto" w:fill="BFBFBF" w:themeFill="background1" w:themeFillShade="BF"/>
            <w:vAlign w:val="center"/>
            <w:hideMark/>
          </w:tcPr>
          <w:p w:rsidR="00714AAB" w:rsidRPr="000E7C77" w:rsidRDefault="00714AAB" w:rsidP="00714AAB">
            <w:pPr>
              <w:jc w:val="center"/>
              <w:rPr>
                <w:b/>
                <w:bCs/>
                <w:color w:val="000000"/>
                <w:sz w:val="14"/>
                <w:szCs w:val="16"/>
                <w:lang w:eastAsia="en-CA"/>
              </w:rPr>
            </w:pPr>
            <w:r w:rsidRPr="000E7C77">
              <w:rPr>
                <w:b/>
                <w:bCs/>
                <w:color w:val="000000"/>
                <w:sz w:val="14"/>
                <w:szCs w:val="16"/>
                <w:lang w:eastAsia="en-CA"/>
              </w:rPr>
              <w:t>CURRENCY</w:t>
            </w:r>
          </w:p>
        </w:tc>
      </w:tr>
      <w:tr w:rsidR="008832A5" w:rsidRPr="00DC288A" w:rsidTr="00714AAB">
        <w:trPr>
          <w:trHeight w:val="389"/>
        </w:trPr>
        <w:tc>
          <w:tcPr>
            <w:tcW w:w="347" w:type="pct"/>
            <w:shd w:val="clear" w:color="auto" w:fill="auto"/>
            <w:vAlign w:val="center"/>
          </w:tcPr>
          <w:p w:rsidR="00714AAB" w:rsidRPr="000E7C77" w:rsidRDefault="00714AAB" w:rsidP="00714AAB">
            <w:pPr>
              <w:jc w:val="center"/>
              <w:rPr>
                <w:b/>
                <w:bCs/>
                <w:color w:val="000000"/>
                <w:sz w:val="14"/>
                <w:szCs w:val="16"/>
                <w:lang w:eastAsia="en-CA"/>
              </w:rPr>
            </w:pPr>
          </w:p>
        </w:tc>
        <w:tc>
          <w:tcPr>
            <w:tcW w:w="396" w:type="pct"/>
            <w:shd w:val="clear" w:color="auto" w:fill="auto"/>
            <w:vAlign w:val="center"/>
          </w:tcPr>
          <w:p w:rsidR="00714AAB" w:rsidRPr="000E7C77" w:rsidRDefault="00714AAB" w:rsidP="00714AAB">
            <w:pPr>
              <w:jc w:val="center"/>
              <w:rPr>
                <w:b/>
                <w:bCs/>
                <w:color w:val="000000"/>
                <w:sz w:val="14"/>
                <w:szCs w:val="16"/>
                <w:lang w:eastAsia="en-CA"/>
              </w:rPr>
            </w:pPr>
          </w:p>
        </w:tc>
        <w:tc>
          <w:tcPr>
            <w:tcW w:w="396" w:type="pct"/>
            <w:shd w:val="clear" w:color="auto" w:fill="auto"/>
            <w:vAlign w:val="center"/>
          </w:tcPr>
          <w:p w:rsidR="00714AAB" w:rsidRPr="000E7C77" w:rsidRDefault="00714AAB" w:rsidP="00714AAB">
            <w:pPr>
              <w:jc w:val="center"/>
              <w:rPr>
                <w:b/>
                <w:bCs/>
                <w:color w:val="000000"/>
                <w:sz w:val="14"/>
                <w:szCs w:val="16"/>
                <w:lang w:eastAsia="en-CA"/>
              </w:rPr>
            </w:pPr>
          </w:p>
        </w:tc>
        <w:tc>
          <w:tcPr>
            <w:tcW w:w="388" w:type="pct"/>
            <w:shd w:val="clear" w:color="auto" w:fill="auto"/>
            <w:vAlign w:val="center"/>
          </w:tcPr>
          <w:p w:rsidR="00714AAB" w:rsidRPr="000E7C77" w:rsidRDefault="00714AAB" w:rsidP="00714AAB">
            <w:pPr>
              <w:jc w:val="center"/>
              <w:rPr>
                <w:b/>
                <w:bCs/>
                <w:color w:val="000000"/>
                <w:sz w:val="14"/>
                <w:szCs w:val="16"/>
                <w:lang w:eastAsia="en-CA"/>
              </w:rPr>
            </w:pPr>
          </w:p>
        </w:tc>
        <w:tc>
          <w:tcPr>
            <w:tcW w:w="331" w:type="pct"/>
            <w:shd w:val="clear" w:color="auto" w:fill="auto"/>
            <w:vAlign w:val="center"/>
          </w:tcPr>
          <w:p w:rsidR="00714AAB" w:rsidRPr="000E7C77" w:rsidRDefault="00714AAB" w:rsidP="00714AAB">
            <w:pPr>
              <w:jc w:val="center"/>
              <w:rPr>
                <w:b/>
                <w:bCs/>
                <w:color w:val="000000"/>
                <w:sz w:val="14"/>
                <w:szCs w:val="16"/>
                <w:lang w:eastAsia="en-CA"/>
              </w:rPr>
            </w:pPr>
          </w:p>
        </w:tc>
        <w:tc>
          <w:tcPr>
            <w:tcW w:w="499" w:type="pct"/>
            <w:shd w:val="clear" w:color="auto" w:fill="auto"/>
            <w:vAlign w:val="center"/>
          </w:tcPr>
          <w:p w:rsidR="00714AAB" w:rsidRPr="000E7C77" w:rsidRDefault="00714AAB" w:rsidP="00714AAB">
            <w:pPr>
              <w:jc w:val="center"/>
              <w:rPr>
                <w:b/>
                <w:bCs/>
                <w:color w:val="000000"/>
                <w:sz w:val="14"/>
                <w:szCs w:val="16"/>
                <w:lang w:eastAsia="en-CA"/>
              </w:rPr>
            </w:pPr>
          </w:p>
        </w:tc>
        <w:tc>
          <w:tcPr>
            <w:tcW w:w="202" w:type="pct"/>
            <w:shd w:val="clear" w:color="auto" w:fill="auto"/>
            <w:vAlign w:val="center"/>
          </w:tcPr>
          <w:p w:rsidR="00714AAB" w:rsidRPr="000E7C77" w:rsidRDefault="00714AAB" w:rsidP="00714AAB">
            <w:pPr>
              <w:jc w:val="center"/>
              <w:rPr>
                <w:b/>
                <w:bCs/>
                <w:color w:val="000000"/>
                <w:sz w:val="14"/>
                <w:szCs w:val="16"/>
                <w:lang w:eastAsia="en-CA"/>
              </w:rPr>
            </w:pPr>
          </w:p>
        </w:tc>
        <w:tc>
          <w:tcPr>
            <w:tcW w:w="293" w:type="pct"/>
            <w:shd w:val="clear" w:color="auto" w:fill="auto"/>
            <w:vAlign w:val="center"/>
          </w:tcPr>
          <w:p w:rsidR="00714AAB" w:rsidRPr="000E7C77" w:rsidRDefault="00714AAB" w:rsidP="00714AAB">
            <w:pPr>
              <w:jc w:val="center"/>
              <w:rPr>
                <w:b/>
                <w:bCs/>
                <w:color w:val="000000"/>
                <w:sz w:val="14"/>
                <w:szCs w:val="16"/>
                <w:lang w:eastAsia="en-CA"/>
              </w:rPr>
            </w:pPr>
          </w:p>
        </w:tc>
        <w:tc>
          <w:tcPr>
            <w:tcW w:w="290" w:type="pct"/>
            <w:shd w:val="clear" w:color="auto" w:fill="auto"/>
            <w:vAlign w:val="center"/>
          </w:tcPr>
          <w:p w:rsidR="00714AAB" w:rsidRPr="000E7C77" w:rsidRDefault="00714AAB" w:rsidP="00714AAB">
            <w:pPr>
              <w:jc w:val="center"/>
              <w:rPr>
                <w:b/>
                <w:bCs/>
                <w:color w:val="000000"/>
                <w:sz w:val="14"/>
                <w:szCs w:val="16"/>
                <w:lang w:eastAsia="en-CA"/>
              </w:rPr>
            </w:pPr>
          </w:p>
        </w:tc>
        <w:tc>
          <w:tcPr>
            <w:tcW w:w="182" w:type="pct"/>
            <w:shd w:val="clear" w:color="auto" w:fill="auto"/>
            <w:vAlign w:val="center"/>
          </w:tcPr>
          <w:p w:rsidR="00714AAB" w:rsidRPr="000E7C77" w:rsidRDefault="00714AAB" w:rsidP="00714AAB">
            <w:pPr>
              <w:jc w:val="center"/>
              <w:rPr>
                <w:b/>
                <w:bCs/>
                <w:color w:val="000000"/>
                <w:sz w:val="14"/>
                <w:szCs w:val="16"/>
                <w:lang w:eastAsia="en-CA"/>
              </w:rPr>
            </w:pPr>
          </w:p>
        </w:tc>
        <w:tc>
          <w:tcPr>
            <w:tcW w:w="225" w:type="pct"/>
            <w:shd w:val="clear" w:color="auto" w:fill="auto"/>
            <w:vAlign w:val="center"/>
          </w:tcPr>
          <w:p w:rsidR="00714AAB" w:rsidRDefault="00714AAB" w:rsidP="00714AAB">
            <w:pPr>
              <w:jc w:val="center"/>
              <w:rPr>
                <w:b/>
                <w:bCs/>
                <w:color w:val="000000"/>
                <w:sz w:val="14"/>
                <w:szCs w:val="16"/>
                <w:lang w:eastAsia="en-CA"/>
              </w:rPr>
            </w:pPr>
          </w:p>
        </w:tc>
        <w:tc>
          <w:tcPr>
            <w:tcW w:w="345" w:type="pct"/>
            <w:shd w:val="clear" w:color="auto" w:fill="auto"/>
            <w:vAlign w:val="center"/>
          </w:tcPr>
          <w:p w:rsidR="00714AAB" w:rsidRPr="000E7C77" w:rsidRDefault="00714AAB" w:rsidP="00714AAB">
            <w:pPr>
              <w:jc w:val="center"/>
              <w:rPr>
                <w:b/>
                <w:bCs/>
                <w:color w:val="000000"/>
                <w:sz w:val="14"/>
                <w:szCs w:val="16"/>
                <w:lang w:eastAsia="en-CA"/>
              </w:rPr>
            </w:pPr>
          </w:p>
        </w:tc>
        <w:tc>
          <w:tcPr>
            <w:tcW w:w="179" w:type="pct"/>
            <w:shd w:val="clear" w:color="auto" w:fill="auto"/>
            <w:vAlign w:val="center"/>
          </w:tcPr>
          <w:p w:rsidR="00714AAB" w:rsidRPr="000E7C77" w:rsidRDefault="00714AAB" w:rsidP="00714AAB">
            <w:pPr>
              <w:jc w:val="center"/>
              <w:rPr>
                <w:b/>
                <w:bCs/>
                <w:color w:val="000000"/>
                <w:sz w:val="14"/>
                <w:szCs w:val="16"/>
                <w:lang w:eastAsia="en-CA"/>
              </w:rPr>
            </w:pPr>
          </w:p>
        </w:tc>
        <w:tc>
          <w:tcPr>
            <w:tcW w:w="482" w:type="pct"/>
            <w:shd w:val="clear" w:color="auto" w:fill="auto"/>
            <w:vAlign w:val="center"/>
          </w:tcPr>
          <w:p w:rsidR="00714AAB" w:rsidRPr="000E7C77" w:rsidRDefault="00714AAB" w:rsidP="00714AAB">
            <w:pPr>
              <w:jc w:val="center"/>
              <w:rPr>
                <w:b/>
                <w:bCs/>
                <w:color w:val="000000"/>
                <w:sz w:val="14"/>
                <w:szCs w:val="16"/>
                <w:lang w:eastAsia="en-CA"/>
              </w:rPr>
            </w:pPr>
          </w:p>
        </w:tc>
        <w:tc>
          <w:tcPr>
            <w:tcW w:w="446" w:type="pct"/>
            <w:shd w:val="clear" w:color="auto" w:fill="auto"/>
            <w:vAlign w:val="center"/>
          </w:tcPr>
          <w:p w:rsidR="00714AAB" w:rsidRPr="000E7C77" w:rsidRDefault="00714AAB" w:rsidP="00714AAB">
            <w:pPr>
              <w:jc w:val="center"/>
              <w:rPr>
                <w:b/>
                <w:bCs/>
                <w:color w:val="000000"/>
                <w:sz w:val="14"/>
                <w:szCs w:val="16"/>
                <w:lang w:eastAsia="en-CA"/>
              </w:rPr>
            </w:pPr>
          </w:p>
        </w:tc>
      </w:tr>
    </w:tbl>
    <w:p w:rsidR="00BC72D6" w:rsidRPr="00A61060" w:rsidRDefault="00BC72D6" w:rsidP="00BC72D6"/>
    <w:p w:rsidR="00BC72D6" w:rsidRPr="002E068B" w:rsidRDefault="00967DF5" w:rsidP="00BC72D6">
      <w:pPr>
        <w:rPr>
          <w:b/>
          <w:sz w:val="24"/>
          <w:szCs w:val="24"/>
        </w:rPr>
      </w:pPr>
      <w:r w:rsidRPr="002E068B">
        <w:rPr>
          <w:b/>
          <w:sz w:val="24"/>
          <w:szCs w:val="24"/>
        </w:rPr>
        <w:t>Column</w:t>
      </w:r>
      <w:r w:rsidR="00BC72D6" w:rsidRPr="002E068B">
        <w:rPr>
          <w:b/>
          <w:sz w:val="24"/>
          <w:szCs w:val="24"/>
        </w:rPr>
        <w:t xml:space="preserve"> Descriptions:</w:t>
      </w:r>
    </w:p>
    <w:p w:rsidR="00BC72D6" w:rsidRPr="002E068B" w:rsidRDefault="00BC72D6" w:rsidP="00BC72D6">
      <w:pPr>
        <w:rPr>
          <w:sz w:val="24"/>
          <w:szCs w:val="24"/>
        </w:rPr>
      </w:pPr>
    </w:p>
    <w:tbl>
      <w:tblPr>
        <w:tblW w:w="12859" w:type="dxa"/>
        <w:tblCellMar>
          <w:left w:w="0" w:type="dxa"/>
          <w:right w:w="0" w:type="dxa"/>
        </w:tblCellMar>
        <w:tblLook w:val="0000" w:firstRow="0" w:lastRow="0" w:firstColumn="0" w:lastColumn="0" w:noHBand="0" w:noVBand="0"/>
      </w:tblPr>
      <w:tblGrid>
        <w:gridCol w:w="3161"/>
        <w:gridCol w:w="9698"/>
      </w:tblGrid>
      <w:tr w:rsidR="00BC72D6" w:rsidRPr="002E068B" w:rsidTr="005C5006">
        <w:trPr>
          <w:trHeight w:val="255"/>
        </w:trPr>
        <w:tc>
          <w:tcPr>
            <w:tcW w:w="3161" w:type="dxa"/>
            <w:tcBorders>
              <w:top w:val="nil"/>
              <w:left w:val="nil"/>
              <w:bottom w:val="nil"/>
              <w:right w:val="nil"/>
            </w:tcBorders>
            <w:noWrap/>
            <w:tcMar>
              <w:top w:w="17" w:type="dxa"/>
              <w:left w:w="17" w:type="dxa"/>
              <w:bottom w:w="0" w:type="dxa"/>
              <w:right w:w="17" w:type="dxa"/>
            </w:tcMar>
          </w:tcPr>
          <w:p w:rsidR="00BC72D6" w:rsidRPr="002E068B" w:rsidRDefault="008832A5" w:rsidP="005C5006">
            <w:pPr>
              <w:rPr>
                <w:rFonts w:eastAsia="Arial Unicode MS"/>
                <w:sz w:val="24"/>
                <w:szCs w:val="24"/>
              </w:rPr>
            </w:pPr>
            <w:r>
              <w:rPr>
                <w:sz w:val="24"/>
                <w:szCs w:val="24"/>
              </w:rPr>
              <w:t xml:space="preserve">Product Name, </w:t>
            </w:r>
            <w:r w:rsidR="00BC72D6" w:rsidRPr="002E068B">
              <w:rPr>
                <w:sz w:val="24"/>
                <w:szCs w:val="24"/>
              </w:rPr>
              <w:t>Type and Grade:</w:t>
            </w:r>
          </w:p>
        </w:tc>
        <w:tc>
          <w:tcPr>
            <w:tcW w:w="9698" w:type="dxa"/>
            <w:tcBorders>
              <w:top w:val="nil"/>
              <w:left w:val="nil"/>
              <w:bottom w:val="nil"/>
              <w:right w:val="nil"/>
            </w:tcBorders>
            <w:noWrap/>
            <w:tcMar>
              <w:top w:w="17" w:type="dxa"/>
              <w:left w:w="17" w:type="dxa"/>
              <w:bottom w:w="0" w:type="dxa"/>
              <w:right w:w="17" w:type="dxa"/>
            </w:tcMar>
          </w:tcPr>
          <w:p w:rsidR="00BC72D6" w:rsidRPr="002E068B" w:rsidRDefault="00BC72D6" w:rsidP="00714AAB">
            <w:pPr>
              <w:rPr>
                <w:rFonts w:eastAsia="Arial Unicode MS"/>
                <w:sz w:val="24"/>
                <w:szCs w:val="24"/>
              </w:rPr>
            </w:pPr>
            <w:r w:rsidRPr="002E068B">
              <w:rPr>
                <w:sz w:val="24"/>
                <w:szCs w:val="24"/>
              </w:rPr>
              <w:t xml:space="preserve">Specify major production input and grade (if applicable) – e.g., </w:t>
            </w:r>
            <w:r w:rsidR="00714AAB" w:rsidRPr="002E068B">
              <w:rPr>
                <w:sz w:val="24"/>
                <w:szCs w:val="24"/>
              </w:rPr>
              <w:t xml:space="preserve">copper cathode, copper tube, etc. </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Domestic or Imported:</w:t>
            </w:r>
          </w:p>
        </w:tc>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Specify whether the purchased input is domestic or imported</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Selling Company's Name: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Provide the name of the company that sold the production input</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Type of Company:</w:t>
            </w:r>
          </w:p>
        </w:tc>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Indicate if the selling company is a Manufacturer or a Trading Company</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Manufacturer of the Goods:</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If the Selling Company is a trading company, provide the name of the manufacturer</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Is the Selling Company an SOE: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Indicate if the selling company is state-owned as defined in the RFI Guidelines</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Is the Manufacturer an SOE: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Indicate if the manufacturer of the goods is state-owned as defined in the RFI Guidelines</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sz w:val="24"/>
                <w:szCs w:val="24"/>
              </w:rPr>
            </w:pPr>
            <w:r w:rsidRPr="002E068B">
              <w:rPr>
                <w:sz w:val="24"/>
                <w:szCs w:val="24"/>
              </w:rPr>
              <w:t>Invoice Number:</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sz w:val="24"/>
                <w:szCs w:val="24"/>
              </w:rPr>
            </w:pPr>
            <w:r w:rsidRPr="002E068B">
              <w:rPr>
                <w:sz w:val="24"/>
                <w:szCs w:val="24"/>
              </w:rPr>
              <w:t>Provide the invoice number for the purchase transaction</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Invoice Date: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64677C">
            <w:pPr>
              <w:rPr>
                <w:rFonts w:eastAsia="Arial Unicode MS"/>
                <w:sz w:val="24"/>
                <w:szCs w:val="24"/>
              </w:rPr>
            </w:pPr>
            <w:r w:rsidRPr="002E068B">
              <w:rPr>
                <w:sz w:val="24"/>
                <w:szCs w:val="24"/>
              </w:rPr>
              <w:t>Provide the date of the purchase invoice (</w:t>
            </w:r>
            <w:r w:rsidR="0064677C" w:rsidRPr="002E068B">
              <w:rPr>
                <w:sz w:val="24"/>
                <w:szCs w:val="24"/>
              </w:rPr>
              <w:t>YYYY-MM-DD</w:t>
            </w:r>
            <w:r w:rsidRPr="002E068B">
              <w:rPr>
                <w:sz w:val="24"/>
                <w:szCs w:val="24"/>
              </w:rPr>
              <w:t>)</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Quantity:</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 xml:space="preserve">Indicate the quantity of the purchase </w:t>
            </w:r>
            <w:r w:rsidR="00714AAB" w:rsidRPr="002E068B">
              <w:rPr>
                <w:sz w:val="24"/>
                <w:szCs w:val="24"/>
              </w:rPr>
              <w:t>and indicate the units.</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sz w:val="24"/>
                <w:szCs w:val="24"/>
              </w:rPr>
            </w:pPr>
            <w:r w:rsidRPr="002E068B">
              <w:rPr>
                <w:sz w:val="24"/>
                <w:szCs w:val="24"/>
              </w:rPr>
              <w:t>Gross Purchase Price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sz w:val="24"/>
                <w:szCs w:val="24"/>
              </w:rPr>
            </w:pPr>
            <w:r w:rsidRPr="002E068B">
              <w:rPr>
                <w:sz w:val="24"/>
                <w:szCs w:val="24"/>
              </w:rPr>
              <w:t>Provide the total purchase price for the goods, including VAT.</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VAT:</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Indicate the amount of VAT included in the purchase price</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Net Purchase Price:</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 xml:space="preserve">Provide the purchase price for the goods, </w:t>
            </w:r>
            <w:r w:rsidRPr="002E068B">
              <w:rPr>
                <w:b/>
                <w:sz w:val="24"/>
                <w:szCs w:val="24"/>
              </w:rPr>
              <w:t>net</w:t>
            </w:r>
            <w:r w:rsidRPr="002E068B">
              <w:rPr>
                <w:sz w:val="24"/>
                <w:szCs w:val="24"/>
              </w:rPr>
              <w:t xml:space="preserve"> of all discounts, rebates and VAT</w:t>
            </w:r>
          </w:p>
        </w:tc>
      </w:tr>
      <w:tr w:rsidR="00BC72D6" w:rsidRPr="002E068B" w:rsidTr="00967DF5">
        <w:trPr>
          <w:trHeight w:val="255"/>
        </w:trPr>
        <w:tc>
          <w:tcPr>
            <w:tcW w:w="0" w:type="auto"/>
            <w:tcBorders>
              <w:top w:val="nil"/>
              <w:left w:val="nil"/>
              <w:bottom w:val="nil"/>
              <w:right w:val="nil"/>
            </w:tcBorders>
            <w:noWrap/>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Currency:</w:t>
            </w:r>
          </w:p>
        </w:tc>
        <w:tc>
          <w:tcPr>
            <w:tcW w:w="9698" w:type="dxa"/>
            <w:tcBorders>
              <w:top w:val="nil"/>
              <w:left w:val="nil"/>
              <w:bottom w:val="nil"/>
              <w:right w:val="nil"/>
            </w:tcBorders>
            <w:tcMar>
              <w:top w:w="17" w:type="dxa"/>
              <w:left w:w="17" w:type="dxa"/>
              <w:bottom w:w="0" w:type="dxa"/>
              <w:right w:w="17" w:type="dxa"/>
            </w:tcMar>
            <w:vAlign w:val="bottom"/>
          </w:tcPr>
          <w:p w:rsidR="00BC72D6" w:rsidRPr="002E068B" w:rsidRDefault="00BC72D6" w:rsidP="00967DF5">
            <w:pPr>
              <w:rPr>
                <w:rFonts w:eastAsia="Arial Unicode MS"/>
                <w:sz w:val="24"/>
                <w:szCs w:val="24"/>
              </w:rPr>
            </w:pPr>
            <w:r w:rsidRPr="002E068B">
              <w:rPr>
                <w:sz w:val="24"/>
                <w:szCs w:val="24"/>
              </w:rPr>
              <w:t>Indicate the currency of the Purchase Price columns</w:t>
            </w:r>
          </w:p>
        </w:tc>
      </w:tr>
    </w:tbl>
    <w:p w:rsidR="00FA2599" w:rsidRDefault="00FA2599" w:rsidP="00C401BB">
      <w:pPr>
        <w:rPr>
          <w:b/>
          <w:color w:val="000000"/>
        </w:rPr>
        <w:sectPr w:rsidR="00FA2599" w:rsidSect="00153E48">
          <w:footnotePr>
            <w:numStart w:val="4"/>
          </w:footnotePr>
          <w:pgSz w:w="15840" w:h="12240" w:orient="landscape"/>
          <w:pgMar w:top="1440" w:right="1440" w:bottom="1440" w:left="1440" w:header="1008" w:footer="850" w:gutter="0"/>
          <w:paperSrc w:first="15" w:other="15"/>
          <w:cols w:space="720"/>
          <w:noEndnote/>
        </w:sectPr>
      </w:pPr>
    </w:p>
    <w:p w:rsidR="00FA2599" w:rsidRPr="00F50BE9" w:rsidRDefault="00FA2599" w:rsidP="00D51AC3">
      <w:pPr>
        <w:pStyle w:val="Heading1"/>
      </w:pPr>
      <w:bookmarkStart w:id="171" w:name="_Toc188671723"/>
    </w:p>
    <w:p w:rsidR="00BC72D6" w:rsidRPr="00F50BE9" w:rsidRDefault="00BC72D6" w:rsidP="00BC72D6">
      <w:pPr>
        <w:jc w:val="center"/>
        <w:rPr>
          <w:b/>
          <w:i/>
          <w:color w:val="000000"/>
          <w:sz w:val="32"/>
          <w:szCs w:val="32"/>
        </w:rPr>
      </w:pPr>
      <w:r w:rsidRPr="00F50BE9">
        <w:rPr>
          <w:b/>
          <w:i/>
          <w:sz w:val="32"/>
          <w:szCs w:val="32"/>
        </w:rPr>
        <w:t xml:space="preserve">Appendix II </w:t>
      </w:r>
      <w:r w:rsidRPr="00F50BE9">
        <w:rPr>
          <w:b/>
          <w:i/>
        </w:rPr>
        <w:t>CONTINUED</w:t>
      </w:r>
      <w:r w:rsidRPr="00F50BE9">
        <w:t xml:space="preserve"> –</w:t>
      </w:r>
      <w:r>
        <w:rPr>
          <w:b/>
          <w:i/>
          <w:color w:val="000000"/>
          <w:sz w:val="32"/>
          <w:szCs w:val="32"/>
        </w:rPr>
        <w:t xml:space="preserve"> Supplemental Questions </w:t>
      </w:r>
      <w:r w:rsidR="00473399">
        <w:rPr>
          <w:b/>
          <w:i/>
          <w:color w:val="000000"/>
          <w:sz w:val="32"/>
          <w:szCs w:val="32"/>
        </w:rPr>
        <w:t>for</w:t>
      </w:r>
      <w:r w:rsidRPr="00F50BE9">
        <w:rPr>
          <w:b/>
          <w:i/>
          <w:color w:val="000000"/>
          <w:sz w:val="32"/>
          <w:szCs w:val="32"/>
        </w:rPr>
        <w:t xml:space="preserve"> Suppliers (Selling Companies) of </w:t>
      </w:r>
      <w:r>
        <w:rPr>
          <w:b/>
          <w:i/>
          <w:color w:val="000000"/>
          <w:sz w:val="32"/>
          <w:szCs w:val="32"/>
        </w:rPr>
        <w:t>Production Inputs</w:t>
      </w:r>
      <w:r w:rsidRPr="00F50BE9">
        <w:rPr>
          <w:b/>
          <w:i/>
          <w:color w:val="000000"/>
          <w:sz w:val="32"/>
          <w:szCs w:val="32"/>
        </w:rPr>
        <w:t xml:space="preserve"> for Subject Goods</w:t>
      </w:r>
    </w:p>
    <w:p w:rsidR="00381C0F" w:rsidRPr="00381C0F" w:rsidRDefault="00381C0F" w:rsidP="00381C0F">
      <w:pPr>
        <w:rPr>
          <w:color w:val="000000"/>
          <w:szCs w:val="22"/>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Describe your corporate structure in terms of whether your company is a sole proprietorship, partnership, a limited liability company, or another type of corporate organization and indicate whether it is privately held or a publicly listed corporation.</w:t>
      </w:r>
    </w:p>
    <w:p w:rsidR="00583E18" w:rsidRPr="002E068B" w:rsidRDefault="00583E18" w:rsidP="00583E18">
      <w:pPr>
        <w:pStyle w:val="ListParagraph"/>
        <w:ind w:left="502"/>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indicate if your company is wholly, or partially, state-owned, and what percentage of ownership is held by the G</w:t>
      </w:r>
      <w:r w:rsidR="00F82D0B" w:rsidRPr="002E068B">
        <w:rPr>
          <w:color w:val="000000"/>
          <w:sz w:val="24"/>
          <w:szCs w:val="24"/>
        </w:rPr>
        <w:t>OV</w:t>
      </w:r>
      <w:r w:rsidR="005C5242" w:rsidRPr="002E068B">
        <w:rPr>
          <w:color w:val="000000"/>
          <w:sz w:val="24"/>
          <w:szCs w:val="24"/>
        </w:rPr>
        <w:t xml:space="preserve">. </w:t>
      </w:r>
      <w:r w:rsidRPr="002E068B">
        <w:rPr>
          <w:color w:val="000000"/>
          <w:sz w:val="24"/>
          <w:szCs w:val="24"/>
        </w:rPr>
        <w:t>For the purposes of answering this Appendix, G</w:t>
      </w:r>
      <w:r w:rsidR="00F82D0B" w:rsidRPr="002E068B">
        <w:rPr>
          <w:color w:val="000000"/>
          <w:sz w:val="24"/>
          <w:szCs w:val="24"/>
        </w:rPr>
        <w:t>OV</w:t>
      </w:r>
      <w:r w:rsidRPr="002E068B">
        <w:rPr>
          <w:color w:val="000000"/>
          <w:sz w:val="24"/>
          <w:szCs w:val="24"/>
        </w:rPr>
        <w:t xml:space="preserve"> is defined as all levels of government, i.e. federal, central, provincial/state, regional, municipal, city, township, village, local, legislative, administrative or judicial, singular, collective, elected or appointed</w:t>
      </w:r>
      <w:r w:rsidR="005C5242" w:rsidRPr="002E068B">
        <w:rPr>
          <w:color w:val="000000"/>
          <w:sz w:val="24"/>
          <w:szCs w:val="24"/>
        </w:rPr>
        <w:t xml:space="preserve">. </w:t>
      </w:r>
      <w:r w:rsidRPr="002E068B">
        <w:rPr>
          <w:color w:val="000000"/>
          <w:sz w:val="24"/>
          <w:szCs w:val="24"/>
        </w:rPr>
        <w:t>It also includes any person, agency, enterprise, or institution acting for, on behalf of, or under the authority of any law passed by the G</w:t>
      </w:r>
      <w:r w:rsidR="00F82D0B" w:rsidRPr="002E068B">
        <w:rPr>
          <w:color w:val="000000"/>
          <w:sz w:val="24"/>
          <w:szCs w:val="24"/>
        </w:rPr>
        <w:t>OV</w:t>
      </w:r>
      <w:r w:rsidRPr="002E068B">
        <w:rPr>
          <w:color w:val="000000"/>
          <w:sz w:val="24"/>
          <w:szCs w:val="24"/>
        </w:rPr>
        <w:t>.</w:t>
      </w:r>
    </w:p>
    <w:p w:rsidR="00583E18" w:rsidRPr="002E068B" w:rsidRDefault="00583E18" w:rsidP="00583E18">
      <w:pPr>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identify the production input that you sold to the exporter of the subject goods</w:t>
      </w:r>
      <w:r w:rsidR="005C5242" w:rsidRPr="002E068B">
        <w:rPr>
          <w:color w:val="000000"/>
          <w:sz w:val="24"/>
          <w:szCs w:val="24"/>
        </w:rPr>
        <w:t xml:space="preserve">. </w:t>
      </w:r>
      <w:r w:rsidRPr="002E068B">
        <w:rPr>
          <w:color w:val="000000"/>
          <w:sz w:val="24"/>
          <w:szCs w:val="24"/>
        </w:rPr>
        <w:t>This could include</w:t>
      </w:r>
      <w:r w:rsidR="003D3F36" w:rsidRPr="002E068B">
        <w:rPr>
          <w:color w:val="000000"/>
          <w:sz w:val="24"/>
          <w:szCs w:val="24"/>
        </w:rPr>
        <w:t xml:space="preserve"> crude</w:t>
      </w:r>
      <w:r w:rsidR="00A56393" w:rsidRPr="002E068B">
        <w:rPr>
          <w:color w:val="000000"/>
          <w:sz w:val="24"/>
          <w:szCs w:val="24"/>
        </w:rPr>
        <w:t xml:space="preserve"> oil</w:t>
      </w:r>
      <w:r w:rsidR="00A56393" w:rsidRPr="002E068B">
        <w:rPr>
          <w:sz w:val="24"/>
          <w:szCs w:val="24"/>
        </w:rPr>
        <w:t xml:space="preserve">, </w:t>
      </w:r>
      <w:r w:rsidR="003D3F36" w:rsidRPr="002E068B">
        <w:rPr>
          <w:sz w:val="24"/>
          <w:szCs w:val="24"/>
        </w:rPr>
        <w:t xml:space="preserve">ethylene, </w:t>
      </w:r>
      <w:r w:rsidR="005C5006" w:rsidRPr="002E068B">
        <w:rPr>
          <w:color w:val="000000"/>
          <w:sz w:val="24"/>
          <w:szCs w:val="24"/>
        </w:rPr>
        <w:t xml:space="preserve">electricity </w:t>
      </w:r>
      <w:r w:rsidRPr="002E068B">
        <w:rPr>
          <w:color w:val="000000"/>
          <w:sz w:val="24"/>
          <w:szCs w:val="24"/>
        </w:rPr>
        <w:t>or any other major production input.</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Does your company operate as a manufacturer or as a trader? Please describe any selling functions your company performs.</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In the event you operate as a trader, are the inputs your company sells to the exporter of subject goods purchased outright by your company before being resold to the exporter, or do you act as a commissioned sales agent for the manufacturer.</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In what manner do you determine the selling price of the production inputs</w:t>
      </w:r>
      <w:r w:rsidR="00473399" w:rsidRPr="002E068B">
        <w:rPr>
          <w:color w:val="000000"/>
          <w:sz w:val="24"/>
          <w:szCs w:val="24"/>
        </w:rPr>
        <w:t xml:space="preserve">? </w:t>
      </w:r>
      <w:r w:rsidRPr="002E068B">
        <w:rPr>
          <w:color w:val="000000"/>
          <w:sz w:val="24"/>
          <w:szCs w:val="24"/>
        </w:rPr>
        <w:t>Is there a set mark-up to your purchase price that is utilized to establish a selling price?</w:t>
      </w:r>
    </w:p>
    <w:p w:rsidR="00381C0F" w:rsidRPr="002E068B" w:rsidRDefault="00381C0F" w:rsidP="00381C0F">
      <w:pPr>
        <w:rPr>
          <w:color w:val="000000"/>
          <w:sz w:val="24"/>
          <w:szCs w:val="24"/>
        </w:rPr>
      </w:pPr>
    </w:p>
    <w:p w:rsidR="00381C0F" w:rsidRPr="002E068B" w:rsidRDefault="00381C0F" w:rsidP="00D6148A">
      <w:pPr>
        <w:ind w:left="502"/>
        <w:rPr>
          <w:color w:val="000000"/>
          <w:sz w:val="24"/>
          <w:szCs w:val="24"/>
        </w:rPr>
      </w:pPr>
      <w:r w:rsidRPr="002E068B">
        <w:rPr>
          <w:color w:val="000000"/>
          <w:sz w:val="24"/>
          <w:szCs w:val="24"/>
        </w:rPr>
        <w:t>If you identified your company as an SOE in your response to question 2, please answer the following questions:</w:t>
      </w:r>
    </w:p>
    <w:p w:rsidR="00381C0F" w:rsidRPr="002E068B" w:rsidRDefault="00381C0F" w:rsidP="00381C0F">
      <w:pPr>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provide a copy of your company’s Articles of Association and/or any other documents that form the legal basis for the establishment of your company</w:t>
      </w:r>
      <w:r w:rsidR="005C5242" w:rsidRPr="002E068B">
        <w:rPr>
          <w:color w:val="000000"/>
          <w:sz w:val="24"/>
          <w:szCs w:val="24"/>
        </w:rPr>
        <w:t xml:space="preserve">. </w:t>
      </w:r>
      <w:r w:rsidRPr="002E068B">
        <w:rPr>
          <w:color w:val="000000"/>
          <w:sz w:val="24"/>
          <w:szCs w:val="24"/>
        </w:rPr>
        <w:t xml:space="preserve">Provide a fully translated copy along with the original </w:t>
      </w:r>
      <w:r w:rsidR="000A3089" w:rsidRPr="002E068B">
        <w:rPr>
          <w:color w:val="000000"/>
          <w:sz w:val="24"/>
          <w:szCs w:val="24"/>
        </w:rPr>
        <w:t xml:space="preserve">Vietnam </w:t>
      </w:r>
      <w:r w:rsidRPr="002E068B">
        <w:rPr>
          <w:color w:val="000000"/>
          <w:sz w:val="24"/>
          <w:szCs w:val="24"/>
        </w:rPr>
        <w:t>versions.</w:t>
      </w:r>
    </w:p>
    <w:p w:rsidR="00583E18" w:rsidRPr="002E068B" w:rsidRDefault="00583E18" w:rsidP="00583E18">
      <w:pPr>
        <w:pStyle w:val="ListParagraph"/>
        <w:ind w:left="502"/>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explain the reporting hierarchy of your company and indicate who directs, manages and controls the operations of the company.</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How are the operations of the company funded?</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How is the performance of the company measured? For example, profitability, employment, output, social wellbeing, etc.</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How are profits of the company distributed and to whom?</w:t>
      </w:r>
    </w:p>
    <w:p w:rsidR="00583E18" w:rsidRPr="002E068B" w:rsidRDefault="00583E18" w:rsidP="00583E18">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lastRenderedPageBreak/>
        <w:t>What percentage of your company is owned by the government?</w:t>
      </w:r>
    </w:p>
    <w:p w:rsidR="00F82D0B" w:rsidRPr="002E068B" w:rsidRDefault="00F82D0B" w:rsidP="00F82D0B">
      <w:pPr>
        <w:pStyle w:val="ListParagraph"/>
        <w:ind w:left="502"/>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explain whether there is G</w:t>
      </w:r>
      <w:r w:rsidR="00F82D0B" w:rsidRPr="002E068B">
        <w:rPr>
          <w:color w:val="000000"/>
          <w:sz w:val="24"/>
          <w:szCs w:val="24"/>
        </w:rPr>
        <w:t>OV</w:t>
      </w:r>
      <w:r w:rsidR="008E542F" w:rsidRPr="002E068B">
        <w:rPr>
          <w:color w:val="000000"/>
          <w:sz w:val="24"/>
          <w:szCs w:val="24"/>
        </w:rPr>
        <w:t xml:space="preserve"> </w:t>
      </w:r>
      <w:r w:rsidRPr="002E068B">
        <w:rPr>
          <w:color w:val="000000"/>
          <w:sz w:val="24"/>
          <w:szCs w:val="24"/>
        </w:rPr>
        <w:t>legislation or guidelines concerning the G</w:t>
      </w:r>
      <w:r w:rsidR="00F82D0B" w:rsidRPr="002E068B">
        <w:rPr>
          <w:color w:val="000000"/>
          <w:sz w:val="24"/>
          <w:szCs w:val="24"/>
        </w:rPr>
        <w:t>OV’</w:t>
      </w:r>
      <w:r w:rsidRPr="002E068B">
        <w:rPr>
          <w:color w:val="000000"/>
          <w:sz w:val="24"/>
          <w:szCs w:val="24"/>
        </w:rPr>
        <w:t xml:space="preserve">s role with respect to SOE’s. Provide a fully translated copy of the legislation or guidelines along with the original </w:t>
      </w:r>
      <w:r w:rsidR="008E542F" w:rsidRPr="002E068B">
        <w:rPr>
          <w:color w:val="000000"/>
          <w:sz w:val="24"/>
          <w:szCs w:val="24"/>
        </w:rPr>
        <w:t>Vietnam</w:t>
      </w:r>
      <w:r w:rsidRPr="002E068B">
        <w:rPr>
          <w:color w:val="000000"/>
          <w:sz w:val="24"/>
          <w:szCs w:val="24"/>
        </w:rPr>
        <w:t xml:space="preserve"> versions.</w:t>
      </w:r>
    </w:p>
    <w:p w:rsidR="00583E18" w:rsidRPr="002E068B" w:rsidRDefault="00583E18" w:rsidP="00583E18">
      <w:pPr>
        <w:pStyle w:val="ListParagraph"/>
        <w:ind w:left="502"/>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explain how government laws, policies, opinions, guidelines, etc. are communicated to your company, and the consequences to your company for not following these laws, etc.</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provide a list of the members of your company’s Board of Directors.</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How are members of your Board of Directors appointed?</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Explain the requirements in law, and in practice, to have government representation at any level of the company.</w:t>
      </w:r>
    </w:p>
    <w:p w:rsidR="00381C0F" w:rsidRPr="002E068B" w:rsidRDefault="00381C0F" w:rsidP="00381C0F">
      <w:pPr>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Are there any restrictions on your shareholders in terms selling or transferring their shares or any other restrictions on ownership of your company? If so, please specify the details and provide the relevant document(s) that impose these restrictions.</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indicate whether there is any requirement, in law or in practice, to have government representation at any level of your company. If so, please explain how these representatives are selected, and what their roles and responsibilities are within the company.</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indicate whether your company has recently been directed to merge with another company by the government.</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Please explain the mechanism through which the government may provide guidance or approval respecting the pricing or allocation of inputs into your production processes, including raw materials, energy and labour costs?</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 xml:space="preserve">Please explain the mechanism through which the government may provide guidance or approval respecting the pricing and/or quantity of the goods produced by your company? </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Are there any restrictions or requirements in terms of where your company or its production facilities are allowed to be located? If so, please specify the details and provide the relevant document(s) that impose these restrictions.</w:t>
      </w:r>
    </w:p>
    <w:p w:rsidR="00826835" w:rsidRPr="002E068B" w:rsidRDefault="00826835" w:rsidP="00826835">
      <w:pPr>
        <w:pStyle w:val="ListParagraph"/>
        <w:rPr>
          <w:color w:val="000000"/>
          <w:sz w:val="24"/>
          <w:szCs w:val="24"/>
        </w:rPr>
      </w:pPr>
    </w:p>
    <w:p w:rsidR="00381C0F" w:rsidRPr="002E068B" w:rsidRDefault="00381C0F" w:rsidP="00583E18">
      <w:pPr>
        <w:pStyle w:val="ListParagraph"/>
        <w:numPr>
          <w:ilvl w:val="0"/>
          <w:numId w:val="39"/>
        </w:numPr>
        <w:rPr>
          <w:color w:val="000000"/>
          <w:sz w:val="24"/>
          <w:szCs w:val="24"/>
        </w:rPr>
      </w:pPr>
      <w:r w:rsidRPr="002E068B">
        <w:rPr>
          <w:color w:val="000000"/>
          <w:sz w:val="24"/>
          <w:szCs w:val="24"/>
        </w:rPr>
        <w:t>Is your company required to engage in any sort of regional or social development or assistance? Does your company engage in the provision of housing, education, health care, social welfare services, policing and security</w:t>
      </w:r>
      <w:r w:rsidR="00395046" w:rsidRPr="002E068B">
        <w:rPr>
          <w:color w:val="000000"/>
          <w:sz w:val="24"/>
          <w:szCs w:val="24"/>
        </w:rPr>
        <w:t xml:space="preserve">? </w:t>
      </w:r>
      <w:r w:rsidRPr="002E068B">
        <w:rPr>
          <w:color w:val="000000"/>
          <w:sz w:val="24"/>
          <w:szCs w:val="24"/>
        </w:rPr>
        <w:t>If so, please specify the details and provide the relevant document(s) that set forth these requirements along with the relevant planning or policy documents.</w:t>
      </w:r>
    </w:p>
    <w:p w:rsidR="00381C0F" w:rsidRPr="002E068B" w:rsidRDefault="00381C0F" w:rsidP="00583E18">
      <w:pPr>
        <w:pStyle w:val="ListParagraph"/>
        <w:numPr>
          <w:ilvl w:val="0"/>
          <w:numId w:val="39"/>
        </w:numPr>
        <w:rPr>
          <w:color w:val="000000"/>
          <w:sz w:val="24"/>
          <w:szCs w:val="24"/>
        </w:rPr>
      </w:pPr>
      <w:r w:rsidRPr="002E068B">
        <w:rPr>
          <w:color w:val="000000"/>
          <w:sz w:val="24"/>
          <w:szCs w:val="24"/>
        </w:rPr>
        <w:lastRenderedPageBreak/>
        <w:t xml:space="preserve">Please describe in detail any instances in which the government covered your company’s operating losses, granted bail-outs, granted exemptions from bankruptcy rules or provided any other assistance due to the unprofitability or insolvency of your company? </w:t>
      </w:r>
    </w:p>
    <w:p w:rsidR="00826835" w:rsidRPr="002E068B" w:rsidRDefault="00826835" w:rsidP="00826835">
      <w:pPr>
        <w:pStyle w:val="ListParagraph"/>
        <w:rPr>
          <w:color w:val="000000"/>
          <w:sz w:val="24"/>
          <w:szCs w:val="24"/>
        </w:rPr>
      </w:pPr>
    </w:p>
    <w:p w:rsidR="00D6148A" w:rsidRPr="002E068B" w:rsidRDefault="00381C0F" w:rsidP="00583E18">
      <w:pPr>
        <w:pStyle w:val="ListParagraph"/>
        <w:numPr>
          <w:ilvl w:val="0"/>
          <w:numId w:val="39"/>
        </w:numPr>
        <w:rPr>
          <w:color w:val="000000"/>
          <w:sz w:val="24"/>
          <w:szCs w:val="24"/>
        </w:rPr>
      </w:pPr>
      <w:r w:rsidRPr="002E068B">
        <w:rPr>
          <w:color w:val="000000"/>
          <w:sz w:val="24"/>
          <w:szCs w:val="24"/>
        </w:rPr>
        <w:t>Please describe any functions that your company performs that would ordinarily be viewed as governmental.</w:t>
      </w:r>
    </w:p>
    <w:p w:rsidR="00FA2599" w:rsidRPr="002E068B" w:rsidRDefault="00381C0F" w:rsidP="0064677C">
      <w:pPr>
        <w:pStyle w:val="ListParagraph"/>
        <w:ind w:left="502"/>
        <w:rPr>
          <w:sz w:val="24"/>
          <w:szCs w:val="24"/>
        </w:rPr>
      </w:pPr>
      <w:r w:rsidRPr="002E068B">
        <w:rPr>
          <w:color w:val="000000"/>
          <w:sz w:val="24"/>
          <w:szCs w:val="24"/>
        </w:rPr>
        <w:t xml:space="preserve"> </w:t>
      </w: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Default="002E068B" w:rsidP="002E068B"/>
    <w:p w:rsidR="002E068B" w:rsidRPr="002E068B" w:rsidRDefault="002E068B" w:rsidP="002E068B"/>
    <w:p w:rsidR="00E3443E" w:rsidRDefault="00E3443E" w:rsidP="00D51AC3">
      <w:pPr>
        <w:pStyle w:val="Heading1"/>
      </w:pPr>
    </w:p>
    <w:p w:rsidR="00E3443E" w:rsidRDefault="00E3443E" w:rsidP="00D51AC3">
      <w:pPr>
        <w:pStyle w:val="Heading1"/>
      </w:pPr>
    </w:p>
    <w:p w:rsidR="002E068B" w:rsidRDefault="002E068B" w:rsidP="00D51AC3">
      <w:pPr>
        <w:pStyle w:val="Heading1"/>
      </w:pPr>
      <w:bookmarkStart w:id="172" w:name="_Toc495995839"/>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2E068B" w:rsidRDefault="002E068B" w:rsidP="00D51AC3">
      <w:pPr>
        <w:pStyle w:val="Heading1"/>
      </w:pPr>
    </w:p>
    <w:p w:rsidR="00FA2599" w:rsidRPr="00F50BE9" w:rsidRDefault="00FA2599" w:rsidP="00D51AC3">
      <w:pPr>
        <w:pStyle w:val="Heading1"/>
      </w:pPr>
      <w:r w:rsidRPr="00F50BE9">
        <w:t>ATTACHMENT I</w:t>
      </w:r>
      <w:bookmarkEnd w:id="171"/>
      <w:bookmarkEnd w:id="172"/>
      <w:r w:rsidRPr="00F50BE9">
        <w:t xml:space="preserve"> </w:t>
      </w:r>
    </w:p>
    <w:p w:rsidR="00FA2599" w:rsidRPr="00F50BE9" w:rsidRDefault="00FA2599" w:rsidP="00D51AC3">
      <w:pPr>
        <w:pStyle w:val="Heading1"/>
      </w:pPr>
    </w:p>
    <w:p w:rsidR="00FA2599" w:rsidRPr="00C615D6" w:rsidRDefault="00FA2599" w:rsidP="00C615D6">
      <w:pPr>
        <w:jc w:val="center"/>
        <w:rPr>
          <w:b/>
          <w:sz w:val="28"/>
        </w:rPr>
      </w:pPr>
      <w:bookmarkStart w:id="173" w:name="_Toc188671724"/>
      <w:r w:rsidRPr="00C615D6">
        <w:rPr>
          <w:b/>
          <w:sz w:val="28"/>
        </w:rPr>
        <w:t>Income and Price Support</w:t>
      </w:r>
      <w:bookmarkEnd w:id="173"/>
    </w:p>
    <w:p w:rsidR="00FA2599" w:rsidRDefault="00FA2599" w:rsidP="00C57A17">
      <w:pPr>
        <w:spacing w:before="240"/>
        <w:jc w:val="center"/>
        <w:rPr>
          <w:b/>
          <w:i/>
          <w:caps/>
          <w:sz w:val="40"/>
        </w:rPr>
        <w:sectPr w:rsidR="00FA2599" w:rsidSect="00943EC1">
          <w:headerReference w:type="even" r:id="rId31"/>
          <w:headerReference w:type="default" r:id="rId32"/>
          <w:headerReference w:type="first" r:id="rId33"/>
          <w:pgSz w:w="12240" w:h="15840"/>
          <w:pgMar w:top="1440" w:right="1608" w:bottom="1440" w:left="1800" w:header="708" w:footer="708" w:gutter="0"/>
          <w:cols w:space="708"/>
          <w:titlePg/>
          <w:docGrid w:linePitch="360"/>
        </w:sectPr>
      </w:pPr>
      <w:r w:rsidRPr="00F50BE9">
        <w:rPr>
          <w:b/>
          <w:i/>
          <w:caps/>
          <w:sz w:val="40"/>
        </w:rPr>
        <w:t>(GATT 1994, ARTICLE XVI, SECTION A1)</w:t>
      </w:r>
    </w:p>
    <w:p w:rsidR="00FA2599" w:rsidRDefault="00FA2599" w:rsidP="00C615D6">
      <w:pPr>
        <w:spacing w:before="240"/>
        <w:ind w:left="-284" w:right="-149"/>
        <w:jc w:val="center"/>
        <w:rPr>
          <w:b/>
          <w:bCs/>
          <w:smallCaps/>
          <w:sz w:val="24"/>
        </w:rPr>
      </w:pPr>
      <w:r w:rsidRPr="00F50BE9">
        <w:rPr>
          <w:b/>
          <w:bCs/>
          <w:smallCaps/>
          <w:sz w:val="24"/>
        </w:rPr>
        <w:lastRenderedPageBreak/>
        <w:t>Attachment I</w:t>
      </w:r>
    </w:p>
    <w:p w:rsidR="00FA2599" w:rsidRPr="00F50BE9" w:rsidRDefault="00FA2599" w:rsidP="00C615D6">
      <w:pPr>
        <w:ind w:left="-284" w:right="-149"/>
        <w:jc w:val="right"/>
        <w:rPr>
          <w:b/>
          <w:bCs/>
          <w:smallCaps/>
          <w:sz w:val="24"/>
        </w:rPr>
      </w:pPr>
    </w:p>
    <w:p w:rsidR="00FA2599" w:rsidRPr="00E3443E" w:rsidRDefault="00FA2599" w:rsidP="00C615D6">
      <w:pPr>
        <w:ind w:left="-284" w:right="-149"/>
        <w:jc w:val="center"/>
        <w:rPr>
          <w:b/>
          <w:bCs/>
          <w:szCs w:val="22"/>
        </w:rPr>
      </w:pPr>
      <w:r w:rsidRPr="00E3443E">
        <w:rPr>
          <w:b/>
          <w:bCs/>
          <w:szCs w:val="22"/>
        </w:rPr>
        <w:t>[Excerpt of General Agreement on Tariffs and Trade 1994]</w:t>
      </w:r>
    </w:p>
    <w:p w:rsidR="00FA2599" w:rsidRPr="00E3443E" w:rsidRDefault="00FA2599" w:rsidP="00C615D6">
      <w:pPr>
        <w:ind w:left="-284" w:right="-149"/>
        <w:jc w:val="center"/>
        <w:rPr>
          <w:b/>
          <w:szCs w:val="22"/>
        </w:rPr>
      </w:pPr>
    </w:p>
    <w:p w:rsidR="00FA2599" w:rsidRPr="00E3443E" w:rsidRDefault="00FA2599" w:rsidP="00C615D6">
      <w:pPr>
        <w:ind w:left="-284" w:right="-149"/>
        <w:jc w:val="center"/>
        <w:rPr>
          <w:b/>
          <w:szCs w:val="22"/>
        </w:rPr>
      </w:pPr>
      <w:r w:rsidRPr="00E3443E">
        <w:rPr>
          <w:b/>
          <w:szCs w:val="22"/>
        </w:rPr>
        <w:t>Article XVI*</w:t>
      </w:r>
    </w:p>
    <w:p w:rsidR="00FA2599" w:rsidRPr="00E3443E" w:rsidRDefault="00FA2599" w:rsidP="00C615D6">
      <w:pPr>
        <w:ind w:left="-284" w:right="-149"/>
        <w:rPr>
          <w:i/>
          <w:szCs w:val="22"/>
        </w:rPr>
      </w:pPr>
      <w:r w:rsidRPr="00E3443E">
        <w:rPr>
          <w:i/>
          <w:szCs w:val="22"/>
        </w:rPr>
        <w:t>Subsidies</w:t>
      </w:r>
    </w:p>
    <w:p w:rsidR="00FA2599" w:rsidRPr="00C615D6" w:rsidRDefault="00FA2599" w:rsidP="00C615D6">
      <w:pPr>
        <w:ind w:left="-284" w:right="-149"/>
        <w:rPr>
          <w:b/>
        </w:rPr>
      </w:pPr>
      <w:bookmarkStart w:id="174" w:name="_Toc188671725"/>
      <w:r w:rsidRPr="00C615D6">
        <w:rPr>
          <w:b/>
        </w:rPr>
        <w:t xml:space="preserve">Section A </w:t>
      </w:r>
      <w:r w:rsidRPr="00C615D6">
        <w:rPr>
          <w:b/>
        </w:rPr>
        <w:noBreakHyphen/>
        <w:t xml:space="preserve"> Subsidies in General</w:t>
      </w:r>
      <w:bookmarkEnd w:id="174"/>
    </w:p>
    <w:p w:rsidR="00FA2599" w:rsidRPr="00E3443E" w:rsidRDefault="00FA2599" w:rsidP="00C615D6">
      <w:pPr>
        <w:ind w:left="-284" w:right="-149"/>
        <w:rPr>
          <w:szCs w:val="22"/>
        </w:rPr>
      </w:pPr>
    </w:p>
    <w:p w:rsidR="00FA2599" w:rsidRPr="00E3443E" w:rsidRDefault="00FA2599" w:rsidP="00C615D6">
      <w:pPr>
        <w:ind w:left="-284" w:right="-149"/>
        <w:rPr>
          <w:szCs w:val="22"/>
        </w:rPr>
      </w:pPr>
      <w:r w:rsidRPr="00E3443E">
        <w:rPr>
          <w:szCs w:val="22"/>
        </w:rPr>
        <w:t>1. If any contracting party grants or maintains any subsidy, including any form of income or price support, which operates directly or indirectly to increase exports of any product from, or to reduce imports of any product into, its territory, it shall notify the CONTRACTING PARTIES in writing of the extent and nature of the subsidization, of the estimated effect of the subsidization on the quantity of the affected product or products imported into or exported from its territory and of the circumstances making the subsidization necessary. In any case in which it is determined that serious prejudice to the interests of any other contracting party is caused or threatened by any such subsidization, the contracting party granting the subsidy shall, upon request, discuss with the other contracting party or parties concerned, or with the CONTRACTING PARTIES, the possibility of limiting the subsidization.</w:t>
      </w:r>
    </w:p>
    <w:p w:rsidR="00FA2599" w:rsidRPr="00C615D6" w:rsidRDefault="00FA2599" w:rsidP="00C615D6">
      <w:pPr>
        <w:ind w:left="-284" w:right="-149"/>
        <w:rPr>
          <w:b/>
        </w:rPr>
      </w:pPr>
    </w:p>
    <w:p w:rsidR="00FA2599" w:rsidRPr="00C615D6" w:rsidRDefault="00FA2599" w:rsidP="00C615D6">
      <w:pPr>
        <w:ind w:left="-284" w:right="-149"/>
        <w:rPr>
          <w:b/>
        </w:rPr>
      </w:pPr>
      <w:bookmarkStart w:id="175" w:name="_Toc188671726"/>
      <w:r w:rsidRPr="00C615D6">
        <w:rPr>
          <w:b/>
        </w:rPr>
        <w:t xml:space="preserve">Section B </w:t>
      </w:r>
      <w:r w:rsidRPr="00C615D6">
        <w:rPr>
          <w:b/>
        </w:rPr>
        <w:noBreakHyphen/>
        <w:t xml:space="preserve"> Additional Provisions on Export Subsidies*</w:t>
      </w:r>
      <w:bookmarkEnd w:id="175"/>
    </w:p>
    <w:p w:rsidR="00FA2599" w:rsidRPr="00E3443E" w:rsidRDefault="00FA2599" w:rsidP="00C615D6">
      <w:pPr>
        <w:ind w:left="-284" w:right="-149"/>
        <w:rPr>
          <w:szCs w:val="22"/>
        </w:rPr>
      </w:pPr>
    </w:p>
    <w:p w:rsidR="00FA2599" w:rsidRPr="00E3443E" w:rsidRDefault="00FA2599" w:rsidP="00C615D6">
      <w:pPr>
        <w:ind w:left="-284" w:right="-149"/>
        <w:rPr>
          <w:szCs w:val="22"/>
        </w:rPr>
      </w:pPr>
      <w:r w:rsidRPr="00E3443E">
        <w:rPr>
          <w:szCs w:val="22"/>
        </w:rPr>
        <w:t>2. The contracting parties recognize that the granting by a contracting party of a subsidy on the export of any product may have harmful effects for other contracting parties, both importing and exporting, may cause undue disturbance to their normal commercial interests, and may hinder the achievement of the objectives of this Agreement.</w:t>
      </w:r>
    </w:p>
    <w:p w:rsidR="00FA2599" w:rsidRPr="00E3443E" w:rsidRDefault="00FA2599" w:rsidP="00C615D6">
      <w:pPr>
        <w:ind w:left="-284" w:right="-149"/>
        <w:rPr>
          <w:szCs w:val="22"/>
        </w:rPr>
      </w:pPr>
    </w:p>
    <w:p w:rsidR="00FA2599" w:rsidRPr="00E3443E" w:rsidRDefault="00FA2599" w:rsidP="00C615D6">
      <w:pPr>
        <w:ind w:left="-284" w:right="-149"/>
        <w:rPr>
          <w:szCs w:val="22"/>
        </w:rPr>
      </w:pPr>
      <w:r w:rsidRPr="00E3443E">
        <w:rPr>
          <w:szCs w:val="22"/>
        </w:rPr>
        <w:t>3. Accordingly, contracting parties should seek to avoid the use of subsidies on the export of primary products. If, however, a contracting party grants directly</w:t>
      </w:r>
    </w:p>
    <w:p w:rsidR="00FA2599" w:rsidRPr="00E3443E" w:rsidRDefault="00FA2599" w:rsidP="00C615D6">
      <w:pPr>
        <w:ind w:left="-284" w:right="-149"/>
        <w:rPr>
          <w:szCs w:val="22"/>
        </w:rPr>
      </w:pPr>
    </w:p>
    <w:p w:rsidR="00FA2599" w:rsidRPr="00E3443E" w:rsidRDefault="00FA2599" w:rsidP="00C615D6">
      <w:pPr>
        <w:ind w:left="-284" w:right="-149"/>
        <w:rPr>
          <w:szCs w:val="22"/>
        </w:rPr>
      </w:pPr>
      <w:r w:rsidRPr="00E3443E">
        <w:rPr>
          <w:szCs w:val="22"/>
        </w:rPr>
        <w:t>or indirectly any form of subsidy which operates to increase the export of any primary product from its territory, such subsidy shall not be applied in a manner which results in that contracting party having more than an equitable share of world export trade in that product, account being taken of the shares of the contracting parties in such trade in the product during a previous representative period, and any special factors which may have affected or may be affecting such trade in the product.*</w:t>
      </w:r>
    </w:p>
    <w:p w:rsidR="00FA2599" w:rsidRPr="00E3443E" w:rsidRDefault="00FA2599" w:rsidP="00C615D6">
      <w:pPr>
        <w:ind w:left="-284" w:right="-149"/>
        <w:rPr>
          <w:szCs w:val="22"/>
        </w:rPr>
      </w:pPr>
    </w:p>
    <w:p w:rsidR="00C615D6" w:rsidRDefault="00FA2599" w:rsidP="00C615D6">
      <w:pPr>
        <w:ind w:left="-284" w:right="-149"/>
        <w:rPr>
          <w:szCs w:val="22"/>
        </w:rPr>
      </w:pPr>
      <w:r w:rsidRPr="00E3443E">
        <w:rPr>
          <w:szCs w:val="22"/>
        </w:rPr>
        <w:t>4. Further, as from 1 January 1958 or the earliest practicable date thereafter, contracting parties shall cease to grant either directly or indirectly any form of subsidy on the export of any product other than a primary product which subsidy results in the sale of such product for export at a price lower than the comparable price charged for the like product to buyers in the domestic market. Until 31 December 1957 no contracting party shall extend the scope of any such subsidization beyond that existing on 1 January 1955 by the introduction of new, or the extension of existing, subsidies.</w:t>
      </w:r>
    </w:p>
    <w:p w:rsidR="00C615D6" w:rsidRDefault="00C615D6" w:rsidP="00C615D6">
      <w:pPr>
        <w:ind w:left="-284" w:right="-149"/>
        <w:rPr>
          <w:szCs w:val="22"/>
        </w:rPr>
      </w:pPr>
    </w:p>
    <w:p w:rsidR="00C615D6" w:rsidRPr="00E3443E" w:rsidRDefault="00C615D6" w:rsidP="00C615D6">
      <w:pPr>
        <w:ind w:left="-284" w:right="-149"/>
        <w:rPr>
          <w:szCs w:val="22"/>
        </w:rPr>
      </w:pPr>
      <w:r w:rsidRPr="00E3443E">
        <w:rPr>
          <w:szCs w:val="22"/>
        </w:rPr>
        <w:t>5. The CONTRACTING PARTIES shall review the operation of the provisions of this Article from time to time with a view to examining its effectiveness, in the light of actual experience, in promoting the objectives of this Agreement and avoiding subsidization seriously prejudicial to the trade or interests of contracting parties.</w:t>
      </w:r>
    </w:p>
    <w:p w:rsidR="00C615D6" w:rsidRPr="00E3443E" w:rsidRDefault="00C615D6" w:rsidP="00C615D6">
      <w:pPr>
        <w:ind w:left="-284" w:right="-149"/>
        <w:rPr>
          <w:szCs w:val="22"/>
        </w:rPr>
      </w:pPr>
    </w:p>
    <w:p w:rsidR="00C615D6" w:rsidRPr="00E3443E" w:rsidRDefault="00C615D6" w:rsidP="00C615D6">
      <w:pPr>
        <w:tabs>
          <w:tab w:val="left" w:pos="-432"/>
        </w:tabs>
        <w:ind w:left="-284" w:right="-149"/>
        <w:rPr>
          <w:bCs/>
          <w:iCs/>
          <w:szCs w:val="22"/>
        </w:rPr>
      </w:pPr>
      <w:r w:rsidRPr="00E3443E">
        <w:rPr>
          <w:bCs/>
          <w:iCs/>
          <w:szCs w:val="22"/>
        </w:rPr>
        <w:t>_______________________________________</w:t>
      </w:r>
    </w:p>
    <w:p w:rsidR="00FA2599" w:rsidRPr="00E3443E" w:rsidRDefault="00C615D6" w:rsidP="00C615D6">
      <w:pPr>
        <w:pStyle w:val="FootnoteText"/>
        <w:ind w:left="-284" w:right="-149"/>
        <w:rPr>
          <w:szCs w:val="22"/>
        </w:rPr>
      </w:pPr>
      <w:r w:rsidRPr="00E3443E">
        <w:rPr>
          <w:sz w:val="22"/>
          <w:szCs w:val="22"/>
        </w:rPr>
        <w:t xml:space="preserve">* Asterisks mark the portions of the text which should be read in conjunction with notes and supplementary provisions in Annex I to the World Trade Organization Agreement. </w:t>
      </w:r>
      <w:r w:rsidR="00FA2599" w:rsidRPr="00E3443E">
        <w:rPr>
          <w:szCs w:val="22"/>
        </w:rPr>
        <w:t>*</w:t>
      </w:r>
      <w:r w:rsidR="00FA2599" w:rsidRPr="00E3443E">
        <w:rPr>
          <w:szCs w:val="22"/>
        </w:rPr>
        <w:br w:type="page"/>
      </w:r>
    </w:p>
    <w:p w:rsidR="00E3443E" w:rsidRDefault="00E3443E" w:rsidP="00D51AC3">
      <w:pPr>
        <w:pStyle w:val="Heading1"/>
      </w:pPr>
      <w:bookmarkStart w:id="176" w:name="_Toc188671727"/>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E3443E" w:rsidRDefault="00E3443E" w:rsidP="00D51AC3">
      <w:pPr>
        <w:pStyle w:val="Heading1"/>
      </w:pPr>
    </w:p>
    <w:p w:rsidR="00FA2599" w:rsidRPr="00F50BE9" w:rsidRDefault="00FA2599" w:rsidP="00D51AC3">
      <w:pPr>
        <w:pStyle w:val="Heading1"/>
      </w:pPr>
      <w:bookmarkStart w:id="177" w:name="_Toc495995840"/>
      <w:r w:rsidRPr="00F50BE9">
        <w:t>ATTACHMENT II</w:t>
      </w:r>
      <w:bookmarkEnd w:id="176"/>
      <w:bookmarkEnd w:id="177"/>
    </w:p>
    <w:p w:rsidR="00FA2599" w:rsidRPr="00C615D6" w:rsidRDefault="00FA2599" w:rsidP="00C615D6">
      <w:pPr>
        <w:jc w:val="center"/>
        <w:rPr>
          <w:b/>
          <w:sz w:val="28"/>
        </w:rPr>
      </w:pPr>
      <w:bookmarkStart w:id="178" w:name="_Toc188671728"/>
      <w:r w:rsidRPr="00C615D6">
        <w:rPr>
          <w:b/>
          <w:sz w:val="28"/>
        </w:rPr>
        <w:t>Illustrative List of Export Subsidies</w:t>
      </w:r>
      <w:bookmarkEnd w:id="178"/>
    </w:p>
    <w:p w:rsidR="00FA2599" w:rsidRPr="00F50BE9" w:rsidRDefault="00FA2599" w:rsidP="005A4FDB">
      <w:pPr>
        <w:tabs>
          <w:tab w:val="left" w:pos="-432"/>
        </w:tabs>
        <w:jc w:val="center"/>
        <w:rPr>
          <w:b/>
          <w:i/>
          <w:caps/>
          <w:sz w:val="40"/>
        </w:rPr>
      </w:pPr>
    </w:p>
    <w:p w:rsidR="00FA2599" w:rsidRPr="00F50BE9" w:rsidRDefault="00FA2599" w:rsidP="005A4FDB">
      <w:pPr>
        <w:tabs>
          <w:tab w:val="left" w:pos="-432"/>
        </w:tabs>
        <w:jc w:val="center"/>
        <w:rPr>
          <w:b/>
          <w:i/>
          <w:caps/>
          <w:sz w:val="40"/>
        </w:rPr>
      </w:pPr>
    </w:p>
    <w:p w:rsidR="00FA2599" w:rsidRPr="00F50BE9" w:rsidRDefault="00FA2599" w:rsidP="005A4FDB">
      <w:pPr>
        <w:jc w:val="center"/>
        <w:rPr>
          <w:b/>
          <w:i/>
          <w:caps/>
          <w:sz w:val="40"/>
        </w:rPr>
      </w:pPr>
      <w:r w:rsidRPr="00F50BE9">
        <w:rPr>
          <w:b/>
          <w:i/>
          <w:caps/>
          <w:sz w:val="40"/>
        </w:rPr>
        <w:t>(AGREEMENT ON SUBSIDIES AND</w:t>
      </w:r>
    </w:p>
    <w:p w:rsidR="00FA2599" w:rsidRPr="00F50BE9" w:rsidRDefault="00FA2599" w:rsidP="005A4FDB">
      <w:pPr>
        <w:jc w:val="center"/>
        <w:rPr>
          <w:b/>
          <w:i/>
          <w:sz w:val="40"/>
        </w:rPr>
      </w:pPr>
      <w:r w:rsidRPr="00F50BE9">
        <w:rPr>
          <w:b/>
          <w:i/>
          <w:caps/>
          <w:sz w:val="40"/>
        </w:rPr>
        <w:t>COUNTERVAILING MEASURES, ANNEX I)</w:t>
      </w:r>
    </w:p>
    <w:p w:rsidR="00FA2599" w:rsidRPr="00F50BE9" w:rsidRDefault="00FA2599" w:rsidP="005A4FDB">
      <w:pPr>
        <w:tabs>
          <w:tab w:val="left" w:pos="-432"/>
        </w:tabs>
        <w:ind w:left="851" w:hanging="851"/>
        <w:rPr>
          <w:sz w:val="40"/>
        </w:rPr>
      </w:pPr>
    </w:p>
    <w:p w:rsidR="00FA2599" w:rsidRPr="00F50BE9" w:rsidRDefault="00FA2599" w:rsidP="00C57A17">
      <w:pPr>
        <w:jc w:val="center"/>
        <w:rPr>
          <w:b/>
          <w:bCs/>
          <w:i/>
          <w:smallCaps/>
          <w:sz w:val="24"/>
        </w:rPr>
      </w:pPr>
      <w:r w:rsidRPr="00F50BE9">
        <w:rPr>
          <w:bCs/>
          <w:iCs/>
          <w:sz w:val="24"/>
        </w:rPr>
        <w:br w:type="page"/>
      </w:r>
      <w:r w:rsidRPr="00F50BE9">
        <w:rPr>
          <w:b/>
          <w:bCs/>
          <w:smallCaps/>
          <w:sz w:val="24"/>
        </w:rPr>
        <w:lastRenderedPageBreak/>
        <w:t>Attachment II</w:t>
      </w:r>
    </w:p>
    <w:p w:rsidR="00FA2599" w:rsidRPr="00E3443E" w:rsidRDefault="00FA2599" w:rsidP="005A4FDB">
      <w:pPr>
        <w:rPr>
          <w:bCs/>
          <w:iCs/>
          <w:szCs w:val="22"/>
        </w:rPr>
      </w:pPr>
    </w:p>
    <w:p w:rsidR="00FA2599" w:rsidRPr="00E3443E" w:rsidRDefault="00FA2599" w:rsidP="005A4FDB">
      <w:pPr>
        <w:jc w:val="center"/>
        <w:rPr>
          <w:b/>
          <w:szCs w:val="22"/>
        </w:rPr>
      </w:pPr>
      <w:r w:rsidRPr="00E3443E">
        <w:rPr>
          <w:b/>
          <w:szCs w:val="22"/>
        </w:rPr>
        <w:t>[Excerpt of General Agreement on Tariffs and Trade 1994]</w:t>
      </w:r>
    </w:p>
    <w:p w:rsidR="00FA2599" w:rsidRPr="00E3443E" w:rsidRDefault="00FA2599" w:rsidP="005A4FDB">
      <w:pPr>
        <w:rPr>
          <w:bCs/>
          <w:iCs/>
          <w:szCs w:val="22"/>
        </w:rPr>
      </w:pPr>
    </w:p>
    <w:p w:rsidR="00FA2599" w:rsidRPr="00E3443E" w:rsidRDefault="00FA2599" w:rsidP="005A4FDB">
      <w:pPr>
        <w:jc w:val="center"/>
        <w:rPr>
          <w:b/>
          <w:bCs/>
          <w:szCs w:val="22"/>
        </w:rPr>
      </w:pPr>
      <w:r w:rsidRPr="00E3443E">
        <w:rPr>
          <w:b/>
          <w:bCs/>
          <w:szCs w:val="22"/>
        </w:rPr>
        <w:t xml:space="preserve">ANNEX I </w:t>
      </w:r>
      <w:r w:rsidRPr="00E3443E">
        <w:rPr>
          <w:b/>
          <w:bCs/>
          <w:szCs w:val="22"/>
        </w:rPr>
        <w:noBreakHyphen/>
        <w:t xml:space="preserve"> ILLUSTRATIVE LIST OF EXPORT SUBSIDIES</w:t>
      </w:r>
    </w:p>
    <w:p w:rsidR="00FA2599" w:rsidRPr="00E3443E" w:rsidRDefault="00FA2599" w:rsidP="005A4FDB">
      <w:pPr>
        <w:rPr>
          <w:szCs w:val="22"/>
        </w:rPr>
      </w:pPr>
    </w:p>
    <w:p w:rsidR="00FA2599" w:rsidRPr="00E3443E" w:rsidRDefault="00FA2599" w:rsidP="005A4FDB">
      <w:pPr>
        <w:ind w:left="720" w:hanging="720"/>
        <w:rPr>
          <w:szCs w:val="22"/>
        </w:rPr>
      </w:pPr>
      <w:r w:rsidRPr="00E3443E">
        <w:rPr>
          <w:szCs w:val="22"/>
        </w:rPr>
        <w:t>(a)</w:t>
      </w:r>
      <w:r w:rsidRPr="00E3443E">
        <w:rPr>
          <w:szCs w:val="22"/>
        </w:rPr>
        <w:tab/>
        <w:t>The provision by governments of direct subsidies to a firm or an industry contingent upon export performance.</w:t>
      </w:r>
    </w:p>
    <w:p w:rsidR="00FA2599" w:rsidRPr="00E3443E" w:rsidRDefault="00FA2599" w:rsidP="005A4FDB">
      <w:pPr>
        <w:ind w:left="720" w:hanging="720"/>
        <w:rPr>
          <w:szCs w:val="22"/>
        </w:rPr>
      </w:pPr>
    </w:p>
    <w:p w:rsidR="00FA2599" w:rsidRPr="00E3443E" w:rsidRDefault="00FA2599" w:rsidP="005A4FDB">
      <w:pPr>
        <w:ind w:left="720" w:hanging="720"/>
        <w:rPr>
          <w:szCs w:val="22"/>
        </w:rPr>
      </w:pPr>
      <w:r w:rsidRPr="00E3443E">
        <w:rPr>
          <w:szCs w:val="22"/>
        </w:rPr>
        <w:t>(b)</w:t>
      </w:r>
      <w:r w:rsidRPr="00E3443E">
        <w:rPr>
          <w:szCs w:val="22"/>
        </w:rPr>
        <w:tab/>
        <w:t>Currency retention schemes or any similar practices which involve a bonus on exports.</w:t>
      </w:r>
    </w:p>
    <w:p w:rsidR="00FA2599" w:rsidRPr="00E3443E" w:rsidRDefault="00FA2599" w:rsidP="005A4FDB">
      <w:pPr>
        <w:ind w:left="720" w:hanging="720"/>
        <w:rPr>
          <w:szCs w:val="22"/>
        </w:rPr>
      </w:pPr>
    </w:p>
    <w:p w:rsidR="00FA2599" w:rsidRPr="00E3443E" w:rsidRDefault="00FA2599" w:rsidP="005A4FDB">
      <w:pPr>
        <w:ind w:left="720" w:hanging="720"/>
        <w:rPr>
          <w:szCs w:val="22"/>
        </w:rPr>
      </w:pPr>
      <w:r w:rsidRPr="00E3443E">
        <w:rPr>
          <w:szCs w:val="22"/>
        </w:rPr>
        <w:t>(c)</w:t>
      </w:r>
      <w:r w:rsidRPr="00E3443E">
        <w:rPr>
          <w:szCs w:val="22"/>
        </w:rPr>
        <w:tab/>
        <w:t>Internal transport and freight charges on export shipments, provided or mandated by governments, on terms more favourable than for domestic shipments.</w:t>
      </w:r>
    </w:p>
    <w:p w:rsidR="00FA2599" w:rsidRPr="00E3443E" w:rsidRDefault="00FA2599" w:rsidP="005A4FDB">
      <w:pPr>
        <w:ind w:left="720" w:hanging="720"/>
        <w:rPr>
          <w:szCs w:val="22"/>
        </w:rPr>
      </w:pPr>
    </w:p>
    <w:p w:rsidR="00FA2599" w:rsidRPr="00E3443E" w:rsidRDefault="00FA2599" w:rsidP="005A4FDB">
      <w:pPr>
        <w:ind w:left="720" w:hanging="720"/>
        <w:rPr>
          <w:szCs w:val="22"/>
        </w:rPr>
      </w:pPr>
      <w:r w:rsidRPr="00E3443E">
        <w:rPr>
          <w:szCs w:val="22"/>
        </w:rPr>
        <w:t>(d)</w:t>
      </w:r>
      <w:r w:rsidRPr="00E3443E">
        <w:rPr>
          <w:szCs w:val="22"/>
        </w:rPr>
        <w:tab/>
        <w:t>The provision by governments or their agencies either directly or indirectly through government</w:t>
      </w:r>
      <w:r w:rsidRPr="00E3443E">
        <w:rPr>
          <w:szCs w:val="22"/>
        </w:rPr>
        <w:noBreakHyphen/>
        <w:t>mandated schemes, of imported or domestic products or services for use in the production of exported goods, on terms or conditions more favourable than for provision of like or directly competitive products or services for use in the production of goods for domestic consumption, if (in the case of products) such terms or conditions are more favourable than those commercially available</w:t>
      </w:r>
      <w:r w:rsidRPr="00E3443E">
        <w:rPr>
          <w:szCs w:val="22"/>
          <w:vertAlign w:val="superscript"/>
        </w:rPr>
        <w:t>57</w:t>
      </w:r>
      <w:r w:rsidRPr="00E3443E">
        <w:rPr>
          <w:szCs w:val="22"/>
        </w:rPr>
        <w:t xml:space="preserve"> on world markets to their exporters.</w:t>
      </w:r>
    </w:p>
    <w:p w:rsidR="00FA2599" w:rsidRPr="00E3443E" w:rsidRDefault="00FA2599" w:rsidP="005A4FDB">
      <w:pPr>
        <w:ind w:left="720" w:hanging="720"/>
        <w:rPr>
          <w:szCs w:val="22"/>
        </w:rPr>
      </w:pPr>
    </w:p>
    <w:p w:rsidR="00FA2599" w:rsidRDefault="00FA2599" w:rsidP="003C400C">
      <w:pPr>
        <w:pStyle w:val="ListParagraph"/>
        <w:numPr>
          <w:ilvl w:val="0"/>
          <w:numId w:val="29"/>
        </w:numPr>
        <w:tabs>
          <w:tab w:val="clear" w:pos="1418"/>
        </w:tabs>
        <w:ind w:left="709" w:hanging="709"/>
        <w:rPr>
          <w:szCs w:val="22"/>
        </w:rPr>
      </w:pPr>
      <w:r w:rsidRPr="00C23AFA">
        <w:rPr>
          <w:szCs w:val="22"/>
        </w:rPr>
        <w:t xml:space="preserve">The full or partial </w:t>
      </w:r>
      <w:r w:rsidR="00E04D72" w:rsidRPr="00C23AFA">
        <w:rPr>
          <w:szCs w:val="22"/>
        </w:rPr>
        <w:t>exemption</w:t>
      </w:r>
      <w:r w:rsidR="00E04D72">
        <w:rPr>
          <w:szCs w:val="22"/>
        </w:rPr>
        <w:t xml:space="preserve"> </w:t>
      </w:r>
      <w:r w:rsidR="00E04D72" w:rsidRPr="00C23AFA">
        <w:rPr>
          <w:szCs w:val="22"/>
        </w:rPr>
        <w:t>remission</w:t>
      </w:r>
      <w:r w:rsidRPr="00C23AFA">
        <w:rPr>
          <w:szCs w:val="22"/>
        </w:rPr>
        <w:t xml:space="preserve"> or deferral specifically related to exports, of direct taxes</w:t>
      </w:r>
      <w:r w:rsidRPr="00C23AFA">
        <w:rPr>
          <w:szCs w:val="22"/>
          <w:vertAlign w:val="superscript"/>
        </w:rPr>
        <w:t>58</w:t>
      </w:r>
      <w:r w:rsidRPr="00C23AFA">
        <w:rPr>
          <w:szCs w:val="22"/>
        </w:rPr>
        <w:t xml:space="preserve"> or social welfare charges paid or payable by industrial or commercial enterprises</w:t>
      </w:r>
      <w:r w:rsidRPr="00C23AFA">
        <w:rPr>
          <w:szCs w:val="22"/>
          <w:vertAlign w:val="superscript"/>
        </w:rPr>
        <w:t>59</w:t>
      </w:r>
      <w:r w:rsidR="00C23AFA" w:rsidRPr="00C23AFA">
        <w:rPr>
          <w:szCs w:val="22"/>
        </w:rPr>
        <w:t>.</w:t>
      </w:r>
    </w:p>
    <w:p w:rsidR="00E04D72" w:rsidRPr="00C23AFA" w:rsidRDefault="00E04D72" w:rsidP="00E04D72">
      <w:pPr>
        <w:pStyle w:val="ListParagraph"/>
        <w:ind w:left="709" w:hanging="709"/>
        <w:rPr>
          <w:szCs w:val="22"/>
        </w:rPr>
      </w:pPr>
    </w:p>
    <w:p w:rsidR="00C23AFA" w:rsidRPr="00C23AFA" w:rsidRDefault="00C23AFA" w:rsidP="003C400C">
      <w:pPr>
        <w:pStyle w:val="ListParagraph"/>
        <w:numPr>
          <w:ilvl w:val="0"/>
          <w:numId w:val="29"/>
        </w:numPr>
        <w:tabs>
          <w:tab w:val="clear" w:pos="1418"/>
        </w:tabs>
        <w:ind w:left="709" w:hanging="709"/>
        <w:rPr>
          <w:szCs w:val="22"/>
        </w:rPr>
      </w:pPr>
      <w:r w:rsidRPr="00C23AFA">
        <w:rPr>
          <w:szCs w:val="22"/>
        </w:rPr>
        <w:t>The allowance of special deductions directly related to exports or export performance, over and above those granted in respect to production for domestic consumption, in the calculation of the base on which direct taxes are charged.</w:t>
      </w:r>
    </w:p>
    <w:p w:rsidR="00C23AFA" w:rsidRPr="00C23AFA" w:rsidRDefault="00C23AFA" w:rsidP="00E04D72">
      <w:pPr>
        <w:pStyle w:val="ListParagraph"/>
        <w:ind w:left="709" w:hanging="709"/>
        <w:rPr>
          <w:szCs w:val="22"/>
        </w:rPr>
      </w:pPr>
    </w:p>
    <w:p w:rsidR="00C23AFA" w:rsidRPr="00C23AFA" w:rsidRDefault="00C23AFA" w:rsidP="003C400C">
      <w:pPr>
        <w:pStyle w:val="ListParagraph"/>
        <w:numPr>
          <w:ilvl w:val="0"/>
          <w:numId w:val="29"/>
        </w:numPr>
        <w:tabs>
          <w:tab w:val="clear" w:pos="1418"/>
        </w:tabs>
        <w:ind w:left="709" w:hanging="709"/>
        <w:rPr>
          <w:szCs w:val="22"/>
        </w:rPr>
      </w:pPr>
      <w:r w:rsidRPr="00C23AFA">
        <w:rPr>
          <w:szCs w:val="22"/>
        </w:rPr>
        <w:t>The exemption or remission, in respect of the production and distribution of exported products, of indirect taxes</w:t>
      </w:r>
      <w:r w:rsidRPr="00C23AFA">
        <w:rPr>
          <w:szCs w:val="22"/>
          <w:vertAlign w:val="superscript"/>
        </w:rPr>
        <w:t>58</w:t>
      </w:r>
      <w:r w:rsidRPr="00C23AFA">
        <w:rPr>
          <w:szCs w:val="22"/>
        </w:rPr>
        <w:t xml:space="preserve"> in excess of those levied in respect of the production and distribution of like products when sold for domestic consumption.</w:t>
      </w:r>
    </w:p>
    <w:p w:rsidR="00FA2599" w:rsidRPr="00F50BE9" w:rsidRDefault="00FA2599" w:rsidP="005A4FDB">
      <w:pPr>
        <w:ind w:left="720" w:hanging="720"/>
        <w:rPr>
          <w:sz w:val="24"/>
        </w:rPr>
      </w:pPr>
      <w:r w:rsidRPr="00F50BE9">
        <w:rPr>
          <w:sz w:val="24"/>
        </w:rPr>
        <w:t>_____________________________________</w:t>
      </w:r>
    </w:p>
    <w:p w:rsidR="00FA2599" w:rsidRPr="00F50BE9" w:rsidRDefault="00FA2599" w:rsidP="005A4FDB">
      <w:pPr>
        <w:pStyle w:val="FootnoteText"/>
        <w:rPr>
          <w:sz w:val="18"/>
          <w:szCs w:val="18"/>
        </w:rPr>
      </w:pPr>
      <w:r w:rsidRPr="00F50BE9">
        <w:rPr>
          <w:sz w:val="18"/>
          <w:szCs w:val="18"/>
          <w:vertAlign w:val="superscript"/>
        </w:rPr>
        <w:t>57</w:t>
      </w:r>
      <w:r w:rsidRPr="00F50BE9">
        <w:rPr>
          <w:sz w:val="18"/>
          <w:szCs w:val="18"/>
        </w:rPr>
        <w:t>The term "commercially available" means that the choice between domestic and imported products is unrestricted and depends only on commercial considerations.</w:t>
      </w:r>
    </w:p>
    <w:p w:rsidR="00FA2599" w:rsidRPr="00F50BE9" w:rsidRDefault="00FA2599" w:rsidP="005A4FDB">
      <w:pPr>
        <w:pStyle w:val="FootnoteText"/>
        <w:rPr>
          <w:sz w:val="18"/>
          <w:szCs w:val="18"/>
        </w:rPr>
      </w:pPr>
      <w:r w:rsidRPr="00F50BE9">
        <w:rPr>
          <w:sz w:val="18"/>
          <w:szCs w:val="18"/>
          <w:vertAlign w:val="superscript"/>
        </w:rPr>
        <w:t>58</w:t>
      </w:r>
      <w:r w:rsidRPr="00F50BE9">
        <w:rPr>
          <w:sz w:val="18"/>
          <w:szCs w:val="18"/>
        </w:rPr>
        <w:t>For the purpose of this Agreement:</w:t>
      </w:r>
    </w:p>
    <w:p w:rsidR="00FA2599" w:rsidRPr="00F50BE9" w:rsidRDefault="00FA2599" w:rsidP="00F648E5">
      <w:pPr>
        <w:pStyle w:val="FootnoteText"/>
        <w:ind w:left="720"/>
        <w:rPr>
          <w:sz w:val="18"/>
          <w:szCs w:val="18"/>
        </w:rPr>
      </w:pPr>
      <w:r w:rsidRPr="00F50BE9">
        <w:rPr>
          <w:sz w:val="18"/>
          <w:szCs w:val="18"/>
        </w:rPr>
        <w:t>The term "direct taxes" shall mean taxes on wages, profits, interests, rents, royalties, and all other forms of income, and taxes on the ownership of real property;</w:t>
      </w:r>
    </w:p>
    <w:p w:rsidR="00FA2599" w:rsidRPr="00F50BE9" w:rsidRDefault="00FA2599" w:rsidP="00F648E5">
      <w:pPr>
        <w:pStyle w:val="FootnoteText"/>
        <w:ind w:left="720"/>
        <w:rPr>
          <w:sz w:val="18"/>
          <w:szCs w:val="18"/>
        </w:rPr>
      </w:pPr>
      <w:r w:rsidRPr="00F50BE9">
        <w:rPr>
          <w:sz w:val="18"/>
          <w:szCs w:val="18"/>
        </w:rPr>
        <w:t>The term "import charges" shall mean tariffs, duties, and other fiscal charges not elsewhere enumerated in this note that are levied on imports;</w:t>
      </w:r>
    </w:p>
    <w:p w:rsidR="00FA2599" w:rsidRPr="00F50BE9" w:rsidRDefault="00FA2599" w:rsidP="00F648E5">
      <w:pPr>
        <w:pStyle w:val="FootnoteText"/>
        <w:ind w:left="720"/>
        <w:rPr>
          <w:sz w:val="18"/>
          <w:szCs w:val="18"/>
        </w:rPr>
      </w:pPr>
      <w:r w:rsidRPr="00F50BE9">
        <w:rPr>
          <w:sz w:val="18"/>
          <w:szCs w:val="18"/>
        </w:rPr>
        <w:t>The term "indirect taxes" shall mean sales, excise, turnover, value added, franchise, stamp, transfer, inventory and equipment taxes, border taxes and all taxes other than direct taxes and import charges;</w:t>
      </w:r>
    </w:p>
    <w:p w:rsidR="00FA2599" w:rsidRPr="00F50BE9" w:rsidRDefault="00FA2599" w:rsidP="00F648E5">
      <w:pPr>
        <w:pStyle w:val="FootnoteText"/>
        <w:ind w:left="720"/>
        <w:rPr>
          <w:sz w:val="18"/>
          <w:szCs w:val="18"/>
        </w:rPr>
      </w:pPr>
      <w:r w:rsidRPr="00F50BE9">
        <w:rPr>
          <w:sz w:val="18"/>
          <w:szCs w:val="18"/>
        </w:rPr>
        <w:t>"Prior</w:t>
      </w:r>
      <w:r w:rsidRPr="00F50BE9">
        <w:rPr>
          <w:sz w:val="18"/>
          <w:szCs w:val="18"/>
        </w:rPr>
        <w:noBreakHyphen/>
        <w:t>stage" indirect taxes are those levied on goods or services used directly or indirectly in making the product;</w:t>
      </w:r>
    </w:p>
    <w:p w:rsidR="00FA2599" w:rsidRPr="00F50BE9" w:rsidRDefault="00FA2599" w:rsidP="00F648E5">
      <w:pPr>
        <w:pStyle w:val="FootnoteText"/>
        <w:ind w:left="720"/>
        <w:rPr>
          <w:sz w:val="18"/>
          <w:szCs w:val="18"/>
        </w:rPr>
      </w:pPr>
      <w:r w:rsidRPr="00F50BE9">
        <w:rPr>
          <w:sz w:val="18"/>
          <w:szCs w:val="18"/>
        </w:rPr>
        <w:t>"Cumulative" indirect taxes are multi</w:t>
      </w:r>
      <w:r w:rsidRPr="00F50BE9">
        <w:rPr>
          <w:sz w:val="18"/>
          <w:szCs w:val="18"/>
        </w:rPr>
        <w:noBreakHyphen/>
        <w:t>staged taxes levied where there is no mechanism for subsequent crediting of the tax if the goods or services subject to tax at one stage of production are used in a succeeding stage of production;</w:t>
      </w:r>
    </w:p>
    <w:p w:rsidR="00FA2599" w:rsidRPr="00F50BE9" w:rsidRDefault="00FA2599" w:rsidP="005A4FDB">
      <w:pPr>
        <w:pStyle w:val="FootnoteText"/>
        <w:rPr>
          <w:sz w:val="18"/>
          <w:szCs w:val="18"/>
        </w:rPr>
      </w:pPr>
      <w:r w:rsidRPr="00F50BE9">
        <w:rPr>
          <w:sz w:val="18"/>
          <w:szCs w:val="18"/>
        </w:rPr>
        <w:tab/>
        <w:t>"Remission" of taxes includes the refund or rebate of taxes;</w:t>
      </w:r>
    </w:p>
    <w:p w:rsidR="00FA2599" w:rsidRPr="00F50BE9" w:rsidRDefault="00FA2599" w:rsidP="005A4FDB">
      <w:pPr>
        <w:pStyle w:val="FootnoteText"/>
        <w:rPr>
          <w:sz w:val="18"/>
          <w:szCs w:val="18"/>
        </w:rPr>
      </w:pPr>
      <w:r w:rsidRPr="00F50BE9">
        <w:rPr>
          <w:sz w:val="18"/>
          <w:szCs w:val="18"/>
        </w:rPr>
        <w:tab/>
        <w:t>"Remission or drawback" includes the full or partial exemption or deferral of import charges.</w:t>
      </w:r>
    </w:p>
    <w:p w:rsidR="00FA2599" w:rsidRPr="00F50BE9" w:rsidRDefault="00FA2599" w:rsidP="005A4FDB">
      <w:pPr>
        <w:pStyle w:val="FootnoteText"/>
        <w:rPr>
          <w:sz w:val="18"/>
          <w:szCs w:val="18"/>
        </w:rPr>
      </w:pPr>
      <w:r w:rsidRPr="00F50BE9">
        <w:rPr>
          <w:sz w:val="18"/>
          <w:szCs w:val="18"/>
          <w:vertAlign w:val="superscript"/>
        </w:rPr>
        <w:t>59</w:t>
      </w:r>
      <w:r w:rsidRPr="00F50BE9">
        <w:rPr>
          <w:sz w:val="18"/>
          <w:szCs w:val="18"/>
        </w:rPr>
        <w:t>The Members recognize that deferral need not amount to an export subsidy where, for example, appropriate interest charges are collected. The Members reaffirm the principle that prices for goods in transactions between exporting enterprises and foreign buyers under their or under the same control should for tax purposes be the prices which would be charged between independent enterprises acting at arm's length. Any Member may draw the attention of another Member to administrative or other practices which may contravene this principle and which result in a significant saving of direct taxes in export transactions. In such circumstances the Members shall normally attempt to resolve their differences using the facilities of existing bilateral tax treaties or other specific international mechanisms, without prejudice to the rights and obligations of Members under GATT 1994, including the right of consultation created in the preceding sentence. Paragraph (e) is not intended to limit a Member from taking measures to avoid the double taxation of foreign</w:t>
      </w:r>
      <w:r w:rsidRPr="00F50BE9">
        <w:rPr>
          <w:sz w:val="18"/>
          <w:szCs w:val="18"/>
        </w:rPr>
        <w:noBreakHyphen/>
        <w:t>source income earned by its enterprises or the enterprises of another Member.</w:t>
      </w:r>
    </w:p>
    <w:p w:rsidR="00FA2599" w:rsidRPr="00C23AFA" w:rsidRDefault="00FA2599" w:rsidP="00C23AFA">
      <w:pPr>
        <w:jc w:val="center"/>
        <w:rPr>
          <w:sz w:val="24"/>
        </w:rPr>
      </w:pPr>
      <w:r w:rsidRPr="00F50BE9">
        <w:rPr>
          <w:sz w:val="18"/>
          <w:szCs w:val="18"/>
        </w:rPr>
        <w:br w:type="page"/>
      </w:r>
      <w:r w:rsidRPr="00F50BE9">
        <w:rPr>
          <w:b/>
          <w:bCs/>
          <w:smallCaps/>
          <w:sz w:val="24"/>
        </w:rPr>
        <w:lastRenderedPageBreak/>
        <w:t>Attachment II</w:t>
      </w:r>
    </w:p>
    <w:p w:rsidR="00FA2599" w:rsidRPr="00E3443E" w:rsidRDefault="00FA2599" w:rsidP="005A4FDB">
      <w:pPr>
        <w:ind w:left="720" w:hanging="720"/>
        <w:rPr>
          <w:szCs w:val="22"/>
        </w:rPr>
      </w:pPr>
    </w:p>
    <w:p w:rsidR="00FA2599" w:rsidRPr="00E3443E" w:rsidRDefault="00FA2599" w:rsidP="005A4FDB">
      <w:pPr>
        <w:ind w:left="720" w:hanging="720"/>
        <w:rPr>
          <w:szCs w:val="22"/>
        </w:rPr>
      </w:pPr>
      <w:r w:rsidRPr="00E3443E">
        <w:rPr>
          <w:szCs w:val="22"/>
        </w:rPr>
        <w:t>(h)</w:t>
      </w:r>
      <w:r w:rsidRPr="00E3443E">
        <w:rPr>
          <w:szCs w:val="22"/>
        </w:rPr>
        <w:tab/>
        <w:t>The exemption, remission or deferral of prior</w:t>
      </w:r>
      <w:r w:rsidRPr="00E3443E">
        <w:rPr>
          <w:szCs w:val="22"/>
        </w:rPr>
        <w:noBreakHyphen/>
        <w:t>stage cumulative indirect taxes</w:t>
      </w:r>
      <w:r w:rsidRPr="00E3443E">
        <w:rPr>
          <w:szCs w:val="22"/>
          <w:vertAlign w:val="superscript"/>
        </w:rPr>
        <w:t>58</w:t>
      </w:r>
      <w:r w:rsidRPr="00E3443E">
        <w:rPr>
          <w:szCs w:val="22"/>
        </w:rPr>
        <w:t xml:space="preserve"> on goods or services used in the production of exported products in excess of the exemption, remission or deferral of like prior</w:t>
      </w:r>
      <w:r w:rsidRPr="00E3443E">
        <w:rPr>
          <w:szCs w:val="22"/>
        </w:rPr>
        <w:noBreakHyphen/>
        <w:t>stage cumulative indirect taxes on goods or services used in the production of like products when sold for domestic consumption; provided, however, that prior</w:t>
      </w:r>
      <w:r w:rsidRPr="00E3443E">
        <w:rPr>
          <w:szCs w:val="22"/>
        </w:rPr>
        <w:noBreakHyphen/>
        <w:t>stage cumulative indirect taxes may be exempted, remitted or deferred on exported products even when not exempted, remitted or deferred on like products when sold for domestic consumption, if the prior</w:t>
      </w:r>
      <w:r w:rsidRPr="00E3443E">
        <w:rPr>
          <w:szCs w:val="22"/>
        </w:rPr>
        <w:noBreakHyphen/>
        <w:t>stage cumulative indirect taxes are levied on inputs that are consumed in the production of the exported product  (making normal allowance for waste).</w:t>
      </w:r>
      <w:r w:rsidRPr="00E3443E">
        <w:rPr>
          <w:szCs w:val="22"/>
          <w:vertAlign w:val="superscript"/>
        </w:rPr>
        <w:t>60</w:t>
      </w:r>
      <w:r w:rsidRPr="00E3443E">
        <w:rPr>
          <w:szCs w:val="22"/>
        </w:rPr>
        <w:t xml:space="preserve">  This item shall be interpreted in accordance with the guidelines on consumption of inputs in the production process contained in Annex II.</w:t>
      </w:r>
    </w:p>
    <w:p w:rsidR="00FA2599" w:rsidRPr="00E3443E" w:rsidRDefault="00FA2599" w:rsidP="005A4FDB">
      <w:pPr>
        <w:ind w:left="720" w:hanging="720"/>
        <w:rPr>
          <w:szCs w:val="22"/>
        </w:rPr>
      </w:pPr>
    </w:p>
    <w:p w:rsidR="00FA2599" w:rsidRPr="00E3443E" w:rsidRDefault="00FA2599" w:rsidP="001166BE">
      <w:pPr>
        <w:ind w:left="720" w:hanging="720"/>
        <w:rPr>
          <w:szCs w:val="22"/>
        </w:rPr>
      </w:pPr>
      <w:r w:rsidRPr="00E3443E">
        <w:rPr>
          <w:szCs w:val="22"/>
        </w:rPr>
        <w:t>(i)</w:t>
      </w:r>
      <w:r w:rsidRPr="00E3443E">
        <w:rPr>
          <w:szCs w:val="22"/>
        </w:rPr>
        <w:tab/>
        <w:t>The remission or drawback of import charges</w:t>
      </w:r>
      <w:r w:rsidRPr="00E3443E">
        <w:rPr>
          <w:szCs w:val="22"/>
          <w:vertAlign w:val="superscript"/>
        </w:rPr>
        <w:t>58</w:t>
      </w:r>
      <w:r w:rsidR="00E3443E">
        <w:rPr>
          <w:szCs w:val="22"/>
        </w:rPr>
        <w:t xml:space="preserve"> </w:t>
      </w:r>
      <w:r w:rsidRPr="00E3443E">
        <w:rPr>
          <w:szCs w:val="22"/>
        </w:rPr>
        <w:t>in excess of those levied on imported inputs that are consumed in the production of the exported product (making normal allowance for waste); provided, however, that in particular cases a firm may use a quantity of home market inputs equal to, and having the same quality and characteristics as, the imported inputs as a substitute for them in order to benefit from this provision if the import and the corresponding export operations both occur within a reasonable time period, not to exceed two years</w:t>
      </w:r>
      <w:r w:rsidR="005C5242">
        <w:rPr>
          <w:szCs w:val="22"/>
        </w:rPr>
        <w:t xml:space="preserve">. </w:t>
      </w:r>
      <w:r w:rsidRPr="00E3443E">
        <w:rPr>
          <w:szCs w:val="22"/>
        </w:rPr>
        <w:t>This item shall be interpreted in accordance with the guidelines on consumption of inputs in the production process contained in Annex II and the guidelines in the determination of substitution drawback systems as export subsidies contained in Annex III.</w:t>
      </w:r>
    </w:p>
    <w:p w:rsidR="00FA2599" w:rsidRPr="00E3443E" w:rsidRDefault="00FA2599" w:rsidP="005A4FDB">
      <w:pPr>
        <w:ind w:left="720" w:hanging="720"/>
        <w:jc w:val="right"/>
        <w:rPr>
          <w:szCs w:val="22"/>
        </w:rPr>
      </w:pPr>
    </w:p>
    <w:p w:rsidR="00FA2599" w:rsidRPr="00E3443E" w:rsidRDefault="00FA2599" w:rsidP="005A4FDB">
      <w:pPr>
        <w:ind w:left="720" w:hanging="720"/>
        <w:rPr>
          <w:szCs w:val="22"/>
        </w:rPr>
      </w:pPr>
      <w:r w:rsidRPr="00E3443E">
        <w:rPr>
          <w:szCs w:val="22"/>
        </w:rPr>
        <w:t>(j)</w:t>
      </w:r>
      <w:r w:rsidRPr="00E3443E">
        <w:rPr>
          <w:szCs w:val="22"/>
        </w:rPr>
        <w:tab/>
        <w:t>The provision by governments (or special institutions controlled by governments) of export credit guarantee or insurance programmes, of insurance or guarantee programmes against increases in the cost of exported products or of exchange risk programmes, at premium rates which are inadequate to cover the long</w:t>
      </w:r>
      <w:r w:rsidRPr="00E3443E">
        <w:rPr>
          <w:szCs w:val="22"/>
        </w:rPr>
        <w:noBreakHyphen/>
        <w:t>term operating costs and losses of the programmes.</w:t>
      </w:r>
    </w:p>
    <w:p w:rsidR="00FA2599" w:rsidRPr="00E3443E" w:rsidRDefault="00FA2599" w:rsidP="005A4FDB">
      <w:pPr>
        <w:ind w:left="720" w:hanging="720"/>
        <w:rPr>
          <w:szCs w:val="22"/>
        </w:rPr>
      </w:pPr>
    </w:p>
    <w:p w:rsidR="00FA2599" w:rsidRPr="00E3443E" w:rsidRDefault="00FA2599" w:rsidP="005A4FDB">
      <w:pPr>
        <w:ind w:left="720" w:hanging="720"/>
        <w:rPr>
          <w:szCs w:val="22"/>
        </w:rPr>
      </w:pPr>
      <w:r w:rsidRPr="00E3443E">
        <w:rPr>
          <w:szCs w:val="22"/>
        </w:rPr>
        <w:t>(k)</w:t>
      </w:r>
      <w:r w:rsidRPr="00E3443E">
        <w:rPr>
          <w:szCs w:val="22"/>
        </w:rPr>
        <w:tab/>
        <w:t>The grant by governments (or special institutions controlled by and/or acting under the authority of governments) of export credits at rates below those which they actually have to pay for the funds so employed (or would have to pay if they borrowed on international capital markets in order to obtain funds of the same maturity and other credit terms and denominated in the same currency as the export credit), or the payment by them of all or part of the costs incurred by exporters or financial institutions in obtaining credits, in so far as they are used to secure a material advantage in the field of export credit terms.</w:t>
      </w:r>
    </w:p>
    <w:p w:rsidR="00FA2599" w:rsidRPr="00E3443E" w:rsidRDefault="00FA2599" w:rsidP="005A4FDB">
      <w:pPr>
        <w:pStyle w:val="CM39"/>
        <w:widowControl/>
        <w:autoSpaceDE/>
        <w:autoSpaceDN/>
        <w:adjustRightInd/>
        <w:spacing w:after="0"/>
        <w:rPr>
          <w:snapToGrid w:val="0"/>
          <w:sz w:val="22"/>
          <w:szCs w:val="22"/>
        </w:rPr>
      </w:pPr>
    </w:p>
    <w:p w:rsidR="00FA2599" w:rsidRPr="00E3443E" w:rsidRDefault="00FA2599" w:rsidP="005A4FDB">
      <w:pPr>
        <w:ind w:left="720" w:hanging="720"/>
        <w:rPr>
          <w:szCs w:val="22"/>
        </w:rPr>
      </w:pPr>
      <w:r w:rsidRPr="00E3443E">
        <w:rPr>
          <w:szCs w:val="22"/>
        </w:rPr>
        <w:tab/>
        <w:t>Provided, however, that if a Member is a party to an international undertaking on official export credits to which at least twelve original Members to this Agreement are parties as of 1 January 1979 (or a successor undertaking which has been adopted by those original Members), or if in practice a Member applies the interest rates provisions of the relevant undertaking, an export credit practice which is in conformity with those provisions shall not be considered an export subsidy prohibited by this Agreement.</w:t>
      </w:r>
    </w:p>
    <w:p w:rsidR="00FA2599" w:rsidRPr="00E3443E" w:rsidRDefault="00FA2599" w:rsidP="005A4FDB">
      <w:pPr>
        <w:rPr>
          <w:szCs w:val="22"/>
        </w:rPr>
      </w:pPr>
    </w:p>
    <w:p w:rsidR="00FA2599" w:rsidRPr="00E3443E" w:rsidRDefault="00FA2599" w:rsidP="005A4FDB">
      <w:pPr>
        <w:ind w:left="720" w:hanging="720"/>
        <w:rPr>
          <w:szCs w:val="22"/>
        </w:rPr>
      </w:pPr>
      <w:r w:rsidRPr="00E3443E">
        <w:rPr>
          <w:szCs w:val="22"/>
        </w:rPr>
        <w:t>(l)</w:t>
      </w:r>
      <w:r w:rsidRPr="00E3443E">
        <w:rPr>
          <w:szCs w:val="22"/>
        </w:rPr>
        <w:tab/>
        <w:t>Any other charge on the public account constituting an export subsidy in the sense of Article XVI of GATT 1994.</w:t>
      </w:r>
    </w:p>
    <w:p w:rsidR="00FA2599" w:rsidRPr="00F50BE9" w:rsidRDefault="00FA2599" w:rsidP="005A4FDB">
      <w:pPr>
        <w:rPr>
          <w:sz w:val="24"/>
        </w:rPr>
      </w:pPr>
      <w:r w:rsidRPr="00F50BE9">
        <w:rPr>
          <w:sz w:val="24"/>
        </w:rPr>
        <w:t>___________________________________</w:t>
      </w:r>
    </w:p>
    <w:p w:rsidR="00FA2599" w:rsidRPr="00F50BE9" w:rsidRDefault="00FA2599" w:rsidP="005A4FDB">
      <w:pPr>
        <w:rPr>
          <w:sz w:val="24"/>
        </w:rPr>
      </w:pPr>
    </w:p>
    <w:p w:rsidR="00FA2599" w:rsidRDefault="00FA2599" w:rsidP="00115887">
      <w:pPr>
        <w:pStyle w:val="FootnoteText"/>
      </w:pPr>
      <w:r w:rsidRPr="00F50BE9">
        <w:rPr>
          <w:vertAlign w:val="superscript"/>
        </w:rPr>
        <w:t>60</w:t>
      </w:r>
      <w:r w:rsidRPr="00F50BE9">
        <w:t>Paragraph (h) does not apply to value</w:t>
      </w:r>
      <w:r w:rsidRPr="00F50BE9">
        <w:noBreakHyphen/>
        <w:t>added tax systems and border</w:t>
      </w:r>
      <w:r w:rsidRPr="00F50BE9">
        <w:noBreakHyphen/>
        <w:t>tax adjustment in lieu thereof; the problem of the excessive remission of value</w:t>
      </w:r>
      <w:r w:rsidRPr="00F50BE9">
        <w:noBreakHyphen/>
        <w:t>added taxes is exclusively covered by paragraph (g).</w:t>
      </w:r>
    </w:p>
    <w:sectPr w:rsidR="00FA2599" w:rsidSect="00C23AFA">
      <w:headerReference w:type="even" r:id="rId34"/>
      <w:headerReference w:type="default" r:id="rId35"/>
      <w:headerReference w:type="first" r:id="rId36"/>
      <w:pgSz w:w="12240" w:h="15840"/>
      <w:pgMar w:top="1440" w:right="1467"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94" w:rsidRDefault="00145494" w:rsidP="00BC4AB5">
      <w:r>
        <w:separator/>
      </w:r>
    </w:p>
  </w:endnote>
  <w:endnote w:type="continuationSeparator" w:id="0">
    <w:p w:rsidR="00145494" w:rsidRDefault="00145494" w:rsidP="00BC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panose1 w:val="02020803070505020304"/>
    <w:charset w:val="00"/>
    <w:family w:val="roman"/>
    <w:notTrueType/>
    <w:pitch w:val="default"/>
  </w:font>
  <w:font w:name="Times New Roman Bold Italic">
    <w:panose1 w:val="0202070306050509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E33" w:rsidRDefault="002B4E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4E33" w:rsidRDefault="002B4E33">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Footer"/>
    </w:pPr>
    <w:r>
      <w:rPr>
        <w:noProof/>
        <w:sz w:val="24"/>
        <w:lang w:eastAsia="en-CA"/>
      </w:rPr>
      <w:drawing>
        <wp:inline distT="0" distB="0" distL="0" distR="0" wp14:anchorId="6AD08C90" wp14:editId="5DAD5A1C">
          <wp:extent cx="14763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260912" w:rsidRDefault="002B4E33" w:rsidP="00C005A0">
    <w:pPr>
      <w:pBdr>
        <w:top w:val="single" w:sz="4" w:space="0" w:color="auto"/>
      </w:pBdr>
      <w:rPr>
        <w:szCs w:val="24"/>
      </w:rPr>
    </w:pPr>
    <w:r>
      <w:t xml:space="preserve">Subsidy RFI For Exporter - Vietnam - </w:t>
    </w:r>
    <w:r w:rsidRPr="00C12D54">
      <w:rPr>
        <w:lang w:val="en-US"/>
      </w:rPr>
      <w:t xml:space="preserve">Certain </w:t>
    </w:r>
    <w:r>
      <w:rPr>
        <w:lang w:val="en-US"/>
      </w:rPr>
      <w:t>Copper Pipe Fittings 2</w:t>
    </w:r>
    <w:r w:rsidRPr="00C12D54">
      <w:rPr>
        <w:lang w:val="en-US"/>
      </w:rPr>
      <w:t>017</w:t>
    </w:r>
    <w:r>
      <w:rPr>
        <w:lang w:val="en-US"/>
      </w:rPr>
      <w:t xml:space="preserve">  </w:t>
    </w:r>
    <w:r>
      <w:rPr>
        <w:szCs w:val="24"/>
      </w:rPr>
      <w:tab/>
    </w:r>
    <w:r>
      <w:rPr>
        <w:szCs w:val="24"/>
      </w:rPr>
      <w:tab/>
    </w:r>
    <w:r w:rsidRPr="00260912">
      <w:rPr>
        <w:szCs w:val="24"/>
      </w:rPr>
      <w:tab/>
    </w:r>
    <w:r>
      <w:rPr>
        <w:szCs w:val="24"/>
        <w:lang w:val="en-US"/>
      </w:rPr>
      <w:fldChar w:fldCharType="begin"/>
    </w:r>
    <w:r w:rsidRPr="00260912">
      <w:rPr>
        <w:szCs w:val="24"/>
      </w:rPr>
      <w:instrText xml:space="preserve">page </w:instrText>
    </w:r>
    <w:r>
      <w:rPr>
        <w:szCs w:val="24"/>
        <w:lang w:val="en-US"/>
      </w:rPr>
      <w:fldChar w:fldCharType="separate"/>
    </w:r>
    <w:r w:rsidR="003723F9">
      <w:rPr>
        <w:noProof/>
        <w:szCs w:val="24"/>
      </w:rPr>
      <w:t>21</w:t>
    </w:r>
    <w:r>
      <w:rPr>
        <w:szCs w:val="24"/>
        <w:lang w:val="en-US"/>
      </w:rPr>
      <w:fldChar w:fldCharType="end"/>
    </w:r>
  </w:p>
  <w:p w:rsidR="002B4E33" w:rsidRDefault="002B4E33" w:rsidP="00C005A0">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260912" w:rsidRDefault="002B4E33" w:rsidP="00C23AFA">
    <w:pPr>
      <w:pBdr>
        <w:top w:val="single" w:sz="4" w:space="0" w:color="auto"/>
      </w:pBdr>
      <w:ind w:left="-284" w:right="-149"/>
      <w:rPr>
        <w:szCs w:val="24"/>
      </w:rPr>
    </w:pPr>
    <w:r>
      <w:t xml:space="preserve">Subsidy RFI For Exporter – Vietnam - </w:t>
    </w:r>
    <w:r w:rsidRPr="00C12D54">
      <w:rPr>
        <w:lang w:val="en-US"/>
      </w:rPr>
      <w:t xml:space="preserve">Certain </w:t>
    </w:r>
    <w:r>
      <w:rPr>
        <w:lang w:val="en-US"/>
      </w:rPr>
      <w:t xml:space="preserve">Copper Pipe Fittings </w:t>
    </w:r>
    <w:r w:rsidRPr="00C12D54">
      <w:rPr>
        <w:lang w:val="en-US"/>
      </w:rPr>
      <w:t>2017</w:t>
    </w:r>
    <w:r>
      <w:rPr>
        <w:lang w:val="en-US"/>
      </w:rPr>
      <w:t xml:space="preserve">  </w:t>
    </w:r>
    <w:r>
      <w:rPr>
        <w:szCs w:val="24"/>
      </w:rPr>
      <w:tab/>
    </w:r>
    <w:r>
      <w:rPr>
        <w:szCs w:val="24"/>
      </w:rPr>
      <w:tab/>
    </w:r>
    <w:r>
      <w:rPr>
        <w:szCs w:val="24"/>
      </w:rPr>
      <w:tab/>
    </w:r>
    <w:r>
      <w:rPr>
        <w:szCs w:val="24"/>
      </w:rPr>
      <w:tab/>
    </w:r>
    <w:r>
      <w:rPr>
        <w:szCs w:val="24"/>
        <w:lang w:val="en-US"/>
      </w:rPr>
      <w:fldChar w:fldCharType="begin"/>
    </w:r>
    <w:r w:rsidRPr="00260912">
      <w:rPr>
        <w:szCs w:val="24"/>
      </w:rPr>
      <w:instrText xml:space="preserve">page </w:instrText>
    </w:r>
    <w:r>
      <w:rPr>
        <w:szCs w:val="24"/>
        <w:lang w:val="en-US"/>
      </w:rPr>
      <w:fldChar w:fldCharType="separate"/>
    </w:r>
    <w:r w:rsidR="003723F9">
      <w:rPr>
        <w:noProof/>
        <w:szCs w:val="24"/>
      </w:rPr>
      <w:t>3</w:t>
    </w:r>
    <w:r>
      <w:rPr>
        <w:szCs w:val="24"/>
        <w:lang w:val="en-US"/>
      </w:rPr>
      <w:fldChar w:fldCharType="end"/>
    </w:r>
  </w:p>
  <w:p w:rsidR="002B4E33" w:rsidRDefault="002B4E33" w:rsidP="00C005A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260912" w:rsidRDefault="002B4E33" w:rsidP="00C23AFA">
    <w:pPr>
      <w:pBdr>
        <w:top w:val="single" w:sz="4" w:space="0" w:color="auto"/>
      </w:pBdr>
      <w:rPr>
        <w:szCs w:val="24"/>
      </w:rPr>
    </w:pPr>
    <w:r w:rsidRPr="00F1249F">
      <w:t xml:space="preserve">Subsidy RFI For Exporter </w:t>
    </w:r>
    <w:r>
      <w:t>–</w:t>
    </w:r>
    <w:r w:rsidRPr="00F1249F">
      <w:t xml:space="preserve"> </w:t>
    </w:r>
    <w:r>
      <w:t xml:space="preserve">Vietnam </w:t>
    </w:r>
    <w:r w:rsidRPr="00F1249F">
      <w:t xml:space="preserve">- Certain </w:t>
    </w:r>
    <w:r>
      <w:t xml:space="preserve">Copper Pipe Fittings </w:t>
    </w:r>
    <w:r w:rsidRPr="00F1249F">
      <w:t>2017</w:t>
    </w:r>
    <w:r>
      <w:rPr>
        <w:szCs w:val="24"/>
      </w:rPr>
      <w:tab/>
    </w:r>
    <w:r>
      <w:rPr>
        <w:szCs w:val="24"/>
      </w:rPr>
      <w:tab/>
    </w:r>
    <w:r>
      <w:rPr>
        <w:szCs w:val="24"/>
      </w:rPr>
      <w:tab/>
    </w:r>
    <w:r w:rsidRPr="00260912">
      <w:rPr>
        <w:szCs w:val="24"/>
      </w:rPr>
      <w:tab/>
    </w:r>
    <w:r>
      <w:rPr>
        <w:szCs w:val="24"/>
        <w:lang w:val="en-US"/>
      </w:rPr>
      <w:fldChar w:fldCharType="begin"/>
    </w:r>
    <w:r w:rsidRPr="00260912">
      <w:rPr>
        <w:szCs w:val="24"/>
      </w:rPr>
      <w:instrText xml:space="preserve">page </w:instrText>
    </w:r>
    <w:r>
      <w:rPr>
        <w:szCs w:val="24"/>
        <w:lang w:val="en-US"/>
      </w:rPr>
      <w:fldChar w:fldCharType="separate"/>
    </w:r>
    <w:r w:rsidR="003723F9">
      <w:rPr>
        <w:noProof/>
        <w:szCs w:val="24"/>
      </w:rPr>
      <w:t>47</w:t>
    </w:r>
    <w:r>
      <w:rPr>
        <w:szCs w:val="24"/>
        <w:lang w:val="en-US"/>
      </w:rPr>
      <w:fldChar w:fldCharType="end"/>
    </w:r>
  </w:p>
  <w:p w:rsidR="002B4E33" w:rsidRDefault="002B4E33" w:rsidP="00C23AFA">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260912" w:rsidRDefault="002B4E33" w:rsidP="00C23AFA">
    <w:pPr>
      <w:pBdr>
        <w:top w:val="single" w:sz="4" w:space="0" w:color="auto"/>
      </w:pBdr>
      <w:rPr>
        <w:szCs w:val="24"/>
      </w:rPr>
    </w:pPr>
    <w:r>
      <w:t xml:space="preserve">Subsidy RFI For Exporter – Vietnam - </w:t>
    </w:r>
    <w:r w:rsidRPr="00C12D54">
      <w:rPr>
        <w:lang w:val="en-US"/>
      </w:rPr>
      <w:t xml:space="preserve">Certain </w:t>
    </w:r>
    <w:r>
      <w:rPr>
        <w:lang w:val="en-US"/>
      </w:rPr>
      <w:t xml:space="preserve">Copper Pipe Fittings   </w:t>
    </w:r>
    <w:r>
      <w:rPr>
        <w:szCs w:val="24"/>
      </w:rPr>
      <w:tab/>
    </w:r>
    <w:r>
      <w:rPr>
        <w:szCs w:val="24"/>
      </w:rPr>
      <w:tab/>
    </w:r>
    <w:r w:rsidRPr="00260912">
      <w:rPr>
        <w:szCs w:val="24"/>
      </w:rPr>
      <w:tab/>
    </w:r>
    <w:r>
      <w:rPr>
        <w:szCs w:val="24"/>
        <w:lang w:val="en-US"/>
      </w:rPr>
      <w:fldChar w:fldCharType="begin"/>
    </w:r>
    <w:r w:rsidRPr="00260912">
      <w:rPr>
        <w:szCs w:val="24"/>
      </w:rPr>
      <w:instrText xml:space="preserve">page </w:instrText>
    </w:r>
    <w:r>
      <w:rPr>
        <w:szCs w:val="24"/>
        <w:lang w:val="en-US"/>
      </w:rPr>
      <w:fldChar w:fldCharType="separate"/>
    </w:r>
    <w:r w:rsidR="003723F9">
      <w:rPr>
        <w:noProof/>
        <w:szCs w:val="24"/>
      </w:rPr>
      <w:t>49</w:t>
    </w:r>
    <w:r>
      <w:rPr>
        <w:szCs w:val="24"/>
        <w:lang w:val="en-US"/>
      </w:rPr>
      <w:fldChar w:fldCharType="end"/>
    </w:r>
  </w:p>
  <w:p w:rsidR="002B4E33" w:rsidRDefault="002B4E33" w:rsidP="00C23A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94" w:rsidRDefault="00145494" w:rsidP="00BC4AB5">
      <w:r>
        <w:separator/>
      </w:r>
    </w:p>
  </w:footnote>
  <w:footnote w:type="continuationSeparator" w:id="0">
    <w:p w:rsidR="00145494" w:rsidRDefault="00145494" w:rsidP="00BC4AB5">
      <w:r>
        <w:continuationSeparator/>
      </w:r>
    </w:p>
  </w:footnote>
  <w:footnote w:id="1">
    <w:p w:rsidR="002B4E33" w:rsidRDefault="002B4E33">
      <w:pPr>
        <w:pStyle w:val="FootnoteText"/>
      </w:pPr>
      <w:r>
        <w:rPr>
          <w:rStyle w:val="FootnoteReference"/>
        </w:rPr>
        <w:footnoteRef/>
      </w:r>
      <w:r>
        <w:t xml:space="preserve"> Refer to the definition of Government of Vietnam found in Part C – Glossary. This definition applies for all references to the term “Government of Vietnam” used in this document.</w:t>
      </w:r>
    </w:p>
  </w:footnote>
  <w:footnote w:id="2">
    <w:p w:rsidR="002B4E33" w:rsidRPr="00FF5530" w:rsidRDefault="002B4E33" w:rsidP="00FF5530">
      <w:pPr>
        <w:rPr>
          <w:sz w:val="20"/>
        </w:rPr>
      </w:pPr>
      <w:r w:rsidRPr="00C72946">
        <w:rPr>
          <w:rStyle w:val="FootnoteReference"/>
        </w:rPr>
        <w:footnoteRef/>
      </w:r>
      <w:r w:rsidRPr="00FF5530">
        <w:rPr>
          <w:sz w:val="20"/>
        </w:rPr>
        <w:t xml:space="preserve"> Examples of major input material include </w:t>
      </w:r>
      <w:r>
        <w:rPr>
          <w:sz w:val="20"/>
        </w:rPr>
        <w:t xml:space="preserve">copper cathode, copper tube, </w:t>
      </w:r>
      <w:r w:rsidRPr="00FF5530">
        <w:rPr>
          <w:sz w:val="20"/>
        </w:rPr>
        <w:t>electricity, etc.</w:t>
      </w:r>
    </w:p>
  </w:footnote>
  <w:footnote w:id="3">
    <w:p w:rsidR="002B4E33" w:rsidRDefault="002B4E33" w:rsidP="00E06552">
      <w:pPr>
        <w:pStyle w:val="FootnoteText"/>
        <w:numPr>
          <w:ilvl w:val="12"/>
          <w:numId w:val="0"/>
        </w:numPr>
        <w:ind w:left="180" w:hanging="180"/>
      </w:pPr>
      <w:r>
        <w:rPr>
          <w:rStyle w:val="FootnoteReference"/>
        </w:rPr>
        <w:footnoteRef/>
      </w:r>
      <w:r>
        <w:t xml:space="preserve"> If you do not publish an annual report, provide the final management and financial report[s] prepared for the owners or Board of Directors or senior management showing the results of operations for the years in question. </w:t>
      </w:r>
    </w:p>
  </w:footnote>
  <w:footnote w:id="4">
    <w:p w:rsidR="002B4E33" w:rsidRDefault="002B4E33" w:rsidP="00E06552">
      <w:pPr>
        <w:pStyle w:val="FootnoteText"/>
        <w:numPr>
          <w:ilvl w:val="12"/>
          <w:numId w:val="0"/>
        </w:numPr>
        <w:ind w:left="180" w:hanging="180"/>
      </w:pPr>
      <w:r>
        <w:rPr>
          <w:rStyle w:val="FootnoteReference"/>
        </w:rPr>
        <w:footnoteRef/>
      </w:r>
      <w:r>
        <w:t xml:space="preserve"> If you do not have audited financial statements, provide the final financial statements prepared for the owners or Board of Directors or senior management for the years in question.</w:t>
      </w:r>
    </w:p>
  </w:footnote>
  <w:footnote w:id="5">
    <w:p w:rsidR="002B4E33" w:rsidRDefault="002B4E33" w:rsidP="00E06552">
      <w:pPr>
        <w:pStyle w:val="FootnoteText"/>
      </w:pPr>
      <w:r>
        <w:rPr>
          <w:rStyle w:val="FootnoteReference"/>
        </w:rPr>
        <w:footnoteRef/>
      </w:r>
      <w:r>
        <w:t xml:space="preserve"> Refer to the definition of Government of Vietnam found in Part C – Glossary.</w:t>
      </w:r>
    </w:p>
  </w:footnote>
  <w:footnote w:id="6">
    <w:p w:rsidR="002B4E33" w:rsidRDefault="002B4E33" w:rsidP="00CE546F">
      <w:pPr>
        <w:pStyle w:val="FootnoteText"/>
      </w:pPr>
      <w:r>
        <w:rPr>
          <w:rStyle w:val="FootnoteReference"/>
        </w:rPr>
        <w:footnoteRef/>
      </w:r>
      <w:r>
        <w:t xml:space="preserve"> Indicate the unit of measurement.</w:t>
      </w:r>
    </w:p>
  </w:footnote>
  <w:footnote w:id="7">
    <w:p w:rsidR="002B4E33" w:rsidRDefault="002B4E33">
      <w:pPr>
        <w:pStyle w:val="FootnoteText"/>
      </w:pPr>
      <w:r>
        <w:rPr>
          <w:rStyle w:val="FootnoteReference"/>
        </w:rPr>
        <w:footnoteRef/>
      </w:r>
      <w:r>
        <w:t xml:space="preserve"> Indicate currency.</w:t>
      </w:r>
    </w:p>
  </w:footnote>
  <w:footnote w:id="8">
    <w:p w:rsidR="002B4E33" w:rsidRDefault="002B4E33" w:rsidP="00CE546F">
      <w:pPr>
        <w:pStyle w:val="FootnoteText"/>
      </w:pPr>
      <w:r>
        <w:rPr>
          <w:rStyle w:val="FootnoteReference"/>
        </w:rPr>
        <w:footnoteRef/>
      </w:r>
      <w:r>
        <w:t xml:space="preserve"> Indicate the unit of measurement.</w:t>
      </w:r>
    </w:p>
  </w:footnote>
  <w:footnote w:id="9">
    <w:p w:rsidR="002B4E33" w:rsidRDefault="002B4E33">
      <w:pPr>
        <w:pStyle w:val="FootnoteText"/>
      </w:pPr>
      <w:r>
        <w:rPr>
          <w:rStyle w:val="FootnoteReference"/>
        </w:rPr>
        <w:footnoteRef/>
      </w:r>
      <w:r>
        <w:t xml:space="preserve"> Indicate currency.</w:t>
      </w:r>
    </w:p>
  </w:footnote>
  <w:footnote w:id="10">
    <w:p w:rsidR="002B4E33" w:rsidRDefault="002B4E33" w:rsidP="00CE546F">
      <w:pPr>
        <w:pStyle w:val="FootnoteText"/>
      </w:pPr>
      <w:r>
        <w:rPr>
          <w:rStyle w:val="FootnoteReference"/>
        </w:rPr>
        <w:footnoteRef/>
      </w:r>
      <w:r>
        <w:t xml:space="preserve"> Indicate the unit of measurement.</w:t>
      </w:r>
    </w:p>
  </w:footnote>
  <w:footnote w:id="11">
    <w:p w:rsidR="002B4E33" w:rsidRDefault="002B4E33">
      <w:pPr>
        <w:pStyle w:val="FootnoteText"/>
      </w:pPr>
      <w:r>
        <w:rPr>
          <w:rStyle w:val="FootnoteReference"/>
        </w:rPr>
        <w:footnoteRef/>
      </w:r>
      <w:r>
        <w:t xml:space="preserve"> Indicate currency.</w:t>
      </w:r>
    </w:p>
  </w:footnote>
  <w:footnote w:id="12">
    <w:p w:rsidR="002B4E33" w:rsidRDefault="002B4E33" w:rsidP="00E06552">
      <w:pPr>
        <w:pStyle w:val="FootnoteText"/>
      </w:pPr>
      <w:r>
        <w:rPr>
          <w:rStyle w:val="FootnoteReference"/>
        </w:rPr>
        <w:footnoteRef/>
      </w:r>
      <w:r>
        <w:t xml:space="preserve"> Refer to the definition of Government of Vietnam found in Part C – Glossary</w:t>
      </w:r>
    </w:p>
  </w:footnote>
  <w:footnote w:id="13">
    <w:p w:rsidR="002B4E33" w:rsidRDefault="002B4E33" w:rsidP="00E06552">
      <w:pPr>
        <w:pStyle w:val="FootnoteText"/>
      </w:pPr>
      <w:r>
        <w:rPr>
          <w:rStyle w:val="FootnoteReference"/>
        </w:rPr>
        <w:footnoteRef/>
      </w:r>
      <w:r>
        <w:t xml:space="preserve">  Cost includes the full cost of producing and selling the goods, including corporate allocations.</w:t>
      </w:r>
    </w:p>
  </w:footnote>
  <w:footnote w:id="14">
    <w:p w:rsidR="002B4E33" w:rsidRDefault="002B4E33" w:rsidP="00E06552">
      <w:pPr>
        <w:pStyle w:val="FootnoteText"/>
      </w:pPr>
      <w:r>
        <w:rPr>
          <w:rStyle w:val="FootnoteReference"/>
        </w:rPr>
        <w:footnoteRef/>
      </w:r>
      <w:r>
        <w:t xml:space="preserve">  R</w:t>
      </w:r>
      <w:r w:rsidRPr="000C789B">
        <w:t xml:space="preserve">efer to the definition of </w:t>
      </w:r>
      <w:r>
        <w:t>“</w:t>
      </w:r>
      <w:r w:rsidRPr="000C789B">
        <w:t>Associated Persons and/or Companies</w:t>
      </w:r>
      <w:r>
        <w:t>”</w:t>
      </w:r>
      <w:r w:rsidRPr="000C789B">
        <w:t xml:space="preserve"> in Part C</w:t>
      </w:r>
    </w:p>
  </w:footnote>
  <w:footnote w:id="15">
    <w:p w:rsidR="002B4E33" w:rsidRDefault="002B4E33" w:rsidP="00E06552">
      <w:pPr>
        <w:pStyle w:val="FootnoteText"/>
        <w:ind w:left="180" w:hanging="180"/>
      </w:pPr>
      <w:r>
        <w:rPr>
          <w:rStyle w:val="FootnoteReference"/>
        </w:rPr>
        <w:footnoteRef/>
      </w:r>
      <w:r>
        <w:t xml:space="preserve"> Refer to the definition of Government of Vietnam found in Part C – Glossary. This definition applies for all references to the term Government of Vietnam used in this document.</w:t>
      </w:r>
    </w:p>
    <w:p w:rsidR="002B4E33" w:rsidRDefault="002B4E33" w:rsidP="00E06552">
      <w:pPr>
        <w:pStyle w:val="FootnoteText"/>
        <w:ind w:left="180" w:hanging="180"/>
      </w:pPr>
    </w:p>
  </w:footnote>
  <w:footnote w:id="16">
    <w:p w:rsidR="002B4E33" w:rsidRDefault="002B4E33" w:rsidP="00D31591">
      <w:pPr>
        <w:pStyle w:val="FootnoteText"/>
      </w:pPr>
      <w:r>
        <w:rPr>
          <w:rStyle w:val="FootnoteReference"/>
        </w:rPr>
        <w:footnoteRef/>
      </w:r>
      <w:r>
        <w:t xml:space="preserve"> Refer to the definition of State-Owned Enterprise in Part C -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r>
      <w:rPr>
        <w:noProof/>
        <w:lang w:eastAsia="en-CA"/>
      </w:rPr>
      <w:drawing>
        <wp:inline distT="0" distB="0" distL="0" distR="0" wp14:anchorId="4860B054" wp14:editId="405959D6">
          <wp:extent cx="3108960" cy="270510"/>
          <wp:effectExtent l="0" t="0" r="0" b="0"/>
          <wp:docPr id="1" name="Picture 1" descr="CBSA-E Red"/>
          <wp:cNvGraphicFramePr/>
          <a:graphic xmlns:a="http://schemas.openxmlformats.org/drawingml/2006/main">
            <a:graphicData uri="http://schemas.openxmlformats.org/drawingml/2006/picture">
              <pic:pic xmlns:pic="http://schemas.openxmlformats.org/drawingml/2006/picture">
                <pic:nvPicPr>
                  <pic:cNvPr id="1" name="Picture 1" descr="CBSA-E R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p w:rsidR="002B4E33" w:rsidRDefault="002B4E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9213C6" w:rsidRDefault="002B4E33" w:rsidP="009213C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EB1E40" w:rsidRDefault="002B4E33" w:rsidP="00EB1E4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C828EF" w:rsidRDefault="002B4E33" w:rsidP="00C828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9213C6" w:rsidRDefault="002B4E33" w:rsidP="009213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C005A0" w:rsidRDefault="002B4E33" w:rsidP="00C005A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Default="002B4E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E33" w:rsidRPr="009213C6" w:rsidRDefault="002B4E33" w:rsidP="00921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4328B1C4"/>
    <w:lvl w:ilvl="0">
      <w:start w:val="1"/>
      <w:numFmt w:val="lowerRoman"/>
      <w:lvlText w:val="(%1)."/>
      <w:lvlJc w:val="right"/>
      <w:pPr>
        <w:tabs>
          <w:tab w:val="num" w:pos="360"/>
        </w:tabs>
        <w:ind w:left="1440" w:hanging="360"/>
      </w:pPr>
      <w:rPr>
        <w:rFonts w:cs="Times New Roman" w:hint="default"/>
        <w:b/>
        <w:i w:val="0"/>
        <w:sz w:val="24"/>
        <w:szCs w:val="24"/>
      </w:rPr>
    </w:lvl>
    <w:lvl w:ilvl="1">
      <w:start w:val="1"/>
      <w:numFmt w:val="decimal"/>
      <w:pStyle w:val="Level2"/>
      <w:lvlText w:val="%2."/>
      <w:lvlJc w:val="left"/>
      <w:pPr>
        <w:tabs>
          <w:tab w:val="num" w:pos="1008"/>
        </w:tabs>
        <w:ind w:left="1008" w:hanging="432"/>
      </w:pPr>
      <w:rPr>
        <w:rFonts w:cs="Times New Roman"/>
      </w:rPr>
    </w:lvl>
    <w:lvl w:ilvl="2">
      <w:start w:val="1"/>
      <w:numFmt w:val="lowerLetter"/>
      <w:pStyle w:val="Level3"/>
      <w:lvlText w:val="%3."/>
      <w:lvlJc w:val="left"/>
      <w:pPr>
        <w:tabs>
          <w:tab w:val="num" w:pos="1440"/>
        </w:tabs>
        <w:ind w:left="1440" w:hanging="432"/>
      </w:pPr>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E918DE"/>
    <w:multiLevelType w:val="singleLevel"/>
    <w:tmpl w:val="A5367DA0"/>
    <w:lvl w:ilvl="0">
      <w:start w:val="2"/>
      <w:numFmt w:val="decimal"/>
      <w:lvlText w:val="D.%1."/>
      <w:lvlJc w:val="left"/>
      <w:pPr>
        <w:tabs>
          <w:tab w:val="num" w:pos="851"/>
        </w:tabs>
        <w:ind w:left="851" w:hanging="851"/>
      </w:pPr>
      <w:rPr>
        <w:rFonts w:cs="Times New Roman" w:hint="default"/>
        <w:b w:val="0"/>
      </w:rPr>
    </w:lvl>
  </w:abstractNum>
  <w:abstractNum w:abstractNumId="3" w15:restartNumberingAfterBreak="0">
    <w:nsid w:val="068D02D7"/>
    <w:multiLevelType w:val="hybridMultilevel"/>
    <w:tmpl w:val="67FCB79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C0749"/>
    <w:multiLevelType w:val="hybridMultilevel"/>
    <w:tmpl w:val="75641DAC"/>
    <w:lvl w:ilvl="0" w:tplc="04090001">
      <w:start w:val="1"/>
      <w:numFmt w:val="bullet"/>
      <w:lvlText w:val=""/>
      <w:lvlJc w:val="left"/>
      <w:pPr>
        <w:tabs>
          <w:tab w:val="num" w:pos="5040"/>
        </w:tabs>
        <w:ind w:left="5040" w:hanging="360"/>
      </w:pPr>
      <w:rPr>
        <w:rFonts w:ascii="Symbol" w:hAnsi="Symbol" w:hint="default"/>
      </w:rPr>
    </w:lvl>
    <w:lvl w:ilvl="1" w:tplc="C41CF42E">
      <w:start w:val="2"/>
      <w:numFmt w:val="bullet"/>
      <w:lvlText w:val="-"/>
      <w:lvlJc w:val="left"/>
      <w:pPr>
        <w:tabs>
          <w:tab w:val="num" w:pos="5760"/>
        </w:tabs>
        <w:ind w:left="5760" w:hanging="360"/>
      </w:pPr>
      <w:rPr>
        <w:rFonts w:ascii="Times New Roman" w:eastAsia="Times New Roman" w:hAnsi="Times New Roman" w:cs="Times New Roman"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5" w15:restartNumberingAfterBreak="0">
    <w:nsid w:val="0E673683"/>
    <w:multiLevelType w:val="hybridMultilevel"/>
    <w:tmpl w:val="073280B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536F53"/>
    <w:multiLevelType w:val="hybridMultilevel"/>
    <w:tmpl w:val="81E2517A"/>
    <w:lvl w:ilvl="0" w:tplc="F3BAD2AC">
      <w:start w:val="1"/>
      <w:numFmt w:val="lowerLetter"/>
      <w:lvlText w:val="(%1)"/>
      <w:lvlJc w:val="left"/>
      <w:pPr>
        <w:tabs>
          <w:tab w:val="num" w:pos="1418"/>
        </w:tabs>
        <w:ind w:left="1418" w:hanging="567"/>
      </w:pPr>
      <w:rPr>
        <w:rFonts w:cs="Times New Roman" w:hint="default"/>
        <w:b w:val="0"/>
        <w:i w:val="0"/>
      </w:rPr>
    </w:lvl>
    <w:lvl w:ilvl="1" w:tplc="7ADCA9D6">
      <w:start w:val="2"/>
      <w:numFmt w:val="lowerLetter"/>
      <w:lvlText w:val="%2)"/>
      <w:lvlJc w:val="left"/>
      <w:pPr>
        <w:tabs>
          <w:tab w:val="num" w:pos="1440"/>
        </w:tabs>
        <w:ind w:left="1440" w:hanging="360"/>
      </w:pPr>
      <w:rPr>
        <w:rFonts w:cs="Times New Roman" w:hint="default"/>
      </w:rPr>
    </w:lvl>
    <w:lvl w:ilvl="2" w:tplc="93882D14">
      <w:start w:val="1"/>
      <w:numFmt w:val="lowerLetter"/>
      <w:lvlText w:val="%3)"/>
      <w:lvlJc w:val="right"/>
      <w:pPr>
        <w:tabs>
          <w:tab w:val="num" w:pos="2160"/>
        </w:tabs>
        <w:ind w:left="2160" w:hanging="180"/>
      </w:pPr>
      <w:rPr>
        <w:rFonts w:ascii="Times New Roman" w:eastAsia="Times New Roman" w:hAnsi="Times New Roman" w:cs="Times New Roman"/>
      </w:rPr>
    </w:lvl>
    <w:lvl w:ilvl="3" w:tplc="0E8EB102">
      <w:start w:val="9"/>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9C5253"/>
    <w:multiLevelType w:val="hybridMultilevel"/>
    <w:tmpl w:val="11EE3BBE"/>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1081A4E"/>
    <w:multiLevelType w:val="hybridMultilevel"/>
    <w:tmpl w:val="BDEEE8A8"/>
    <w:lvl w:ilvl="0" w:tplc="C2EC7656">
      <w:start w:val="1"/>
      <w:numFmt w:val="lowerLetter"/>
      <w:lvlText w:val="(%1)"/>
      <w:lvlJc w:val="righ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65735E1"/>
    <w:multiLevelType w:val="singleLevel"/>
    <w:tmpl w:val="583EC6E2"/>
    <w:lvl w:ilvl="0">
      <w:start w:val="1"/>
      <w:numFmt w:val="lowerRoman"/>
      <w:lvlText w:val="%1)"/>
      <w:legacy w:legacy="1" w:legacySpace="120" w:legacyIndent="720"/>
      <w:lvlJc w:val="left"/>
      <w:pPr>
        <w:ind w:left="1080" w:hanging="720"/>
      </w:pPr>
      <w:rPr>
        <w:rFonts w:cs="Times New Roman"/>
      </w:rPr>
    </w:lvl>
  </w:abstractNum>
  <w:abstractNum w:abstractNumId="10" w15:restartNumberingAfterBreak="0">
    <w:nsid w:val="16864EFC"/>
    <w:multiLevelType w:val="hybridMultilevel"/>
    <w:tmpl w:val="B2DE6C46"/>
    <w:lvl w:ilvl="0" w:tplc="587ABAB0">
      <w:start w:val="1"/>
      <w:numFmt w:val="decimal"/>
      <w:lvlText w:val="D.%1."/>
      <w:lvlJc w:val="left"/>
      <w:pPr>
        <w:tabs>
          <w:tab w:val="num" w:pos="1703"/>
        </w:tabs>
        <w:ind w:left="1703" w:hanging="851"/>
      </w:pPr>
      <w:rPr>
        <w:rFonts w:cs="Times New Roman" w:hint="default"/>
      </w:rPr>
    </w:lvl>
    <w:lvl w:ilvl="1" w:tplc="E74E2EAE">
      <w:start w:val="2"/>
      <w:numFmt w:val="lowerLetter"/>
      <w:lvlText w:val="(%2)"/>
      <w:lvlJc w:val="left"/>
      <w:pPr>
        <w:tabs>
          <w:tab w:val="num" w:pos="2270"/>
        </w:tabs>
        <w:ind w:left="2270" w:hanging="567"/>
      </w:pPr>
      <w:rPr>
        <w:rFonts w:cs="Times New Roman" w:hint="default"/>
        <w:b w:val="0"/>
        <w:i w:val="0"/>
      </w:rPr>
    </w:lvl>
    <w:lvl w:ilvl="2" w:tplc="0409001B" w:tentative="1">
      <w:start w:val="1"/>
      <w:numFmt w:val="lowerRoman"/>
      <w:lvlText w:val="%3."/>
      <w:lvlJc w:val="right"/>
      <w:pPr>
        <w:tabs>
          <w:tab w:val="num" w:pos="3012"/>
        </w:tabs>
        <w:ind w:left="3012" w:hanging="180"/>
      </w:pPr>
      <w:rPr>
        <w:rFonts w:cs="Times New Roman"/>
      </w:rPr>
    </w:lvl>
    <w:lvl w:ilvl="3" w:tplc="0409000F" w:tentative="1">
      <w:start w:val="1"/>
      <w:numFmt w:val="decimal"/>
      <w:lvlText w:val="%4."/>
      <w:lvlJc w:val="left"/>
      <w:pPr>
        <w:tabs>
          <w:tab w:val="num" w:pos="3732"/>
        </w:tabs>
        <w:ind w:left="3732" w:hanging="360"/>
      </w:pPr>
      <w:rPr>
        <w:rFonts w:cs="Times New Roman"/>
      </w:rPr>
    </w:lvl>
    <w:lvl w:ilvl="4" w:tplc="04090019" w:tentative="1">
      <w:start w:val="1"/>
      <w:numFmt w:val="lowerLetter"/>
      <w:lvlText w:val="%5."/>
      <w:lvlJc w:val="left"/>
      <w:pPr>
        <w:tabs>
          <w:tab w:val="num" w:pos="4452"/>
        </w:tabs>
        <w:ind w:left="4452" w:hanging="360"/>
      </w:pPr>
      <w:rPr>
        <w:rFonts w:cs="Times New Roman"/>
      </w:rPr>
    </w:lvl>
    <w:lvl w:ilvl="5" w:tplc="0409001B" w:tentative="1">
      <w:start w:val="1"/>
      <w:numFmt w:val="lowerRoman"/>
      <w:lvlText w:val="%6."/>
      <w:lvlJc w:val="right"/>
      <w:pPr>
        <w:tabs>
          <w:tab w:val="num" w:pos="5172"/>
        </w:tabs>
        <w:ind w:left="5172" w:hanging="180"/>
      </w:pPr>
      <w:rPr>
        <w:rFonts w:cs="Times New Roman"/>
      </w:rPr>
    </w:lvl>
    <w:lvl w:ilvl="6" w:tplc="0409000F" w:tentative="1">
      <w:start w:val="1"/>
      <w:numFmt w:val="decimal"/>
      <w:lvlText w:val="%7."/>
      <w:lvlJc w:val="left"/>
      <w:pPr>
        <w:tabs>
          <w:tab w:val="num" w:pos="5892"/>
        </w:tabs>
        <w:ind w:left="5892" w:hanging="360"/>
      </w:pPr>
      <w:rPr>
        <w:rFonts w:cs="Times New Roman"/>
      </w:rPr>
    </w:lvl>
    <w:lvl w:ilvl="7" w:tplc="04090019" w:tentative="1">
      <w:start w:val="1"/>
      <w:numFmt w:val="lowerLetter"/>
      <w:lvlText w:val="%8."/>
      <w:lvlJc w:val="left"/>
      <w:pPr>
        <w:tabs>
          <w:tab w:val="num" w:pos="6612"/>
        </w:tabs>
        <w:ind w:left="6612" w:hanging="360"/>
      </w:pPr>
      <w:rPr>
        <w:rFonts w:cs="Times New Roman"/>
      </w:rPr>
    </w:lvl>
    <w:lvl w:ilvl="8" w:tplc="0409001B" w:tentative="1">
      <w:start w:val="1"/>
      <w:numFmt w:val="lowerRoman"/>
      <w:lvlText w:val="%9."/>
      <w:lvlJc w:val="right"/>
      <w:pPr>
        <w:tabs>
          <w:tab w:val="num" w:pos="7332"/>
        </w:tabs>
        <w:ind w:left="7332" w:hanging="180"/>
      </w:pPr>
      <w:rPr>
        <w:rFonts w:cs="Times New Roman"/>
      </w:rPr>
    </w:lvl>
  </w:abstractNum>
  <w:abstractNum w:abstractNumId="11" w15:restartNumberingAfterBreak="0">
    <w:nsid w:val="17F2663E"/>
    <w:multiLevelType w:val="hybridMultilevel"/>
    <w:tmpl w:val="4A425A28"/>
    <w:lvl w:ilvl="0" w:tplc="04090001">
      <w:start w:val="1"/>
      <w:numFmt w:val="bullet"/>
      <w:lvlText w:val=""/>
      <w:lvlJc w:val="left"/>
      <w:pPr>
        <w:tabs>
          <w:tab w:val="num" w:pos="5040"/>
        </w:tabs>
        <w:ind w:left="5040" w:hanging="360"/>
      </w:pPr>
      <w:rPr>
        <w:rFonts w:ascii="Symbol" w:hAnsi="Symbol" w:hint="default"/>
      </w:rPr>
    </w:lvl>
    <w:lvl w:ilvl="1" w:tplc="04090019" w:tentative="1">
      <w:start w:val="1"/>
      <w:numFmt w:val="lowerLetter"/>
      <w:lvlText w:val="%2."/>
      <w:lvlJc w:val="left"/>
      <w:pPr>
        <w:tabs>
          <w:tab w:val="num" w:pos="4770"/>
        </w:tabs>
        <w:ind w:left="4770" w:hanging="360"/>
      </w:pPr>
      <w:rPr>
        <w:rFonts w:cs="Times New Roman"/>
      </w:rPr>
    </w:lvl>
    <w:lvl w:ilvl="2" w:tplc="0409001B" w:tentative="1">
      <w:start w:val="1"/>
      <w:numFmt w:val="lowerRoman"/>
      <w:lvlText w:val="%3."/>
      <w:lvlJc w:val="right"/>
      <w:pPr>
        <w:tabs>
          <w:tab w:val="num" w:pos="5490"/>
        </w:tabs>
        <w:ind w:left="5490" w:hanging="180"/>
      </w:pPr>
      <w:rPr>
        <w:rFonts w:cs="Times New Roman"/>
      </w:rPr>
    </w:lvl>
    <w:lvl w:ilvl="3" w:tplc="0409000F" w:tentative="1">
      <w:start w:val="1"/>
      <w:numFmt w:val="decimal"/>
      <w:lvlText w:val="%4."/>
      <w:lvlJc w:val="left"/>
      <w:pPr>
        <w:tabs>
          <w:tab w:val="num" w:pos="6210"/>
        </w:tabs>
        <w:ind w:left="6210" w:hanging="360"/>
      </w:pPr>
      <w:rPr>
        <w:rFonts w:cs="Times New Roman"/>
      </w:rPr>
    </w:lvl>
    <w:lvl w:ilvl="4" w:tplc="04090019" w:tentative="1">
      <w:start w:val="1"/>
      <w:numFmt w:val="lowerLetter"/>
      <w:lvlText w:val="%5."/>
      <w:lvlJc w:val="left"/>
      <w:pPr>
        <w:tabs>
          <w:tab w:val="num" w:pos="6930"/>
        </w:tabs>
        <w:ind w:left="6930" w:hanging="360"/>
      </w:pPr>
      <w:rPr>
        <w:rFonts w:cs="Times New Roman"/>
      </w:rPr>
    </w:lvl>
    <w:lvl w:ilvl="5" w:tplc="0409001B" w:tentative="1">
      <w:start w:val="1"/>
      <w:numFmt w:val="lowerRoman"/>
      <w:lvlText w:val="%6."/>
      <w:lvlJc w:val="right"/>
      <w:pPr>
        <w:tabs>
          <w:tab w:val="num" w:pos="7650"/>
        </w:tabs>
        <w:ind w:left="7650" w:hanging="180"/>
      </w:pPr>
      <w:rPr>
        <w:rFonts w:cs="Times New Roman"/>
      </w:rPr>
    </w:lvl>
    <w:lvl w:ilvl="6" w:tplc="0409000F" w:tentative="1">
      <w:start w:val="1"/>
      <w:numFmt w:val="decimal"/>
      <w:lvlText w:val="%7."/>
      <w:lvlJc w:val="left"/>
      <w:pPr>
        <w:tabs>
          <w:tab w:val="num" w:pos="8370"/>
        </w:tabs>
        <w:ind w:left="8370" w:hanging="360"/>
      </w:pPr>
      <w:rPr>
        <w:rFonts w:cs="Times New Roman"/>
      </w:rPr>
    </w:lvl>
    <w:lvl w:ilvl="7" w:tplc="04090019" w:tentative="1">
      <w:start w:val="1"/>
      <w:numFmt w:val="lowerLetter"/>
      <w:lvlText w:val="%8."/>
      <w:lvlJc w:val="left"/>
      <w:pPr>
        <w:tabs>
          <w:tab w:val="num" w:pos="9090"/>
        </w:tabs>
        <w:ind w:left="9090" w:hanging="360"/>
      </w:pPr>
      <w:rPr>
        <w:rFonts w:cs="Times New Roman"/>
      </w:rPr>
    </w:lvl>
    <w:lvl w:ilvl="8" w:tplc="0409001B" w:tentative="1">
      <w:start w:val="1"/>
      <w:numFmt w:val="lowerRoman"/>
      <w:lvlText w:val="%9."/>
      <w:lvlJc w:val="right"/>
      <w:pPr>
        <w:tabs>
          <w:tab w:val="num" w:pos="9810"/>
        </w:tabs>
        <w:ind w:left="9810" w:hanging="180"/>
      </w:pPr>
      <w:rPr>
        <w:rFonts w:cs="Times New Roman"/>
      </w:rPr>
    </w:lvl>
  </w:abstractNum>
  <w:abstractNum w:abstractNumId="12" w15:restartNumberingAfterBreak="0">
    <w:nsid w:val="1E3B6776"/>
    <w:multiLevelType w:val="hybridMultilevel"/>
    <w:tmpl w:val="B5CCE458"/>
    <w:lvl w:ilvl="0" w:tplc="11AAEE6C">
      <w:start w:val="5"/>
      <w:numFmt w:val="lowerLetter"/>
      <w:lvlText w:val="(%1)"/>
      <w:lvlJc w:val="left"/>
      <w:pPr>
        <w:tabs>
          <w:tab w:val="num" w:pos="1418"/>
        </w:tabs>
        <w:ind w:left="1418" w:hanging="567"/>
      </w:pPr>
      <w:rPr>
        <w:rFonts w:cs="Times New Roman"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D02ABC"/>
    <w:multiLevelType w:val="multilevel"/>
    <w:tmpl w:val="78D4F4C6"/>
    <w:lvl w:ilvl="0">
      <w:start w:val="1"/>
      <w:numFmt w:val="upperLetter"/>
      <w:pStyle w:val="Heading6"/>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0A75080"/>
    <w:multiLevelType w:val="hybridMultilevel"/>
    <w:tmpl w:val="295618FA"/>
    <w:lvl w:ilvl="0" w:tplc="43543AEC">
      <w:start w:val="1"/>
      <w:numFmt w:val="upperLetter"/>
      <w:lvlText w:val="%1."/>
      <w:lvlJc w:val="left"/>
      <w:pPr>
        <w:tabs>
          <w:tab w:val="num" w:pos="1080"/>
        </w:tabs>
        <w:ind w:left="1080" w:hanging="360"/>
      </w:pPr>
      <w:rPr>
        <w:rFonts w:cs="Times New Roman" w:hint="default"/>
      </w:rPr>
    </w:lvl>
    <w:lvl w:ilvl="1" w:tplc="A42803E2">
      <w:start w:val="24"/>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151481F"/>
    <w:multiLevelType w:val="singleLevel"/>
    <w:tmpl w:val="FF2CF8C6"/>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21597F9D"/>
    <w:multiLevelType w:val="hybridMultilevel"/>
    <w:tmpl w:val="06D0D80C"/>
    <w:lvl w:ilvl="0" w:tplc="D9AAEDE0">
      <w:start w:val="1"/>
      <w:numFmt w:val="lowerLetter"/>
      <w:lvlText w:val="(%1)"/>
      <w:lvlJc w:val="left"/>
      <w:pPr>
        <w:tabs>
          <w:tab w:val="num" w:pos="3402"/>
        </w:tabs>
        <w:ind w:left="3402" w:hanging="454"/>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C347E8"/>
    <w:multiLevelType w:val="singleLevel"/>
    <w:tmpl w:val="CADAB28E"/>
    <w:lvl w:ilvl="0">
      <w:start w:val="1"/>
      <w:numFmt w:val="lowerRoman"/>
      <w:lvlText w:val="%1)"/>
      <w:legacy w:legacy="1" w:legacySpace="120" w:legacyIndent="720"/>
      <w:lvlJc w:val="left"/>
      <w:pPr>
        <w:ind w:left="1080" w:hanging="720"/>
      </w:pPr>
    </w:lvl>
  </w:abstractNum>
  <w:abstractNum w:abstractNumId="18" w15:restartNumberingAfterBreak="0">
    <w:nsid w:val="249524CD"/>
    <w:multiLevelType w:val="hybridMultilevel"/>
    <w:tmpl w:val="A93A8B76"/>
    <w:lvl w:ilvl="0" w:tplc="7AD25D6C">
      <w:start w:val="1"/>
      <w:numFmt w:val="decimal"/>
      <w:lvlText w:val="Program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6087CCB"/>
    <w:multiLevelType w:val="hybridMultilevel"/>
    <w:tmpl w:val="A52AE1D6"/>
    <w:lvl w:ilvl="0" w:tplc="BD9EDAFE">
      <w:start w:val="1"/>
      <w:numFmt w:val="decimal"/>
      <w:lvlText w:val="%1."/>
      <w:lvlJc w:val="left"/>
      <w:pPr>
        <w:ind w:left="502"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6837942"/>
    <w:multiLevelType w:val="singleLevel"/>
    <w:tmpl w:val="FF2CF8C6"/>
    <w:lvl w:ilvl="0">
      <w:start w:val="1"/>
      <w:numFmt w:val="decimal"/>
      <w:lvlText w:val="%1."/>
      <w:legacy w:legacy="1" w:legacySpace="0" w:legacyIndent="360"/>
      <w:lvlJc w:val="left"/>
      <w:pPr>
        <w:ind w:left="360" w:hanging="360"/>
      </w:pPr>
      <w:rPr>
        <w:rFonts w:cs="Times New Roman"/>
      </w:rPr>
    </w:lvl>
  </w:abstractNum>
  <w:abstractNum w:abstractNumId="21" w15:restartNumberingAfterBreak="0">
    <w:nsid w:val="3A551AF1"/>
    <w:multiLevelType w:val="hybridMultilevel"/>
    <w:tmpl w:val="AE4E7FCC"/>
    <w:lvl w:ilvl="0" w:tplc="0409000B">
      <w:start w:val="1"/>
      <w:numFmt w:val="bullet"/>
      <w:lvlText w:val=""/>
      <w:lvlJc w:val="left"/>
      <w:pPr>
        <w:tabs>
          <w:tab w:val="num" w:pos="720"/>
        </w:tabs>
        <w:ind w:left="720" w:hanging="360"/>
      </w:pPr>
      <w:rPr>
        <w:rFonts w:ascii="Wingdings" w:hAnsi="Wingdings" w:hint="default"/>
      </w:rPr>
    </w:lvl>
    <w:lvl w:ilvl="1" w:tplc="95F2FD16">
      <w:start w:val="1"/>
      <w:numFmt w:val="bullet"/>
      <w:lvlText w:val=""/>
      <w:lvlJc w:val="left"/>
      <w:pPr>
        <w:tabs>
          <w:tab w:val="num" w:pos="360"/>
        </w:tabs>
        <w:ind w:left="284" w:hanging="284"/>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47859"/>
    <w:multiLevelType w:val="hybridMultilevel"/>
    <w:tmpl w:val="79A89D96"/>
    <w:lvl w:ilvl="0" w:tplc="C2EC7656">
      <w:start w:val="1"/>
      <w:numFmt w:val="lowerLetter"/>
      <w:lvlText w:val="(%1)"/>
      <w:lvlJc w:val="right"/>
      <w:pPr>
        <w:ind w:left="1418" w:hanging="360"/>
      </w:pPr>
      <w:rPr>
        <w:rFonts w:ascii="Times New Roman" w:eastAsia="Times New Roman" w:hAnsi="Times New Roman" w:cs="Times New Roman" w:hint="default"/>
      </w:rPr>
    </w:lvl>
    <w:lvl w:ilvl="1" w:tplc="10090019" w:tentative="1">
      <w:start w:val="1"/>
      <w:numFmt w:val="lowerLetter"/>
      <w:lvlText w:val="%2."/>
      <w:lvlJc w:val="left"/>
      <w:pPr>
        <w:ind w:left="2138" w:hanging="360"/>
      </w:pPr>
    </w:lvl>
    <w:lvl w:ilvl="2" w:tplc="1009001B" w:tentative="1">
      <w:start w:val="1"/>
      <w:numFmt w:val="lowerRoman"/>
      <w:lvlText w:val="%3."/>
      <w:lvlJc w:val="right"/>
      <w:pPr>
        <w:ind w:left="2858" w:hanging="180"/>
      </w:pPr>
    </w:lvl>
    <w:lvl w:ilvl="3" w:tplc="1009000F" w:tentative="1">
      <w:start w:val="1"/>
      <w:numFmt w:val="decimal"/>
      <w:lvlText w:val="%4."/>
      <w:lvlJc w:val="left"/>
      <w:pPr>
        <w:ind w:left="3578" w:hanging="360"/>
      </w:pPr>
    </w:lvl>
    <w:lvl w:ilvl="4" w:tplc="10090019" w:tentative="1">
      <w:start w:val="1"/>
      <w:numFmt w:val="lowerLetter"/>
      <w:lvlText w:val="%5."/>
      <w:lvlJc w:val="left"/>
      <w:pPr>
        <w:ind w:left="4298" w:hanging="360"/>
      </w:pPr>
    </w:lvl>
    <w:lvl w:ilvl="5" w:tplc="1009001B" w:tentative="1">
      <w:start w:val="1"/>
      <w:numFmt w:val="lowerRoman"/>
      <w:lvlText w:val="%6."/>
      <w:lvlJc w:val="right"/>
      <w:pPr>
        <w:ind w:left="5018" w:hanging="180"/>
      </w:pPr>
    </w:lvl>
    <w:lvl w:ilvl="6" w:tplc="1009000F" w:tentative="1">
      <w:start w:val="1"/>
      <w:numFmt w:val="decimal"/>
      <w:lvlText w:val="%7."/>
      <w:lvlJc w:val="left"/>
      <w:pPr>
        <w:ind w:left="5738" w:hanging="360"/>
      </w:pPr>
    </w:lvl>
    <w:lvl w:ilvl="7" w:tplc="10090019" w:tentative="1">
      <w:start w:val="1"/>
      <w:numFmt w:val="lowerLetter"/>
      <w:lvlText w:val="%8."/>
      <w:lvlJc w:val="left"/>
      <w:pPr>
        <w:ind w:left="6458" w:hanging="360"/>
      </w:pPr>
    </w:lvl>
    <w:lvl w:ilvl="8" w:tplc="1009001B" w:tentative="1">
      <w:start w:val="1"/>
      <w:numFmt w:val="lowerRoman"/>
      <w:lvlText w:val="%9."/>
      <w:lvlJc w:val="right"/>
      <w:pPr>
        <w:ind w:left="7178" w:hanging="180"/>
      </w:pPr>
    </w:lvl>
  </w:abstractNum>
  <w:abstractNum w:abstractNumId="23" w15:restartNumberingAfterBreak="0">
    <w:nsid w:val="3DEF406F"/>
    <w:multiLevelType w:val="hybridMultilevel"/>
    <w:tmpl w:val="439C20AA"/>
    <w:lvl w:ilvl="0" w:tplc="CD8AB3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F070DD"/>
    <w:multiLevelType w:val="hybridMultilevel"/>
    <w:tmpl w:val="7972A63E"/>
    <w:lvl w:ilvl="0" w:tplc="1A2EA20E">
      <w:numFmt w:val="bullet"/>
      <w:lvlText w:val="-"/>
      <w:lvlJc w:val="left"/>
      <w:pPr>
        <w:ind w:left="720" w:hanging="360"/>
      </w:pPr>
      <w:rPr>
        <w:rFonts w:ascii="TimesNewRomanPSMT" w:eastAsia="Times New Roman" w:hAnsi="TimesNewRomanPSMT" w:cs="TimesNewRomanPS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600587"/>
    <w:multiLevelType w:val="hybridMultilevel"/>
    <w:tmpl w:val="A4A4CBEA"/>
    <w:lvl w:ilvl="0" w:tplc="8B78F91A">
      <w:start w:val="1"/>
      <w:numFmt w:val="lowerLetter"/>
      <w:lvlText w:val="%1)"/>
      <w:lvlJc w:val="left"/>
      <w:pPr>
        <w:tabs>
          <w:tab w:val="num" w:pos="1260"/>
        </w:tabs>
        <w:ind w:left="900"/>
      </w:pPr>
      <w:rPr>
        <w:rFonts w:ascii="Times New Roman" w:eastAsia="Times New Roman" w:hAnsi="Times New Roman" w:cs="Times New Roman"/>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40F3645C"/>
    <w:multiLevelType w:val="hybridMultilevel"/>
    <w:tmpl w:val="DD0CA65A"/>
    <w:lvl w:ilvl="0" w:tplc="04090017">
      <w:start w:val="1"/>
      <w:numFmt w:val="lowerLetter"/>
      <w:lvlText w:val="%1)"/>
      <w:lvlJc w:val="left"/>
      <w:pPr>
        <w:tabs>
          <w:tab w:val="num" w:pos="720"/>
        </w:tabs>
        <w:ind w:left="720" w:hanging="360"/>
      </w:pPr>
      <w:rPr>
        <w:rFonts w:cs="Times New Roman"/>
      </w:rPr>
    </w:lvl>
    <w:lvl w:ilvl="1" w:tplc="7A104BA8">
      <w:start w:val="11"/>
      <w:numFmt w:val="upperLetter"/>
      <w:lvlText w:val="%2."/>
      <w:lvlJc w:val="left"/>
      <w:pPr>
        <w:tabs>
          <w:tab w:val="num" w:pos="1440"/>
        </w:tabs>
        <w:ind w:left="1440" w:hanging="360"/>
      </w:pPr>
      <w:rPr>
        <w:rFonts w:cs="Times New Roman" w:hint="default"/>
      </w:rPr>
    </w:lvl>
    <w:lvl w:ilvl="2" w:tplc="361081AA">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674191C"/>
    <w:multiLevelType w:val="hybridMultilevel"/>
    <w:tmpl w:val="C1686528"/>
    <w:lvl w:ilvl="0" w:tplc="DEA4EA78">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8" w15:restartNumberingAfterBreak="0">
    <w:nsid w:val="4B0837EB"/>
    <w:multiLevelType w:val="hybridMultilevel"/>
    <w:tmpl w:val="4B22DD06"/>
    <w:lvl w:ilvl="0" w:tplc="2024869E">
      <w:start w:val="34"/>
      <w:numFmt w:val="decimal"/>
      <w:lvlText w:val="D.%1."/>
      <w:lvlJc w:val="left"/>
      <w:pPr>
        <w:tabs>
          <w:tab w:val="num" w:pos="851"/>
        </w:tabs>
        <w:ind w:left="851" w:hanging="851"/>
      </w:pPr>
      <w:rPr>
        <w:rFonts w:cs="Times New Roman" w:hint="default"/>
      </w:rPr>
    </w:lvl>
    <w:lvl w:ilvl="1" w:tplc="25463C80">
      <w:start w:val="1"/>
      <w:numFmt w:val="lowerLetter"/>
      <w:lvlText w:val="(%2)"/>
      <w:lvlJc w:val="left"/>
      <w:pPr>
        <w:tabs>
          <w:tab w:val="num" w:pos="1418"/>
        </w:tabs>
        <w:ind w:left="1418" w:hanging="567"/>
      </w:pPr>
      <w:rPr>
        <w:rFonts w:cs="Times New Roman" w:hint="default"/>
        <w:b w:val="0"/>
        <w:i w:val="0"/>
      </w:rPr>
    </w:lvl>
    <w:lvl w:ilvl="2" w:tplc="F2A41712">
      <w:start w:val="1"/>
      <w:numFmt w:val="lowerLetter"/>
      <w:lvlText w:val="%3)"/>
      <w:lvlJc w:val="left"/>
      <w:pPr>
        <w:tabs>
          <w:tab w:val="num" w:pos="2535"/>
        </w:tabs>
        <w:ind w:left="2535" w:hanging="55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570229"/>
    <w:multiLevelType w:val="hybridMultilevel"/>
    <w:tmpl w:val="1BBC77E8"/>
    <w:lvl w:ilvl="0" w:tplc="04090017">
      <w:start w:val="1"/>
      <w:numFmt w:val="lowerLetter"/>
      <w:lvlText w:val="%1)"/>
      <w:lvlJc w:val="left"/>
      <w:pPr>
        <w:tabs>
          <w:tab w:val="num" w:pos="720"/>
        </w:tabs>
        <w:ind w:left="720" w:hanging="360"/>
      </w:pPr>
    </w:lvl>
    <w:lvl w:ilvl="1" w:tplc="1200C662">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A30694"/>
    <w:multiLevelType w:val="singleLevel"/>
    <w:tmpl w:val="1610CD0A"/>
    <w:lvl w:ilvl="0">
      <w:start w:val="2"/>
      <w:numFmt w:val="decimal"/>
      <w:lvlText w:val="%1. "/>
      <w:legacy w:legacy="1" w:legacySpace="0" w:legacyIndent="360"/>
      <w:lvlJc w:val="left"/>
      <w:pPr>
        <w:ind w:left="360" w:hanging="360"/>
      </w:pPr>
      <w:rPr>
        <w:rFonts w:cs="Times New Roman"/>
        <w:b w:val="0"/>
        <w:i w:val="0"/>
        <w:sz w:val="24"/>
      </w:rPr>
    </w:lvl>
  </w:abstractNum>
  <w:abstractNum w:abstractNumId="31" w15:restartNumberingAfterBreak="0">
    <w:nsid w:val="5A7B599D"/>
    <w:multiLevelType w:val="hybridMultilevel"/>
    <w:tmpl w:val="27CE73F6"/>
    <w:lvl w:ilvl="0" w:tplc="1200C662">
      <w:start w:val="1"/>
      <w:numFmt w:val="lowerLetter"/>
      <w:lvlText w:val="(%1)"/>
      <w:lvlJc w:val="left"/>
      <w:pPr>
        <w:tabs>
          <w:tab w:val="num" w:pos="1800"/>
        </w:tabs>
        <w:ind w:left="1800" w:hanging="360"/>
      </w:pPr>
      <w:rPr>
        <w:rFonts w:cs="Times New Roman" w:hint="default"/>
      </w:rPr>
    </w:lvl>
    <w:lvl w:ilvl="1" w:tplc="0B18077E">
      <w:start w:val="1"/>
      <w:numFmt w:val="decimal"/>
      <w:lvlText w:val="%2."/>
      <w:lvlJc w:val="left"/>
      <w:pPr>
        <w:tabs>
          <w:tab w:val="num" w:pos="2520"/>
        </w:tabs>
        <w:ind w:left="2520" w:hanging="360"/>
      </w:pPr>
      <w:rPr>
        <w:rFonts w:hint="default"/>
      </w:rPr>
    </w:lvl>
    <w:lvl w:ilvl="2" w:tplc="484CE538">
      <w:start w:val="7"/>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2482BCD"/>
    <w:multiLevelType w:val="multilevel"/>
    <w:tmpl w:val="3D984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D05C54"/>
    <w:multiLevelType w:val="hybridMultilevel"/>
    <w:tmpl w:val="2AE63D72"/>
    <w:lvl w:ilvl="0" w:tplc="A11065A8">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CC4A4C"/>
    <w:multiLevelType w:val="hybridMultilevel"/>
    <w:tmpl w:val="4B78C7CA"/>
    <w:lvl w:ilvl="0" w:tplc="1A50BEEE">
      <w:start w:val="2"/>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C02BFC"/>
    <w:multiLevelType w:val="hybridMultilevel"/>
    <w:tmpl w:val="BE289D82"/>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6" w15:restartNumberingAfterBreak="0">
    <w:nsid w:val="74E12DCA"/>
    <w:multiLevelType w:val="hybridMultilevel"/>
    <w:tmpl w:val="DA36D626"/>
    <w:lvl w:ilvl="0" w:tplc="C7D034AA">
      <w:start w:val="1"/>
      <w:numFmt w:val="lowerLetter"/>
      <w:lvlText w:val="(%1)"/>
      <w:lvlJc w:val="left"/>
      <w:pPr>
        <w:tabs>
          <w:tab w:val="num" w:pos="1418"/>
        </w:tabs>
        <w:ind w:left="1418" w:hanging="567"/>
      </w:pPr>
      <w:rPr>
        <w:rFonts w:cs="Times New Roman" w:hint="default"/>
      </w:rPr>
    </w:lvl>
    <w:lvl w:ilvl="1" w:tplc="A62A0D02">
      <w:start w:val="1"/>
      <w:numFmt w:val="bullet"/>
      <w:lvlText w:val=""/>
      <w:lvlJc w:val="left"/>
      <w:pPr>
        <w:tabs>
          <w:tab w:val="num" w:pos="360"/>
        </w:tabs>
      </w:pPr>
      <w:rPr>
        <w:rFonts w:ascii="Wingdings" w:hAnsi="Wingdings" w:hint="default"/>
      </w:rPr>
    </w:lvl>
    <w:lvl w:ilvl="2" w:tplc="BD9EDAFE">
      <w:start w:val="1"/>
      <w:numFmt w:val="decimal"/>
      <w:lvlText w:val="%3."/>
      <w:lvlJc w:val="left"/>
      <w:pPr>
        <w:ind w:left="502" w:hanging="360"/>
      </w:pPr>
      <w:rPr>
        <w:rFonts w:hint="default"/>
        <w:b w:val="0"/>
      </w:rPr>
    </w:lvl>
    <w:lvl w:ilvl="3" w:tplc="282CA288">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52C75AC"/>
    <w:multiLevelType w:val="hybridMultilevel"/>
    <w:tmpl w:val="0E64608C"/>
    <w:lvl w:ilvl="0" w:tplc="894CAC56">
      <w:start w:val="3"/>
      <w:numFmt w:val="lowerLetter"/>
      <w:lvlText w:val="(%1)"/>
      <w:lvlJc w:val="left"/>
      <w:pPr>
        <w:tabs>
          <w:tab w:val="num" w:pos="1418"/>
        </w:tabs>
        <w:ind w:left="1418" w:hanging="567"/>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7DA2C12"/>
    <w:multiLevelType w:val="hybridMultilevel"/>
    <w:tmpl w:val="C76E5188"/>
    <w:lvl w:ilvl="0" w:tplc="A93E3FDA">
      <w:start w:val="8"/>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4A6DD9"/>
    <w:multiLevelType w:val="hybridMultilevel"/>
    <w:tmpl w:val="EACC3742"/>
    <w:lvl w:ilvl="0" w:tplc="8EF24FF6">
      <w:start w:val="22"/>
      <w:numFmt w:val="decimal"/>
      <w:lvlText w:val="Program %1."/>
      <w:lvlJc w:val="left"/>
      <w:pPr>
        <w:ind w:left="502" w:hanging="360"/>
      </w:pPr>
      <w:rPr>
        <w:rFonts w:hint="default"/>
        <w:i w:val="0"/>
      </w:rPr>
    </w:lvl>
    <w:lvl w:ilvl="1" w:tplc="10090019" w:tentative="1">
      <w:start w:val="1"/>
      <w:numFmt w:val="lowerLetter"/>
      <w:lvlText w:val="%2."/>
      <w:lvlJc w:val="left"/>
      <w:pPr>
        <w:ind w:left="-534" w:hanging="360"/>
      </w:pPr>
    </w:lvl>
    <w:lvl w:ilvl="2" w:tplc="1009001B" w:tentative="1">
      <w:start w:val="1"/>
      <w:numFmt w:val="lowerRoman"/>
      <w:lvlText w:val="%3."/>
      <w:lvlJc w:val="right"/>
      <w:pPr>
        <w:ind w:left="186" w:hanging="180"/>
      </w:pPr>
    </w:lvl>
    <w:lvl w:ilvl="3" w:tplc="1009000F" w:tentative="1">
      <w:start w:val="1"/>
      <w:numFmt w:val="decimal"/>
      <w:lvlText w:val="%4."/>
      <w:lvlJc w:val="left"/>
      <w:pPr>
        <w:ind w:left="906" w:hanging="360"/>
      </w:pPr>
    </w:lvl>
    <w:lvl w:ilvl="4" w:tplc="10090019" w:tentative="1">
      <w:start w:val="1"/>
      <w:numFmt w:val="lowerLetter"/>
      <w:lvlText w:val="%5."/>
      <w:lvlJc w:val="left"/>
      <w:pPr>
        <w:ind w:left="1626" w:hanging="360"/>
      </w:pPr>
    </w:lvl>
    <w:lvl w:ilvl="5" w:tplc="1009001B" w:tentative="1">
      <w:start w:val="1"/>
      <w:numFmt w:val="lowerRoman"/>
      <w:lvlText w:val="%6."/>
      <w:lvlJc w:val="right"/>
      <w:pPr>
        <w:ind w:left="2346" w:hanging="180"/>
      </w:pPr>
    </w:lvl>
    <w:lvl w:ilvl="6" w:tplc="1009000F" w:tentative="1">
      <w:start w:val="1"/>
      <w:numFmt w:val="decimal"/>
      <w:lvlText w:val="%7."/>
      <w:lvlJc w:val="left"/>
      <w:pPr>
        <w:ind w:left="3066" w:hanging="360"/>
      </w:pPr>
    </w:lvl>
    <w:lvl w:ilvl="7" w:tplc="10090019" w:tentative="1">
      <w:start w:val="1"/>
      <w:numFmt w:val="lowerLetter"/>
      <w:lvlText w:val="%8."/>
      <w:lvlJc w:val="left"/>
      <w:pPr>
        <w:ind w:left="3786" w:hanging="360"/>
      </w:pPr>
    </w:lvl>
    <w:lvl w:ilvl="8" w:tplc="1009001B" w:tentative="1">
      <w:start w:val="1"/>
      <w:numFmt w:val="lowerRoman"/>
      <w:lvlText w:val="%9."/>
      <w:lvlJc w:val="right"/>
      <w:pPr>
        <w:ind w:left="4506" w:hanging="180"/>
      </w:pPr>
    </w:lvl>
  </w:abstractNum>
  <w:num w:numId="1">
    <w:abstractNumId w:val="2"/>
  </w:num>
  <w:num w:numId="2">
    <w:abstractNumId w:val="9"/>
  </w:num>
  <w:num w:numId="3">
    <w:abstractNumId w:val="27"/>
  </w:num>
  <w:num w:numId="4">
    <w:abstractNumId w:val="13"/>
  </w:num>
  <w:num w:numId="5">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34"/>
  </w:num>
  <w:num w:numId="7">
    <w:abstractNumId w:val="21"/>
  </w:num>
  <w:num w:numId="8">
    <w:abstractNumId w:val="36"/>
  </w:num>
  <w:num w:numId="9">
    <w:abstractNumId w:val="14"/>
  </w:num>
  <w:num w:numId="10">
    <w:abstractNumId w:val="38"/>
  </w:num>
  <w:num w:numId="11">
    <w:abstractNumId w:val="10"/>
  </w:num>
  <w:num w:numId="12">
    <w:abstractNumId w:val="6"/>
  </w:num>
  <w:num w:numId="13">
    <w:abstractNumId w:val="28"/>
  </w:num>
  <w:num w:numId="14">
    <w:abstractNumId w:val="37"/>
  </w:num>
  <w:num w:numId="15">
    <w:abstractNumId w:val="16"/>
  </w:num>
  <w:num w:numId="16">
    <w:abstractNumId w:val="5"/>
  </w:num>
  <w:num w:numId="17">
    <w:abstractNumId w:val="26"/>
  </w:num>
  <w:num w:numId="18">
    <w:abstractNumId w:val="25"/>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15"/>
  </w:num>
  <w:num w:numId="21">
    <w:abstractNumId w:val="30"/>
  </w:num>
  <w:num w:numId="22">
    <w:abstractNumId w:val="20"/>
  </w:num>
  <w:num w:numId="23">
    <w:abstractNumId w:val="35"/>
  </w:num>
  <w:num w:numId="24">
    <w:abstractNumId w:val="4"/>
  </w:num>
  <w:num w:numId="25">
    <w:abstractNumId w:val="11"/>
  </w:num>
  <w:num w:numId="26">
    <w:abstractNumId w:val="33"/>
  </w:num>
  <w:num w:numId="27">
    <w:abstractNumId w:val="3"/>
  </w:num>
  <w:num w:numId="28">
    <w:abstractNumId w:val="17"/>
  </w:num>
  <w:num w:numId="29">
    <w:abstractNumId w:val="12"/>
  </w:num>
  <w:num w:numId="30">
    <w:abstractNumId w:val="18"/>
  </w:num>
  <w:num w:numId="31">
    <w:abstractNumId w:val="23"/>
  </w:num>
  <w:num w:numId="32">
    <w:abstractNumId w:val="39"/>
  </w:num>
  <w:num w:numId="33">
    <w:abstractNumId w:val="22"/>
  </w:num>
  <w:num w:numId="34">
    <w:abstractNumId w:val="29"/>
  </w:num>
  <w:num w:numId="35">
    <w:abstractNumId w:val="8"/>
  </w:num>
  <w:num w:numId="36">
    <w:abstractNumId w:val="31"/>
  </w:num>
  <w:num w:numId="37">
    <w:abstractNumId w:val="24"/>
  </w:num>
  <w:num w:numId="38">
    <w:abstractNumId w:val="7"/>
  </w:num>
  <w:num w:numId="39">
    <w:abstractNumId w:val="1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07"/>
    <w:rsid w:val="00000AB4"/>
    <w:rsid w:val="000061F3"/>
    <w:rsid w:val="00007E11"/>
    <w:rsid w:val="00011301"/>
    <w:rsid w:val="0001229A"/>
    <w:rsid w:val="0001350A"/>
    <w:rsid w:val="000138B7"/>
    <w:rsid w:val="00013C9B"/>
    <w:rsid w:val="00015791"/>
    <w:rsid w:val="00015BAD"/>
    <w:rsid w:val="00015CDE"/>
    <w:rsid w:val="0001721E"/>
    <w:rsid w:val="00023C29"/>
    <w:rsid w:val="00025B40"/>
    <w:rsid w:val="0002642A"/>
    <w:rsid w:val="000271F7"/>
    <w:rsid w:val="0002774E"/>
    <w:rsid w:val="00027B57"/>
    <w:rsid w:val="00034981"/>
    <w:rsid w:val="00036D0F"/>
    <w:rsid w:val="0003711B"/>
    <w:rsid w:val="00041086"/>
    <w:rsid w:val="00041942"/>
    <w:rsid w:val="00044B88"/>
    <w:rsid w:val="00047365"/>
    <w:rsid w:val="000478CF"/>
    <w:rsid w:val="00052696"/>
    <w:rsid w:val="000554D9"/>
    <w:rsid w:val="000603EA"/>
    <w:rsid w:val="0006627F"/>
    <w:rsid w:val="00066EED"/>
    <w:rsid w:val="00066F33"/>
    <w:rsid w:val="00067D69"/>
    <w:rsid w:val="000715AB"/>
    <w:rsid w:val="00074FEA"/>
    <w:rsid w:val="00080603"/>
    <w:rsid w:val="00081ED5"/>
    <w:rsid w:val="000824EA"/>
    <w:rsid w:val="00084D52"/>
    <w:rsid w:val="00084F56"/>
    <w:rsid w:val="00086530"/>
    <w:rsid w:val="00086740"/>
    <w:rsid w:val="000872CF"/>
    <w:rsid w:val="00092534"/>
    <w:rsid w:val="0009637E"/>
    <w:rsid w:val="000974E9"/>
    <w:rsid w:val="000A1D90"/>
    <w:rsid w:val="000A3089"/>
    <w:rsid w:val="000A3A35"/>
    <w:rsid w:val="000A4545"/>
    <w:rsid w:val="000A782F"/>
    <w:rsid w:val="000B15B8"/>
    <w:rsid w:val="000B2E0A"/>
    <w:rsid w:val="000B4829"/>
    <w:rsid w:val="000B5011"/>
    <w:rsid w:val="000C297C"/>
    <w:rsid w:val="000C2B5B"/>
    <w:rsid w:val="000C3CF7"/>
    <w:rsid w:val="000C401A"/>
    <w:rsid w:val="000C789B"/>
    <w:rsid w:val="000D14DA"/>
    <w:rsid w:val="000D2FB0"/>
    <w:rsid w:val="000D30B0"/>
    <w:rsid w:val="000D5732"/>
    <w:rsid w:val="000E0397"/>
    <w:rsid w:val="000E22EC"/>
    <w:rsid w:val="000E2D2F"/>
    <w:rsid w:val="000E31E8"/>
    <w:rsid w:val="000E382F"/>
    <w:rsid w:val="000E385E"/>
    <w:rsid w:val="000E7C77"/>
    <w:rsid w:val="000F0746"/>
    <w:rsid w:val="000F0C06"/>
    <w:rsid w:val="000F166C"/>
    <w:rsid w:val="000F24B3"/>
    <w:rsid w:val="000F35F6"/>
    <w:rsid w:val="000F4256"/>
    <w:rsid w:val="000F5305"/>
    <w:rsid w:val="000F7F6F"/>
    <w:rsid w:val="00102B09"/>
    <w:rsid w:val="00102F6A"/>
    <w:rsid w:val="00104BF1"/>
    <w:rsid w:val="00113EEB"/>
    <w:rsid w:val="00114A75"/>
    <w:rsid w:val="00115887"/>
    <w:rsid w:val="001166BE"/>
    <w:rsid w:val="00116CA7"/>
    <w:rsid w:val="00121088"/>
    <w:rsid w:val="00122834"/>
    <w:rsid w:val="00123C86"/>
    <w:rsid w:val="001343B4"/>
    <w:rsid w:val="00134F79"/>
    <w:rsid w:val="001359DF"/>
    <w:rsid w:val="00136127"/>
    <w:rsid w:val="00136E20"/>
    <w:rsid w:val="00140DB8"/>
    <w:rsid w:val="00142145"/>
    <w:rsid w:val="001422F9"/>
    <w:rsid w:val="00145225"/>
    <w:rsid w:val="00145494"/>
    <w:rsid w:val="001468FA"/>
    <w:rsid w:val="0014690E"/>
    <w:rsid w:val="00147C33"/>
    <w:rsid w:val="00150B51"/>
    <w:rsid w:val="00151B05"/>
    <w:rsid w:val="00151BCA"/>
    <w:rsid w:val="00153E48"/>
    <w:rsid w:val="0015482D"/>
    <w:rsid w:val="00161C48"/>
    <w:rsid w:val="00161FAC"/>
    <w:rsid w:val="00163294"/>
    <w:rsid w:val="00163404"/>
    <w:rsid w:val="00163AB8"/>
    <w:rsid w:val="00166BF7"/>
    <w:rsid w:val="00166E7E"/>
    <w:rsid w:val="001718C7"/>
    <w:rsid w:val="001746E4"/>
    <w:rsid w:val="00174FB3"/>
    <w:rsid w:val="0018176C"/>
    <w:rsid w:val="00181D63"/>
    <w:rsid w:val="00184900"/>
    <w:rsid w:val="00187A78"/>
    <w:rsid w:val="001934C5"/>
    <w:rsid w:val="00195E91"/>
    <w:rsid w:val="001A0800"/>
    <w:rsid w:val="001A2FF9"/>
    <w:rsid w:val="001A364E"/>
    <w:rsid w:val="001A3D17"/>
    <w:rsid w:val="001B0586"/>
    <w:rsid w:val="001B3194"/>
    <w:rsid w:val="001B353D"/>
    <w:rsid w:val="001B51FE"/>
    <w:rsid w:val="001B5FFD"/>
    <w:rsid w:val="001B7FBC"/>
    <w:rsid w:val="001C19E2"/>
    <w:rsid w:val="001C1F42"/>
    <w:rsid w:val="001C2BFD"/>
    <w:rsid w:val="001C4428"/>
    <w:rsid w:val="001C5925"/>
    <w:rsid w:val="001D0C97"/>
    <w:rsid w:val="001D1CCA"/>
    <w:rsid w:val="001D49E3"/>
    <w:rsid w:val="001D6E70"/>
    <w:rsid w:val="001E2B66"/>
    <w:rsid w:val="001E2BA1"/>
    <w:rsid w:val="001E4BDE"/>
    <w:rsid w:val="001F011E"/>
    <w:rsid w:val="001F2CAD"/>
    <w:rsid w:val="001F30E4"/>
    <w:rsid w:val="001F41E1"/>
    <w:rsid w:val="001F50CD"/>
    <w:rsid w:val="001F550E"/>
    <w:rsid w:val="001F5EA7"/>
    <w:rsid w:val="001F6287"/>
    <w:rsid w:val="001F68D2"/>
    <w:rsid w:val="00201374"/>
    <w:rsid w:val="002013DF"/>
    <w:rsid w:val="00201882"/>
    <w:rsid w:val="002027C8"/>
    <w:rsid w:val="0020296E"/>
    <w:rsid w:val="00204D08"/>
    <w:rsid w:val="00205909"/>
    <w:rsid w:val="00205A9A"/>
    <w:rsid w:val="00207727"/>
    <w:rsid w:val="00207B1C"/>
    <w:rsid w:val="00210ED1"/>
    <w:rsid w:val="00211101"/>
    <w:rsid w:val="002157D6"/>
    <w:rsid w:val="0021585B"/>
    <w:rsid w:val="00215862"/>
    <w:rsid w:val="00215AFE"/>
    <w:rsid w:val="00216063"/>
    <w:rsid w:val="002160AF"/>
    <w:rsid w:val="00216712"/>
    <w:rsid w:val="0021703B"/>
    <w:rsid w:val="00217961"/>
    <w:rsid w:val="0022073D"/>
    <w:rsid w:val="002211B9"/>
    <w:rsid w:val="00221714"/>
    <w:rsid w:val="00222BD6"/>
    <w:rsid w:val="0022687F"/>
    <w:rsid w:val="002307A4"/>
    <w:rsid w:val="00230D5E"/>
    <w:rsid w:val="00232B91"/>
    <w:rsid w:val="00233577"/>
    <w:rsid w:val="002341A6"/>
    <w:rsid w:val="00237B4D"/>
    <w:rsid w:val="00242009"/>
    <w:rsid w:val="00244B36"/>
    <w:rsid w:val="00247A6E"/>
    <w:rsid w:val="00253DDC"/>
    <w:rsid w:val="002546BE"/>
    <w:rsid w:val="002608AC"/>
    <w:rsid w:val="00260D7C"/>
    <w:rsid w:val="0026627F"/>
    <w:rsid w:val="002667B6"/>
    <w:rsid w:val="002701B0"/>
    <w:rsid w:val="0027076F"/>
    <w:rsid w:val="0027628D"/>
    <w:rsid w:val="002773D8"/>
    <w:rsid w:val="002803EA"/>
    <w:rsid w:val="00281DA4"/>
    <w:rsid w:val="00281FC9"/>
    <w:rsid w:val="00283DED"/>
    <w:rsid w:val="00284C47"/>
    <w:rsid w:val="0029094B"/>
    <w:rsid w:val="00291271"/>
    <w:rsid w:val="002913F7"/>
    <w:rsid w:val="00291DB7"/>
    <w:rsid w:val="002928D9"/>
    <w:rsid w:val="00293134"/>
    <w:rsid w:val="00293B6D"/>
    <w:rsid w:val="0029723B"/>
    <w:rsid w:val="002977D7"/>
    <w:rsid w:val="002A0AA4"/>
    <w:rsid w:val="002A1007"/>
    <w:rsid w:val="002A1D56"/>
    <w:rsid w:val="002A51BD"/>
    <w:rsid w:val="002A6F2C"/>
    <w:rsid w:val="002A7614"/>
    <w:rsid w:val="002A7E6D"/>
    <w:rsid w:val="002B0C67"/>
    <w:rsid w:val="002B1742"/>
    <w:rsid w:val="002B4A1B"/>
    <w:rsid w:val="002B4E33"/>
    <w:rsid w:val="002B7C98"/>
    <w:rsid w:val="002C1637"/>
    <w:rsid w:val="002C19B8"/>
    <w:rsid w:val="002C4B2B"/>
    <w:rsid w:val="002C5E8F"/>
    <w:rsid w:val="002C612B"/>
    <w:rsid w:val="002C7218"/>
    <w:rsid w:val="002C7301"/>
    <w:rsid w:val="002D16A8"/>
    <w:rsid w:val="002D2B23"/>
    <w:rsid w:val="002D3D34"/>
    <w:rsid w:val="002D709B"/>
    <w:rsid w:val="002E068B"/>
    <w:rsid w:val="002E1C5E"/>
    <w:rsid w:val="002E2CCF"/>
    <w:rsid w:val="002E624E"/>
    <w:rsid w:val="002E643F"/>
    <w:rsid w:val="002E664F"/>
    <w:rsid w:val="002E6D04"/>
    <w:rsid w:val="002E77D2"/>
    <w:rsid w:val="002F0914"/>
    <w:rsid w:val="002F277C"/>
    <w:rsid w:val="002F3407"/>
    <w:rsid w:val="002F41C4"/>
    <w:rsid w:val="00300FFD"/>
    <w:rsid w:val="0030209E"/>
    <w:rsid w:val="003020A0"/>
    <w:rsid w:val="00302482"/>
    <w:rsid w:val="00302551"/>
    <w:rsid w:val="00302BDB"/>
    <w:rsid w:val="0030369E"/>
    <w:rsid w:val="00310F83"/>
    <w:rsid w:val="00312742"/>
    <w:rsid w:val="003135D5"/>
    <w:rsid w:val="00316BE0"/>
    <w:rsid w:val="00320E83"/>
    <w:rsid w:val="00321317"/>
    <w:rsid w:val="00333582"/>
    <w:rsid w:val="00333B68"/>
    <w:rsid w:val="00333EFC"/>
    <w:rsid w:val="0033415D"/>
    <w:rsid w:val="003361B9"/>
    <w:rsid w:val="003375BE"/>
    <w:rsid w:val="003378EB"/>
    <w:rsid w:val="00340AB8"/>
    <w:rsid w:val="00340BAA"/>
    <w:rsid w:val="00342345"/>
    <w:rsid w:val="00344F12"/>
    <w:rsid w:val="00345667"/>
    <w:rsid w:val="00346776"/>
    <w:rsid w:val="00353CA0"/>
    <w:rsid w:val="003622E9"/>
    <w:rsid w:val="00363365"/>
    <w:rsid w:val="00367552"/>
    <w:rsid w:val="00367CA5"/>
    <w:rsid w:val="0037044B"/>
    <w:rsid w:val="00371194"/>
    <w:rsid w:val="00371F96"/>
    <w:rsid w:val="003723F9"/>
    <w:rsid w:val="00374EE5"/>
    <w:rsid w:val="00374FD9"/>
    <w:rsid w:val="00375D87"/>
    <w:rsid w:val="00381C0F"/>
    <w:rsid w:val="003829F0"/>
    <w:rsid w:val="00385C74"/>
    <w:rsid w:val="00390478"/>
    <w:rsid w:val="003909FA"/>
    <w:rsid w:val="00392934"/>
    <w:rsid w:val="00394EE0"/>
    <w:rsid w:val="00395046"/>
    <w:rsid w:val="00395294"/>
    <w:rsid w:val="003966F9"/>
    <w:rsid w:val="00396B63"/>
    <w:rsid w:val="003A0218"/>
    <w:rsid w:val="003A137A"/>
    <w:rsid w:val="003A1BC0"/>
    <w:rsid w:val="003A5074"/>
    <w:rsid w:val="003B0777"/>
    <w:rsid w:val="003B1AE8"/>
    <w:rsid w:val="003B55A8"/>
    <w:rsid w:val="003B57E2"/>
    <w:rsid w:val="003B6767"/>
    <w:rsid w:val="003C0625"/>
    <w:rsid w:val="003C2F5A"/>
    <w:rsid w:val="003C3A47"/>
    <w:rsid w:val="003C400C"/>
    <w:rsid w:val="003C50E4"/>
    <w:rsid w:val="003C6643"/>
    <w:rsid w:val="003D1423"/>
    <w:rsid w:val="003D1E86"/>
    <w:rsid w:val="003D2C35"/>
    <w:rsid w:val="003D3F36"/>
    <w:rsid w:val="003D5DFC"/>
    <w:rsid w:val="003E3486"/>
    <w:rsid w:val="003E3C53"/>
    <w:rsid w:val="003E6637"/>
    <w:rsid w:val="003E7CC5"/>
    <w:rsid w:val="003F19DA"/>
    <w:rsid w:val="003F1DF6"/>
    <w:rsid w:val="003F2E2A"/>
    <w:rsid w:val="003F4D1B"/>
    <w:rsid w:val="003F678A"/>
    <w:rsid w:val="00400D59"/>
    <w:rsid w:val="00401400"/>
    <w:rsid w:val="00402D2A"/>
    <w:rsid w:val="004046F1"/>
    <w:rsid w:val="00404B31"/>
    <w:rsid w:val="00404C51"/>
    <w:rsid w:val="004050D1"/>
    <w:rsid w:val="0041046C"/>
    <w:rsid w:val="00410EE5"/>
    <w:rsid w:val="00411D4A"/>
    <w:rsid w:val="00411E68"/>
    <w:rsid w:val="00413D70"/>
    <w:rsid w:val="0041410D"/>
    <w:rsid w:val="00415779"/>
    <w:rsid w:val="00415EDC"/>
    <w:rsid w:val="00422BB6"/>
    <w:rsid w:val="004232E7"/>
    <w:rsid w:val="0042515B"/>
    <w:rsid w:val="00425D00"/>
    <w:rsid w:val="00426C1B"/>
    <w:rsid w:val="00433087"/>
    <w:rsid w:val="00433195"/>
    <w:rsid w:val="00436B5B"/>
    <w:rsid w:val="004422F9"/>
    <w:rsid w:val="00443615"/>
    <w:rsid w:val="00444E54"/>
    <w:rsid w:val="004457C0"/>
    <w:rsid w:val="00446EEA"/>
    <w:rsid w:val="0045115E"/>
    <w:rsid w:val="00451C86"/>
    <w:rsid w:val="004520F6"/>
    <w:rsid w:val="00452B22"/>
    <w:rsid w:val="00454A20"/>
    <w:rsid w:val="004550BA"/>
    <w:rsid w:val="00457B2D"/>
    <w:rsid w:val="0046002E"/>
    <w:rsid w:val="00460DA9"/>
    <w:rsid w:val="004617D2"/>
    <w:rsid w:val="004623E5"/>
    <w:rsid w:val="00465337"/>
    <w:rsid w:val="00465C93"/>
    <w:rsid w:val="00465CAF"/>
    <w:rsid w:val="00467876"/>
    <w:rsid w:val="00467B81"/>
    <w:rsid w:val="0047220A"/>
    <w:rsid w:val="00472DC6"/>
    <w:rsid w:val="00473399"/>
    <w:rsid w:val="0047576B"/>
    <w:rsid w:val="00477753"/>
    <w:rsid w:val="0048134B"/>
    <w:rsid w:val="00483AD7"/>
    <w:rsid w:val="00483AEE"/>
    <w:rsid w:val="00483CD5"/>
    <w:rsid w:val="004848F8"/>
    <w:rsid w:val="00486014"/>
    <w:rsid w:val="00486DEF"/>
    <w:rsid w:val="00487877"/>
    <w:rsid w:val="004A1E1F"/>
    <w:rsid w:val="004A3A4F"/>
    <w:rsid w:val="004A4D42"/>
    <w:rsid w:val="004A6066"/>
    <w:rsid w:val="004B386C"/>
    <w:rsid w:val="004B3AF3"/>
    <w:rsid w:val="004B58FD"/>
    <w:rsid w:val="004B67E1"/>
    <w:rsid w:val="004B69C6"/>
    <w:rsid w:val="004B7B8A"/>
    <w:rsid w:val="004C0EDC"/>
    <w:rsid w:val="004C29DE"/>
    <w:rsid w:val="004C590D"/>
    <w:rsid w:val="004C5F30"/>
    <w:rsid w:val="004C7061"/>
    <w:rsid w:val="004C7B41"/>
    <w:rsid w:val="004D00DC"/>
    <w:rsid w:val="004D09BE"/>
    <w:rsid w:val="004D1946"/>
    <w:rsid w:val="004D1C04"/>
    <w:rsid w:val="004D2A61"/>
    <w:rsid w:val="004D5469"/>
    <w:rsid w:val="004D6124"/>
    <w:rsid w:val="004E12C8"/>
    <w:rsid w:val="004E26B5"/>
    <w:rsid w:val="004E3825"/>
    <w:rsid w:val="004E52D8"/>
    <w:rsid w:val="004E6C8E"/>
    <w:rsid w:val="004E724F"/>
    <w:rsid w:val="004E7955"/>
    <w:rsid w:val="004F057E"/>
    <w:rsid w:val="004F13DF"/>
    <w:rsid w:val="004F5197"/>
    <w:rsid w:val="004F55EB"/>
    <w:rsid w:val="004F59F1"/>
    <w:rsid w:val="00502064"/>
    <w:rsid w:val="005021C0"/>
    <w:rsid w:val="00503D4C"/>
    <w:rsid w:val="0050652A"/>
    <w:rsid w:val="005066F1"/>
    <w:rsid w:val="00507507"/>
    <w:rsid w:val="00507549"/>
    <w:rsid w:val="00510BF8"/>
    <w:rsid w:val="00511781"/>
    <w:rsid w:val="00512D17"/>
    <w:rsid w:val="00513ABF"/>
    <w:rsid w:val="00515DC9"/>
    <w:rsid w:val="0052024D"/>
    <w:rsid w:val="005202BB"/>
    <w:rsid w:val="00522B41"/>
    <w:rsid w:val="00524803"/>
    <w:rsid w:val="00524CAD"/>
    <w:rsid w:val="005276B4"/>
    <w:rsid w:val="00536EE7"/>
    <w:rsid w:val="00536F74"/>
    <w:rsid w:val="00540FB4"/>
    <w:rsid w:val="00541F93"/>
    <w:rsid w:val="00542FAD"/>
    <w:rsid w:val="00545165"/>
    <w:rsid w:val="00545641"/>
    <w:rsid w:val="00546ABA"/>
    <w:rsid w:val="00546FCE"/>
    <w:rsid w:val="00547E1F"/>
    <w:rsid w:val="00550BF2"/>
    <w:rsid w:val="005514D9"/>
    <w:rsid w:val="005515E6"/>
    <w:rsid w:val="00552E65"/>
    <w:rsid w:val="00552F63"/>
    <w:rsid w:val="00553D8E"/>
    <w:rsid w:val="00553E8C"/>
    <w:rsid w:val="00554598"/>
    <w:rsid w:val="005568A0"/>
    <w:rsid w:val="00557A83"/>
    <w:rsid w:val="00560787"/>
    <w:rsid w:val="00561701"/>
    <w:rsid w:val="00562166"/>
    <w:rsid w:val="00563DC3"/>
    <w:rsid w:val="0056582B"/>
    <w:rsid w:val="00567A7A"/>
    <w:rsid w:val="00572738"/>
    <w:rsid w:val="00572C43"/>
    <w:rsid w:val="00574264"/>
    <w:rsid w:val="00576B15"/>
    <w:rsid w:val="0058048C"/>
    <w:rsid w:val="00582713"/>
    <w:rsid w:val="005833F6"/>
    <w:rsid w:val="005836CD"/>
    <w:rsid w:val="00583E18"/>
    <w:rsid w:val="00584230"/>
    <w:rsid w:val="00591614"/>
    <w:rsid w:val="0059188F"/>
    <w:rsid w:val="005924F9"/>
    <w:rsid w:val="00593423"/>
    <w:rsid w:val="00593617"/>
    <w:rsid w:val="00593A91"/>
    <w:rsid w:val="00595986"/>
    <w:rsid w:val="00596C82"/>
    <w:rsid w:val="00596E34"/>
    <w:rsid w:val="005A4FDB"/>
    <w:rsid w:val="005A6EB9"/>
    <w:rsid w:val="005A79A9"/>
    <w:rsid w:val="005B1BF2"/>
    <w:rsid w:val="005B322C"/>
    <w:rsid w:val="005B7C4D"/>
    <w:rsid w:val="005C0B45"/>
    <w:rsid w:val="005C1793"/>
    <w:rsid w:val="005C1E46"/>
    <w:rsid w:val="005C23D2"/>
    <w:rsid w:val="005C2ADC"/>
    <w:rsid w:val="005C5006"/>
    <w:rsid w:val="005C5242"/>
    <w:rsid w:val="005C7840"/>
    <w:rsid w:val="005D070E"/>
    <w:rsid w:val="005D1E71"/>
    <w:rsid w:val="005D2F7D"/>
    <w:rsid w:val="005D368F"/>
    <w:rsid w:val="005D45FC"/>
    <w:rsid w:val="005D476F"/>
    <w:rsid w:val="005D5DCA"/>
    <w:rsid w:val="005D7348"/>
    <w:rsid w:val="005D7E84"/>
    <w:rsid w:val="005E5329"/>
    <w:rsid w:val="005E58E8"/>
    <w:rsid w:val="005F1B32"/>
    <w:rsid w:val="005F20B1"/>
    <w:rsid w:val="005F4C7E"/>
    <w:rsid w:val="005F6009"/>
    <w:rsid w:val="005F6136"/>
    <w:rsid w:val="005F6534"/>
    <w:rsid w:val="005F6A37"/>
    <w:rsid w:val="005F6D92"/>
    <w:rsid w:val="00600990"/>
    <w:rsid w:val="00601934"/>
    <w:rsid w:val="0060330C"/>
    <w:rsid w:val="00604DD0"/>
    <w:rsid w:val="00604E89"/>
    <w:rsid w:val="006065D9"/>
    <w:rsid w:val="006066D9"/>
    <w:rsid w:val="00612CA6"/>
    <w:rsid w:val="00614BA8"/>
    <w:rsid w:val="00616DC9"/>
    <w:rsid w:val="00621104"/>
    <w:rsid w:val="00625CB8"/>
    <w:rsid w:val="0062612C"/>
    <w:rsid w:val="00627617"/>
    <w:rsid w:val="0062797A"/>
    <w:rsid w:val="00631EF4"/>
    <w:rsid w:val="00636D44"/>
    <w:rsid w:val="00637D66"/>
    <w:rsid w:val="006404B0"/>
    <w:rsid w:val="00641F6B"/>
    <w:rsid w:val="006437C3"/>
    <w:rsid w:val="00643BC4"/>
    <w:rsid w:val="006446D9"/>
    <w:rsid w:val="00645493"/>
    <w:rsid w:val="0064677C"/>
    <w:rsid w:val="00650481"/>
    <w:rsid w:val="0065065F"/>
    <w:rsid w:val="00651F0D"/>
    <w:rsid w:val="00652A8D"/>
    <w:rsid w:val="0065588F"/>
    <w:rsid w:val="00656825"/>
    <w:rsid w:val="00656C44"/>
    <w:rsid w:val="006570B4"/>
    <w:rsid w:val="00657181"/>
    <w:rsid w:val="00657E34"/>
    <w:rsid w:val="006615D9"/>
    <w:rsid w:val="00661CA7"/>
    <w:rsid w:val="006756F7"/>
    <w:rsid w:val="00687979"/>
    <w:rsid w:val="00690FE0"/>
    <w:rsid w:val="00694012"/>
    <w:rsid w:val="00695970"/>
    <w:rsid w:val="00697DCA"/>
    <w:rsid w:val="006A0C58"/>
    <w:rsid w:val="006A50C9"/>
    <w:rsid w:val="006A58A9"/>
    <w:rsid w:val="006A6C85"/>
    <w:rsid w:val="006A7696"/>
    <w:rsid w:val="006A7913"/>
    <w:rsid w:val="006B2672"/>
    <w:rsid w:val="006B2B59"/>
    <w:rsid w:val="006B68B1"/>
    <w:rsid w:val="006B7C54"/>
    <w:rsid w:val="006C050B"/>
    <w:rsid w:val="006C2E37"/>
    <w:rsid w:val="006C6623"/>
    <w:rsid w:val="006C71D6"/>
    <w:rsid w:val="006C7E51"/>
    <w:rsid w:val="006D2E2F"/>
    <w:rsid w:val="006D6CA3"/>
    <w:rsid w:val="006E169A"/>
    <w:rsid w:val="006E31B1"/>
    <w:rsid w:val="006E5F18"/>
    <w:rsid w:val="006F003C"/>
    <w:rsid w:val="006F0FC7"/>
    <w:rsid w:val="00700457"/>
    <w:rsid w:val="00701406"/>
    <w:rsid w:val="00703D52"/>
    <w:rsid w:val="00705730"/>
    <w:rsid w:val="00705C75"/>
    <w:rsid w:val="00710895"/>
    <w:rsid w:val="00713253"/>
    <w:rsid w:val="007142B7"/>
    <w:rsid w:val="0071456F"/>
    <w:rsid w:val="00714AAB"/>
    <w:rsid w:val="00714CFE"/>
    <w:rsid w:val="00716845"/>
    <w:rsid w:val="007201DF"/>
    <w:rsid w:val="00721FDB"/>
    <w:rsid w:val="00722B50"/>
    <w:rsid w:val="00722BE8"/>
    <w:rsid w:val="00723F29"/>
    <w:rsid w:val="00726A09"/>
    <w:rsid w:val="00727AFA"/>
    <w:rsid w:val="007302A2"/>
    <w:rsid w:val="00731784"/>
    <w:rsid w:val="00731DF3"/>
    <w:rsid w:val="007326D5"/>
    <w:rsid w:val="00733AD8"/>
    <w:rsid w:val="00735431"/>
    <w:rsid w:val="0073666B"/>
    <w:rsid w:val="007420FC"/>
    <w:rsid w:val="00744821"/>
    <w:rsid w:val="0074606E"/>
    <w:rsid w:val="0074649A"/>
    <w:rsid w:val="00747725"/>
    <w:rsid w:val="007500BD"/>
    <w:rsid w:val="00750FE3"/>
    <w:rsid w:val="007513DB"/>
    <w:rsid w:val="007553C6"/>
    <w:rsid w:val="00762039"/>
    <w:rsid w:val="0076654D"/>
    <w:rsid w:val="00766B6C"/>
    <w:rsid w:val="00771B7D"/>
    <w:rsid w:val="007747E3"/>
    <w:rsid w:val="00775060"/>
    <w:rsid w:val="00783A51"/>
    <w:rsid w:val="007872CB"/>
    <w:rsid w:val="00791ED5"/>
    <w:rsid w:val="007941FF"/>
    <w:rsid w:val="00796531"/>
    <w:rsid w:val="00797151"/>
    <w:rsid w:val="00797575"/>
    <w:rsid w:val="00797F7C"/>
    <w:rsid w:val="007A1383"/>
    <w:rsid w:val="007A31AA"/>
    <w:rsid w:val="007A37BC"/>
    <w:rsid w:val="007A491C"/>
    <w:rsid w:val="007B0CC2"/>
    <w:rsid w:val="007B2AF7"/>
    <w:rsid w:val="007B3827"/>
    <w:rsid w:val="007C043B"/>
    <w:rsid w:val="007C0AFF"/>
    <w:rsid w:val="007C114D"/>
    <w:rsid w:val="007C1192"/>
    <w:rsid w:val="007C2814"/>
    <w:rsid w:val="007C4AC2"/>
    <w:rsid w:val="007C6A2A"/>
    <w:rsid w:val="007D2AEB"/>
    <w:rsid w:val="007D76BA"/>
    <w:rsid w:val="007E12E9"/>
    <w:rsid w:val="007E48BE"/>
    <w:rsid w:val="007E7595"/>
    <w:rsid w:val="007F15F9"/>
    <w:rsid w:val="007F23BD"/>
    <w:rsid w:val="007F438F"/>
    <w:rsid w:val="007F47CA"/>
    <w:rsid w:val="007F4C24"/>
    <w:rsid w:val="007F719E"/>
    <w:rsid w:val="007F731D"/>
    <w:rsid w:val="00800FE0"/>
    <w:rsid w:val="00802991"/>
    <w:rsid w:val="0080385C"/>
    <w:rsid w:val="00803B12"/>
    <w:rsid w:val="0081006D"/>
    <w:rsid w:val="00810092"/>
    <w:rsid w:val="008104C4"/>
    <w:rsid w:val="0081189F"/>
    <w:rsid w:val="00811ADE"/>
    <w:rsid w:val="00814BC8"/>
    <w:rsid w:val="00815BBB"/>
    <w:rsid w:val="00823645"/>
    <w:rsid w:val="00823C5A"/>
    <w:rsid w:val="00823C7B"/>
    <w:rsid w:val="00824917"/>
    <w:rsid w:val="00825882"/>
    <w:rsid w:val="00826835"/>
    <w:rsid w:val="00827A43"/>
    <w:rsid w:val="00827F12"/>
    <w:rsid w:val="00830AF8"/>
    <w:rsid w:val="00830DE3"/>
    <w:rsid w:val="0083218B"/>
    <w:rsid w:val="00834B37"/>
    <w:rsid w:val="00834F96"/>
    <w:rsid w:val="008350CE"/>
    <w:rsid w:val="0083739F"/>
    <w:rsid w:val="00840EFC"/>
    <w:rsid w:val="0084295A"/>
    <w:rsid w:val="008429F8"/>
    <w:rsid w:val="0084561D"/>
    <w:rsid w:val="008469EA"/>
    <w:rsid w:val="0084760A"/>
    <w:rsid w:val="00850C24"/>
    <w:rsid w:val="008526DB"/>
    <w:rsid w:val="00854087"/>
    <w:rsid w:val="00855F4C"/>
    <w:rsid w:val="00856D4D"/>
    <w:rsid w:val="0085749A"/>
    <w:rsid w:val="00860996"/>
    <w:rsid w:val="00862A65"/>
    <w:rsid w:val="00866466"/>
    <w:rsid w:val="00871B6C"/>
    <w:rsid w:val="0087439E"/>
    <w:rsid w:val="00876018"/>
    <w:rsid w:val="008769AC"/>
    <w:rsid w:val="00876CD5"/>
    <w:rsid w:val="0087764A"/>
    <w:rsid w:val="00882018"/>
    <w:rsid w:val="008832A5"/>
    <w:rsid w:val="008865BC"/>
    <w:rsid w:val="00886803"/>
    <w:rsid w:val="008901D9"/>
    <w:rsid w:val="00892A2D"/>
    <w:rsid w:val="00893B03"/>
    <w:rsid w:val="00894429"/>
    <w:rsid w:val="00895413"/>
    <w:rsid w:val="00897371"/>
    <w:rsid w:val="008A0A19"/>
    <w:rsid w:val="008A1F5F"/>
    <w:rsid w:val="008A2006"/>
    <w:rsid w:val="008A3330"/>
    <w:rsid w:val="008A4DC8"/>
    <w:rsid w:val="008A549A"/>
    <w:rsid w:val="008A5C18"/>
    <w:rsid w:val="008B0163"/>
    <w:rsid w:val="008B0FD8"/>
    <w:rsid w:val="008B15C2"/>
    <w:rsid w:val="008B2FA3"/>
    <w:rsid w:val="008B3A9D"/>
    <w:rsid w:val="008C0336"/>
    <w:rsid w:val="008C28EF"/>
    <w:rsid w:val="008D13BE"/>
    <w:rsid w:val="008D2311"/>
    <w:rsid w:val="008D5B1B"/>
    <w:rsid w:val="008E2D3D"/>
    <w:rsid w:val="008E542F"/>
    <w:rsid w:val="008E6752"/>
    <w:rsid w:val="008E742B"/>
    <w:rsid w:val="008F0D97"/>
    <w:rsid w:val="008F182A"/>
    <w:rsid w:val="008F56B0"/>
    <w:rsid w:val="008F5B58"/>
    <w:rsid w:val="008F75EE"/>
    <w:rsid w:val="00901842"/>
    <w:rsid w:val="00902FA3"/>
    <w:rsid w:val="0090444F"/>
    <w:rsid w:val="00905A49"/>
    <w:rsid w:val="00905B37"/>
    <w:rsid w:val="00905EC4"/>
    <w:rsid w:val="00906555"/>
    <w:rsid w:val="00912ADA"/>
    <w:rsid w:val="00913CF8"/>
    <w:rsid w:val="009144E4"/>
    <w:rsid w:val="0091627D"/>
    <w:rsid w:val="009176DE"/>
    <w:rsid w:val="00920546"/>
    <w:rsid w:val="00920DDD"/>
    <w:rsid w:val="009213C6"/>
    <w:rsid w:val="00922C3C"/>
    <w:rsid w:val="00924505"/>
    <w:rsid w:val="0092493C"/>
    <w:rsid w:val="00924C4E"/>
    <w:rsid w:val="00925815"/>
    <w:rsid w:val="0092675F"/>
    <w:rsid w:val="00931E43"/>
    <w:rsid w:val="009336C9"/>
    <w:rsid w:val="0093410A"/>
    <w:rsid w:val="00936934"/>
    <w:rsid w:val="0094061D"/>
    <w:rsid w:val="00940B21"/>
    <w:rsid w:val="009419AA"/>
    <w:rsid w:val="00942A30"/>
    <w:rsid w:val="00942C5D"/>
    <w:rsid w:val="00943EC1"/>
    <w:rsid w:val="009443A0"/>
    <w:rsid w:val="00944671"/>
    <w:rsid w:val="00944994"/>
    <w:rsid w:val="009517D3"/>
    <w:rsid w:val="00957F5E"/>
    <w:rsid w:val="00962436"/>
    <w:rsid w:val="009629DF"/>
    <w:rsid w:val="00963C07"/>
    <w:rsid w:val="009664E6"/>
    <w:rsid w:val="00966E69"/>
    <w:rsid w:val="00967169"/>
    <w:rsid w:val="00967DF5"/>
    <w:rsid w:val="009713D9"/>
    <w:rsid w:val="0097156A"/>
    <w:rsid w:val="00972FC3"/>
    <w:rsid w:val="00973F71"/>
    <w:rsid w:val="00974E97"/>
    <w:rsid w:val="0097665F"/>
    <w:rsid w:val="0098256E"/>
    <w:rsid w:val="00990180"/>
    <w:rsid w:val="00993664"/>
    <w:rsid w:val="00993F59"/>
    <w:rsid w:val="009944A5"/>
    <w:rsid w:val="009A0DDC"/>
    <w:rsid w:val="009A3F30"/>
    <w:rsid w:val="009A5E6A"/>
    <w:rsid w:val="009A7687"/>
    <w:rsid w:val="009B120B"/>
    <w:rsid w:val="009B14FF"/>
    <w:rsid w:val="009B1A33"/>
    <w:rsid w:val="009B3229"/>
    <w:rsid w:val="009B55A4"/>
    <w:rsid w:val="009C0554"/>
    <w:rsid w:val="009C2E54"/>
    <w:rsid w:val="009C5C29"/>
    <w:rsid w:val="009C6719"/>
    <w:rsid w:val="009C679D"/>
    <w:rsid w:val="009C77CC"/>
    <w:rsid w:val="009D03BF"/>
    <w:rsid w:val="009D420F"/>
    <w:rsid w:val="009D4D0E"/>
    <w:rsid w:val="009D7D7D"/>
    <w:rsid w:val="009E0F24"/>
    <w:rsid w:val="009E349E"/>
    <w:rsid w:val="009E4757"/>
    <w:rsid w:val="009E492D"/>
    <w:rsid w:val="009E50B5"/>
    <w:rsid w:val="009F1466"/>
    <w:rsid w:val="009F7667"/>
    <w:rsid w:val="00A007C0"/>
    <w:rsid w:val="00A04253"/>
    <w:rsid w:val="00A0445F"/>
    <w:rsid w:val="00A06915"/>
    <w:rsid w:val="00A07D05"/>
    <w:rsid w:val="00A152F2"/>
    <w:rsid w:val="00A16883"/>
    <w:rsid w:val="00A21904"/>
    <w:rsid w:val="00A2297A"/>
    <w:rsid w:val="00A2305A"/>
    <w:rsid w:val="00A248F6"/>
    <w:rsid w:val="00A278C5"/>
    <w:rsid w:val="00A30DA7"/>
    <w:rsid w:val="00A32EC8"/>
    <w:rsid w:val="00A3513D"/>
    <w:rsid w:val="00A35A10"/>
    <w:rsid w:val="00A363DB"/>
    <w:rsid w:val="00A43146"/>
    <w:rsid w:val="00A4336A"/>
    <w:rsid w:val="00A434F7"/>
    <w:rsid w:val="00A43D73"/>
    <w:rsid w:val="00A45368"/>
    <w:rsid w:val="00A45E23"/>
    <w:rsid w:val="00A4693A"/>
    <w:rsid w:val="00A4756E"/>
    <w:rsid w:val="00A50BB7"/>
    <w:rsid w:val="00A50C72"/>
    <w:rsid w:val="00A53E16"/>
    <w:rsid w:val="00A53FF6"/>
    <w:rsid w:val="00A562CE"/>
    <w:rsid w:val="00A56393"/>
    <w:rsid w:val="00A600D9"/>
    <w:rsid w:val="00A6086D"/>
    <w:rsid w:val="00A60EC6"/>
    <w:rsid w:val="00A61E87"/>
    <w:rsid w:val="00A63212"/>
    <w:rsid w:val="00A649B5"/>
    <w:rsid w:val="00A65303"/>
    <w:rsid w:val="00A6569F"/>
    <w:rsid w:val="00A656EE"/>
    <w:rsid w:val="00A666EF"/>
    <w:rsid w:val="00A71E8B"/>
    <w:rsid w:val="00A76610"/>
    <w:rsid w:val="00A8107C"/>
    <w:rsid w:val="00A819A0"/>
    <w:rsid w:val="00A82A15"/>
    <w:rsid w:val="00A8303C"/>
    <w:rsid w:val="00A830DD"/>
    <w:rsid w:val="00A8390D"/>
    <w:rsid w:val="00A85AE8"/>
    <w:rsid w:val="00A8763E"/>
    <w:rsid w:val="00A93604"/>
    <w:rsid w:val="00A95278"/>
    <w:rsid w:val="00AA0CD4"/>
    <w:rsid w:val="00AA1C95"/>
    <w:rsid w:val="00AA3107"/>
    <w:rsid w:val="00AA3748"/>
    <w:rsid w:val="00AA4F7E"/>
    <w:rsid w:val="00AA6405"/>
    <w:rsid w:val="00AA6A24"/>
    <w:rsid w:val="00AA6F71"/>
    <w:rsid w:val="00AA7FD5"/>
    <w:rsid w:val="00AB0120"/>
    <w:rsid w:val="00AB09F0"/>
    <w:rsid w:val="00AB0B4E"/>
    <w:rsid w:val="00AB21C4"/>
    <w:rsid w:val="00AB35FE"/>
    <w:rsid w:val="00AB4430"/>
    <w:rsid w:val="00AB4656"/>
    <w:rsid w:val="00AB4F16"/>
    <w:rsid w:val="00AB6B5D"/>
    <w:rsid w:val="00AB74D4"/>
    <w:rsid w:val="00AC15F7"/>
    <w:rsid w:val="00AC3AA0"/>
    <w:rsid w:val="00AC3C85"/>
    <w:rsid w:val="00AC539A"/>
    <w:rsid w:val="00AD0DA3"/>
    <w:rsid w:val="00AE0753"/>
    <w:rsid w:val="00AE2591"/>
    <w:rsid w:val="00AF3EC4"/>
    <w:rsid w:val="00AF4839"/>
    <w:rsid w:val="00AF610E"/>
    <w:rsid w:val="00B01480"/>
    <w:rsid w:val="00B01DF6"/>
    <w:rsid w:val="00B0256F"/>
    <w:rsid w:val="00B02CD4"/>
    <w:rsid w:val="00B03437"/>
    <w:rsid w:val="00B03E60"/>
    <w:rsid w:val="00B069C2"/>
    <w:rsid w:val="00B10A02"/>
    <w:rsid w:val="00B174B4"/>
    <w:rsid w:val="00B21F01"/>
    <w:rsid w:val="00B2365F"/>
    <w:rsid w:val="00B236B8"/>
    <w:rsid w:val="00B25291"/>
    <w:rsid w:val="00B25A67"/>
    <w:rsid w:val="00B27598"/>
    <w:rsid w:val="00B336F0"/>
    <w:rsid w:val="00B34119"/>
    <w:rsid w:val="00B352A6"/>
    <w:rsid w:val="00B3691D"/>
    <w:rsid w:val="00B37275"/>
    <w:rsid w:val="00B4094A"/>
    <w:rsid w:val="00B44DF4"/>
    <w:rsid w:val="00B45E6D"/>
    <w:rsid w:val="00B4784E"/>
    <w:rsid w:val="00B55108"/>
    <w:rsid w:val="00B55AF9"/>
    <w:rsid w:val="00B5624B"/>
    <w:rsid w:val="00B61033"/>
    <w:rsid w:val="00B63301"/>
    <w:rsid w:val="00B63718"/>
    <w:rsid w:val="00B640A1"/>
    <w:rsid w:val="00B6483B"/>
    <w:rsid w:val="00B6656D"/>
    <w:rsid w:val="00B67074"/>
    <w:rsid w:val="00B734B9"/>
    <w:rsid w:val="00B766D1"/>
    <w:rsid w:val="00B7727F"/>
    <w:rsid w:val="00B80F6E"/>
    <w:rsid w:val="00B8119D"/>
    <w:rsid w:val="00B8474D"/>
    <w:rsid w:val="00B863C5"/>
    <w:rsid w:val="00B92FD1"/>
    <w:rsid w:val="00B94628"/>
    <w:rsid w:val="00B9524A"/>
    <w:rsid w:val="00B953D4"/>
    <w:rsid w:val="00B966F7"/>
    <w:rsid w:val="00B97CD1"/>
    <w:rsid w:val="00BA7F03"/>
    <w:rsid w:val="00BB1432"/>
    <w:rsid w:val="00BB1880"/>
    <w:rsid w:val="00BB26E9"/>
    <w:rsid w:val="00BB378C"/>
    <w:rsid w:val="00BB3800"/>
    <w:rsid w:val="00BB39E2"/>
    <w:rsid w:val="00BB6C3D"/>
    <w:rsid w:val="00BC0DE6"/>
    <w:rsid w:val="00BC1A2F"/>
    <w:rsid w:val="00BC345A"/>
    <w:rsid w:val="00BC43C4"/>
    <w:rsid w:val="00BC4AB5"/>
    <w:rsid w:val="00BC5257"/>
    <w:rsid w:val="00BC661F"/>
    <w:rsid w:val="00BC72D6"/>
    <w:rsid w:val="00BC7A1A"/>
    <w:rsid w:val="00BD070D"/>
    <w:rsid w:val="00BD172B"/>
    <w:rsid w:val="00BD29AE"/>
    <w:rsid w:val="00BD54D3"/>
    <w:rsid w:val="00BE235C"/>
    <w:rsid w:val="00BE2E4C"/>
    <w:rsid w:val="00BE5525"/>
    <w:rsid w:val="00BE5E7E"/>
    <w:rsid w:val="00BF2C59"/>
    <w:rsid w:val="00BF3EF4"/>
    <w:rsid w:val="00BF5BAC"/>
    <w:rsid w:val="00BF718D"/>
    <w:rsid w:val="00C005A0"/>
    <w:rsid w:val="00C00BBB"/>
    <w:rsid w:val="00C00D48"/>
    <w:rsid w:val="00C00D9A"/>
    <w:rsid w:val="00C01E29"/>
    <w:rsid w:val="00C03136"/>
    <w:rsid w:val="00C040D7"/>
    <w:rsid w:val="00C0589D"/>
    <w:rsid w:val="00C05FC3"/>
    <w:rsid w:val="00C0647E"/>
    <w:rsid w:val="00C107BF"/>
    <w:rsid w:val="00C1142D"/>
    <w:rsid w:val="00C121AA"/>
    <w:rsid w:val="00C1221A"/>
    <w:rsid w:val="00C12D54"/>
    <w:rsid w:val="00C15E7A"/>
    <w:rsid w:val="00C15FA5"/>
    <w:rsid w:val="00C162FF"/>
    <w:rsid w:val="00C16E84"/>
    <w:rsid w:val="00C231FB"/>
    <w:rsid w:val="00C23AFA"/>
    <w:rsid w:val="00C241C8"/>
    <w:rsid w:val="00C254E4"/>
    <w:rsid w:val="00C25B8F"/>
    <w:rsid w:val="00C26E97"/>
    <w:rsid w:val="00C3266D"/>
    <w:rsid w:val="00C32E08"/>
    <w:rsid w:val="00C33488"/>
    <w:rsid w:val="00C34452"/>
    <w:rsid w:val="00C3752D"/>
    <w:rsid w:val="00C378E5"/>
    <w:rsid w:val="00C401BB"/>
    <w:rsid w:val="00C407F3"/>
    <w:rsid w:val="00C44BF9"/>
    <w:rsid w:val="00C4678D"/>
    <w:rsid w:val="00C50F2A"/>
    <w:rsid w:val="00C517C8"/>
    <w:rsid w:val="00C525A1"/>
    <w:rsid w:val="00C562BE"/>
    <w:rsid w:val="00C57734"/>
    <w:rsid w:val="00C57A17"/>
    <w:rsid w:val="00C615D6"/>
    <w:rsid w:val="00C63783"/>
    <w:rsid w:val="00C65032"/>
    <w:rsid w:val="00C65C90"/>
    <w:rsid w:val="00C66D8C"/>
    <w:rsid w:val="00C676C7"/>
    <w:rsid w:val="00C70A03"/>
    <w:rsid w:val="00C71913"/>
    <w:rsid w:val="00C7274F"/>
    <w:rsid w:val="00C72946"/>
    <w:rsid w:val="00C72D5E"/>
    <w:rsid w:val="00C73380"/>
    <w:rsid w:val="00C738E7"/>
    <w:rsid w:val="00C74039"/>
    <w:rsid w:val="00C74493"/>
    <w:rsid w:val="00C7457C"/>
    <w:rsid w:val="00C74E15"/>
    <w:rsid w:val="00C7506D"/>
    <w:rsid w:val="00C828EF"/>
    <w:rsid w:val="00C82E58"/>
    <w:rsid w:val="00C8324F"/>
    <w:rsid w:val="00C83B52"/>
    <w:rsid w:val="00C84276"/>
    <w:rsid w:val="00C85173"/>
    <w:rsid w:val="00C85B4C"/>
    <w:rsid w:val="00C86EAB"/>
    <w:rsid w:val="00C908BA"/>
    <w:rsid w:val="00C9629B"/>
    <w:rsid w:val="00CA0F8D"/>
    <w:rsid w:val="00CA735D"/>
    <w:rsid w:val="00CA7BFE"/>
    <w:rsid w:val="00CA7EB5"/>
    <w:rsid w:val="00CB2D47"/>
    <w:rsid w:val="00CB371C"/>
    <w:rsid w:val="00CB38DC"/>
    <w:rsid w:val="00CB4ED6"/>
    <w:rsid w:val="00CB785E"/>
    <w:rsid w:val="00CB7BA5"/>
    <w:rsid w:val="00CC0A3E"/>
    <w:rsid w:val="00CC0FEC"/>
    <w:rsid w:val="00CC3252"/>
    <w:rsid w:val="00CC7D1B"/>
    <w:rsid w:val="00CD004B"/>
    <w:rsid w:val="00CD15EC"/>
    <w:rsid w:val="00CD1F18"/>
    <w:rsid w:val="00CD30DD"/>
    <w:rsid w:val="00CD3B27"/>
    <w:rsid w:val="00CE14B9"/>
    <w:rsid w:val="00CE1DC8"/>
    <w:rsid w:val="00CE2074"/>
    <w:rsid w:val="00CE2819"/>
    <w:rsid w:val="00CE4607"/>
    <w:rsid w:val="00CE546F"/>
    <w:rsid w:val="00CE682D"/>
    <w:rsid w:val="00CE7A31"/>
    <w:rsid w:val="00CF1925"/>
    <w:rsid w:val="00CF291F"/>
    <w:rsid w:val="00CF29CC"/>
    <w:rsid w:val="00CF6ACC"/>
    <w:rsid w:val="00CF7A3D"/>
    <w:rsid w:val="00D11945"/>
    <w:rsid w:val="00D14A99"/>
    <w:rsid w:val="00D14BAE"/>
    <w:rsid w:val="00D14C1C"/>
    <w:rsid w:val="00D15CC6"/>
    <w:rsid w:val="00D1644E"/>
    <w:rsid w:val="00D200A5"/>
    <w:rsid w:val="00D20E28"/>
    <w:rsid w:val="00D24D94"/>
    <w:rsid w:val="00D25BEB"/>
    <w:rsid w:val="00D27B64"/>
    <w:rsid w:val="00D30018"/>
    <w:rsid w:val="00D30445"/>
    <w:rsid w:val="00D313AC"/>
    <w:rsid w:val="00D31505"/>
    <w:rsid w:val="00D31591"/>
    <w:rsid w:val="00D3628D"/>
    <w:rsid w:val="00D42B8C"/>
    <w:rsid w:val="00D4778C"/>
    <w:rsid w:val="00D50399"/>
    <w:rsid w:val="00D51AC3"/>
    <w:rsid w:val="00D53B1C"/>
    <w:rsid w:val="00D61100"/>
    <w:rsid w:val="00D6148A"/>
    <w:rsid w:val="00D644E0"/>
    <w:rsid w:val="00D67D04"/>
    <w:rsid w:val="00D71F61"/>
    <w:rsid w:val="00D72775"/>
    <w:rsid w:val="00D72C91"/>
    <w:rsid w:val="00D74D5F"/>
    <w:rsid w:val="00D7567A"/>
    <w:rsid w:val="00D80AF2"/>
    <w:rsid w:val="00D81BCA"/>
    <w:rsid w:val="00D878EA"/>
    <w:rsid w:val="00D905D3"/>
    <w:rsid w:val="00D93094"/>
    <w:rsid w:val="00D93239"/>
    <w:rsid w:val="00D96641"/>
    <w:rsid w:val="00DA0B4A"/>
    <w:rsid w:val="00DA21B7"/>
    <w:rsid w:val="00DA3DA4"/>
    <w:rsid w:val="00DB2AE4"/>
    <w:rsid w:val="00DB3FA7"/>
    <w:rsid w:val="00DB7B30"/>
    <w:rsid w:val="00DC0E6F"/>
    <w:rsid w:val="00DC2021"/>
    <w:rsid w:val="00DC7025"/>
    <w:rsid w:val="00DC73EA"/>
    <w:rsid w:val="00DD30B5"/>
    <w:rsid w:val="00DD41CA"/>
    <w:rsid w:val="00DD452C"/>
    <w:rsid w:val="00DD6A70"/>
    <w:rsid w:val="00DE0A79"/>
    <w:rsid w:val="00DE0C50"/>
    <w:rsid w:val="00DE1078"/>
    <w:rsid w:val="00DE3627"/>
    <w:rsid w:val="00DE76C6"/>
    <w:rsid w:val="00DE7F55"/>
    <w:rsid w:val="00DF02E0"/>
    <w:rsid w:val="00DF0E4F"/>
    <w:rsid w:val="00DF1563"/>
    <w:rsid w:val="00DF1F2E"/>
    <w:rsid w:val="00DF2BB4"/>
    <w:rsid w:val="00DF2DD4"/>
    <w:rsid w:val="00DF38B7"/>
    <w:rsid w:val="00DF67B1"/>
    <w:rsid w:val="00E00536"/>
    <w:rsid w:val="00E036C7"/>
    <w:rsid w:val="00E03CEE"/>
    <w:rsid w:val="00E03D90"/>
    <w:rsid w:val="00E04D72"/>
    <w:rsid w:val="00E06552"/>
    <w:rsid w:val="00E11229"/>
    <w:rsid w:val="00E11FB0"/>
    <w:rsid w:val="00E152FF"/>
    <w:rsid w:val="00E16C3E"/>
    <w:rsid w:val="00E20A58"/>
    <w:rsid w:val="00E229FE"/>
    <w:rsid w:val="00E22FD8"/>
    <w:rsid w:val="00E23468"/>
    <w:rsid w:val="00E2399F"/>
    <w:rsid w:val="00E23EF8"/>
    <w:rsid w:val="00E276A6"/>
    <w:rsid w:val="00E27D76"/>
    <w:rsid w:val="00E3443E"/>
    <w:rsid w:val="00E36B5D"/>
    <w:rsid w:val="00E37BCC"/>
    <w:rsid w:val="00E432F0"/>
    <w:rsid w:val="00E43B27"/>
    <w:rsid w:val="00E463AF"/>
    <w:rsid w:val="00E46465"/>
    <w:rsid w:val="00E46EE7"/>
    <w:rsid w:val="00E475D6"/>
    <w:rsid w:val="00E47946"/>
    <w:rsid w:val="00E50251"/>
    <w:rsid w:val="00E50AC9"/>
    <w:rsid w:val="00E512BF"/>
    <w:rsid w:val="00E518D0"/>
    <w:rsid w:val="00E55548"/>
    <w:rsid w:val="00E623E2"/>
    <w:rsid w:val="00E63475"/>
    <w:rsid w:val="00E63A50"/>
    <w:rsid w:val="00E649FD"/>
    <w:rsid w:val="00E6571D"/>
    <w:rsid w:val="00E66521"/>
    <w:rsid w:val="00E666A4"/>
    <w:rsid w:val="00E71B41"/>
    <w:rsid w:val="00E75DCC"/>
    <w:rsid w:val="00E769E5"/>
    <w:rsid w:val="00E77455"/>
    <w:rsid w:val="00E77FCA"/>
    <w:rsid w:val="00E8426D"/>
    <w:rsid w:val="00E845CF"/>
    <w:rsid w:val="00E84BB8"/>
    <w:rsid w:val="00E865DE"/>
    <w:rsid w:val="00E86C3D"/>
    <w:rsid w:val="00E87584"/>
    <w:rsid w:val="00E910BE"/>
    <w:rsid w:val="00E91ADC"/>
    <w:rsid w:val="00E92146"/>
    <w:rsid w:val="00E93651"/>
    <w:rsid w:val="00E942D6"/>
    <w:rsid w:val="00E96282"/>
    <w:rsid w:val="00E97A96"/>
    <w:rsid w:val="00EA18B2"/>
    <w:rsid w:val="00EA29C6"/>
    <w:rsid w:val="00EA736A"/>
    <w:rsid w:val="00EB0D2D"/>
    <w:rsid w:val="00EB1E40"/>
    <w:rsid w:val="00EB4A99"/>
    <w:rsid w:val="00EB4F8B"/>
    <w:rsid w:val="00EB588D"/>
    <w:rsid w:val="00EB5FF4"/>
    <w:rsid w:val="00EB6178"/>
    <w:rsid w:val="00EC399B"/>
    <w:rsid w:val="00ED1F64"/>
    <w:rsid w:val="00ED4817"/>
    <w:rsid w:val="00ED48FE"/>
    <w:rsid w:val="00ED5D01"/>
    <w:rsid w:val="00EE1517"/>
    <w:rsid w:val="00EE57EC"/>
    <w:rsid w:val="00EE60F1"/>
    <w:rsid w:val="00EF172E"/>
    <w:rsid w:val="00EF3B3E"/>
    <w:rsid w:val="00EF57CB"/>
    <w:rsid w:val="00EF59C3"/>
    <w:rsid w:val="00EF6178"/>
    <w:rsid w:val="00F0031F"/>
    <w:rsid w:val="00F02F80"/>
    <w:rsid w:val="00F03088"/>
    <w:rsid w:val="00F0373C"/>
    <w:rsid w:val="00F05B01"/>
    <w:rsid w:val="00F100D6"/>
    <w:rsid w:val="00F1249F"/>
    <w:rsid w:val="00F142F6"/>
    <w:rsid w:val="00F14319"/>
    <w:rsid w:val="00F14CAD"/>
    <w:rsid w:val="00F14E95"/>
    <w:rsid w:val="00F1598C"/>
    <w:rsid w:val="00F17A61"/>
    <w:rsid w:val="00F20295"/>
    <w:rsid w:val="00F20A86"/>
    <w:rsid w:val="00F23257"/>
    <w:rsid w:val="00F23276"/>
    <w:rsid w:val="00F31C1E"/>
    <w:rsid w:val="00F32EC6"/>
    <w:rsid w:val="00F34CBC"/>
    <w:rsid w:val="00F34D99"/>
    <w:rsid w:val="00F4061D"/>
    <w:rsid w:val="00F40791"/>
    <w:rsid w:val="00F44640"/>
    <w:rsid w:val="00F46F67"/>
    <w:rsid w:val="00F50BE9"/>
    <w:rsid w:val="00F52DCE"/>
    <w:rsid w:val="00F545AE"/>
    <w:rsid w:val="00F562EF"/>
    <w:rsid w:val="00F56617"/>
    <w:rsid w:val="00F57F2E"/>
    <w:rsid w:val="00F62B93"/>
    <w:rsid w:val="00F6301A"/>
    <w:rsid w:val="00F648E5"/>
    <w:rsid w:val="00F657D3"/>
    <w:rsid w:val="00F67D34"/>
    <w:rsid w:val="00F7093F"/>
    <w:rsid w:val="00F71FCB"/>
    <w:rsid w:val="00F752DC"/>
    <w:rsid w:val="00F778FE"/>
    <w:rsid w:val="00F82D0B"/>
    <w:rsid w:val="00F90110"/>
    <w:rsid w:val="00F94E98"/>
    <w:rsid w:val="00F94ECF"/>
    <w:rsid w:val="00FA096E"/>
    <w:rsid w:val="00FA11A8"/>
    <w:rsid w:val="00FA1446"/>
    <w:rsid w:val="00FA1F93"/>
    <w:rsid w:val="00FA2599"/>
    <w:rsid w:val="00FA46DC"/>
    <w:rsid w:val="00FA7B25"/>
    <w:rsid w:val="00FB0166"/>
    <w:rsid w:val="00FB0ECF"/>
    <w:rsid w:val="00FB2D67"/>
    <w:rsid w:val="00FB2F1C"/>
    <w:rsid w:val="00FB693B"/>
    <w:rsid w:val="00FB6BE8"/>
    <w:rsid w:val="00FB6C0A"/>
    <w:rsid w:val="00FB7594"/>
    <w:rsid w:val="00FB7FF2"/>
    <w:rsid w:val="00FC17BB"/>
    <w:rsid w:val="00FC1B20"/>
    <w:rsid w:val="00FC1F06"/>
    <w:rsid w:val="00FC6B5A"/>
    <w:rsid w:val="00FD1854"/>
    <w:rsid w:val="00FD348C"/>
    <w:rsid w:val="00FD5B1C"/>
    <w:rsid w:val="00FD79BB"/>
    <w:rsid w:val="00FE0F5B"/>
    <w:rsid w:val="00FE191D"/>
    <w:rsid w:val="00FE22EE"/>
    <w:rsid w:val="00FE30EF"/>
    <w:rsid w:val="00FE605F"/>
    <w:rsid w:val="00FE6FC9"/>
    <w:rsid w:val="00FE746F"/>
    <w:rsid w:val="00FF2466"/>
    <w:rsid w:val="00FF2950"/>
    <w:rsid w:val="00FF323E"/>
    <w:rsid w:val="00FF50A4"/>
    <w:rsid w:val="00FF50D4"/>
    <w:rsid w:val="00FF5530"/>
    <w:rsid w:val="00FF5CFF"/>
    <w:rsid w:val="00FF6DD2"/>
    <w:rsid w:val="00FF7501"/>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BCEB8F-375C-4C6D-810F-3D5E2767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C6"/>
    <w:rPr>
      <w:sz w:val="22"/>
      <w:lang w:eastAsia="en-US"/>
    </w:rPr>
  </w:style>
  <w:style w:type="paragraph" w:styleId="Heading1">
    <w:name w:val="heading 1"/>
    <w:basedOn w:val="Normal"/>
    <w:next w:val="Normal"/>
    <w:link w:val="Heading1Char"/>
    <w:autoRedefine/>
    <w:qFormat/>
    <w:rsid w:val="00D51AC3"/>
    <w:pPr>
      <w:jc w:val="center"/>
      <w:outlineLvl w:val="0"/>
    </w:pPr>
    <w:rPr>
      <w:b/>
      <w:caps/>
      <w:sz w:val="30"/>
    </w:rPr>
  </w:style>
  <w:style w:type="paragraph" w:styleId="Heading2">
    <w:name w:val="heading 2"/>
    <w:basedOn w:val="Normal"/>
    <w:next w:val="Normal"/>
    <w:link w:val="Heading2Char"/>
    <w:autoRedefine/>
    <w:qFormat/>
    <w:rsid w:val="00404B31"/>
    <w:pPr>
      <w:tabs>
        <w:tab w:val="left" w:pos="2835"/>
      </w:tabs>
      <w:outlineLvl w:val="1"/>
    </w:pPr>
    <w:rPr>
      <w:rFonts w:ascii="Times New Roman Bold" w:hAnsi="Times New Roman Bold"/>
      <w:b/>
      <w:caps/>
      <w:sz w:val="26"/>
      <w:szCs w:val="22"/>
    </w:rPr>
  </w:style>
  <w:style w:type="paragraph" w:styleId="Heading3">
    <w:name w:val="heading 3"/>
    <w:basedOn w:val="Normal"/>
    <w:next w:val="Normal"/>
    <w:link w:val="Heading3Char"/>
    <w:qFormat/>
    <w:rsid w:val="00BF718D"/>
    <w:pPr>
      <w:keepNext/>
      <w:tabs>
        <w:tab w:val="left" w:pos="-432"/>
      </w:tabs>
      <w:outlineLvl w:val="2"/>
    </w:pPr>
    <w:rPr>
      <w:rFonts w:ascii="Times New Roman Bold Italic" w:hAnsi="Times New Roman Bold Italic"/>
      <w:b/>
      <w:bCs/>
      <w:i/>
      <w:sz w:val="24"/>
    </w:rPr>
  </w:style>
  <w:style w:type="paragraph" w:styleId="Heading4">
    <w:name w:val="heading 4"/>
    <w:basedOn w:val="Normal"/>
    <w:next w:val="Normal"/>
    <w:link w:val="Heading4Char"/>
    <w:qFormat/>
    <w:rsid w:val="00BF718D"/>
    <w:pPr>
      <w:keepNext/>
      <w:ind w:left="540" w:hanging="540"/>
      <w:outlineLvl w:val="3"/>
    </w:pPr>
    <w:rPr>
      <w:rFonts w:cs="Arial"/>
      <w:i/>
    </w:rPr>
  </w:style>
  <w:style w:type="paragraph" w:styleId="Heading5">
    <w:name w:val="heading 5"/>
    <w:basedOn w:val="Normal"/>
    <w:next w:val="Normal"/>
    <w:link w:val="Heading5Char"/>
    <w:qFormat/>
    <w:rsid w:val="00BF718D"/>
    <w:pPr>
      <w:keepNext/>
      <w:outlineLvl w:val="4"/>
    </w:pPr>
    <w:rPr>
      <w:rFonts w:cs="Arial"/>
      <w:i/>
    </w:rPr>
  </w:style>
  <w:style w:type="paragraph" w:styleId="Heading6">
    <w:name w:val="heading 6"/>
    <w:basedOn w:val="Normal"/>
    <w:next w:val="Normal"/>
    <w:link w:val="Heading6Char"/>
    <w:qFormat/>
    <w:rsid w:val="00BF718D"/>
    <w:pPr>
      <w:keepNext/>
      <w:widowControl w:val="0"/>
      <w:numPr>
        <w:numId w:val="4"/>
      </w:numPr>
      <w:tabs>
        <w:tab w:val="left" w:pos="-1440"/>
      </w:tabs>
      <w:outlineLvl w:val="5"/>
    </w:pPr>
    <w:rPr>
      <w:b/>
      <w:bCs/>
    </w:rPr>
  </w:style>
  <w:style w:type="paragraph" w:styleId="Heading7">
    <w:name w:val="heading 7"/>
    <w:basedOn w:val="Normal"/>
    <w:next w:val="Normal"/>
    <w:link w:val="Heading7Char"/>
    <w:qFormat/>
    <w:rsid w:val="00BF718D"/>
    <w:pPr>
      <w:keepNext/>
      <w:overflowPunct w:val="0"/>
      <w:autoSpaceDE w:val="0"/>
      <w:autoSpaceDN w:val="0"/>
      <w:adjustRightInd w:val="0"/>
      <w:ind w:left="1728"/>
      <w:textAlignment w:val="baseline"/>
      <w:outlineLvl w:val="6"/>
    </w:pPr>
    <w:rPr>
      <w:rFonts w:ascii="Arial" w:hAnsi="Arial" w:cs="Arial"/>
      <w:b/>
      <w:bCs/>
    </w:rPr>
  </w:style>
  <w:style w:type="paragraph" w:styleId="Heading8">
    <w:name w:val="heading 8"/>
    <w:basedOn w:val="Normal"/>
    <w:next w:val="Normal"/>
    <w:link w:val="Heading8Char"/>
    <w:qFormat/>
    <w:rsid w:val="00BF718D"/>
    <w:pPr>
      <w:keepNext/>
      <w:ind w:firstLine="360"/>
      <w:outlineLvl w:val="7"/>
    </w:pPr>
    <w:rPr>
      <w:b/>
      <w:bCs/>
    </w:rPr>
  </w:style>
  <w:style w:type="paragraph" w:styleId="Heading9">
    <w:name w:val="heading 9"/>
    <w:basedOn w:val="Normal"/>
    <w:next w:val="Normal"/>
    <w:link w:val="Heading9Char"/>
    <w:qFormat/>
    <w:rsid w:val="00BF718D"/>
    <w:pPr>
      <w:keepNext/>
      <w:ind w:left="720" w:hanging="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51AC3"/>
    <w:rPr>
      <w:b/>
      <w:caps/>
      <w:sz w:val="30"/>
      <w:lang w:eastAsia="en-US"/>
    </w:rPr>
  </w:style>
  <w:style w:type="character" w:customStyle="1" w:styleId="Heading2Char">
    <w:name w:val="Heading 2 Char"/>
    <w:link w:val="Heading2"/>
    <w:locked/>
    <w:rsid w:val="00404B31"/>
    <w:rPr>
      <w:rFonts w:ascii="Times New Roman Bold" w:hAnsi="Times New Roman Bold"/>
      <w:b/>
      <w:caps/>
      <w:sz w:val="26"/>
      <w:szCs w:val="22"/>
      <w:lang w:eastAsia="en-US"/>
    </w:rPr>
  </w:style>
  <w:style w:type="character" w:customStyle="1" w:styleId="Heading3Char">
    <w:name w:val="Heading 3 Char"/>
    <w:link w:val="Heading3"/>
    <w:locked/>
    <w:rsid w:val="00BF718D"/>
    <w:rPr>
      <w:rFonts w:cs="Times New Roman"/>
      <w:b/>
      <w:bCs/>
      <w:snapToGrid w:val="0"/>
      <w:sz w:val="24"/>
      <w:u w:val="single"/>
      <w:lang w:val="en-US" w:eastAsia="en-US" w:bidi="ar-SA"/>
    </w:rPr>
  </w:style>
  <w:style w:type="character" w:customStyle="1" w:styleId="Heading4Char">
    <w:name w:val="Heading 4 Char"/>
    <w:link w:val="Heading4"/>
    <w:semiHidden/>
    <w:locked/>
    <w:rsid w:val="00150B51"/>
    <w:rPr>
      <w:rFonts w:ascii="Calibri" w:hAnsi="Calibri" w:cs="Times New Roman"/>
      <w:b/>
      <w:bCs/>
      <w:sz w:val="28"/>
      <w:szCs w:val="28"/>
      <w:lang w:val="en-US" w:eastAsia="en-US"/>
    </w:rPr>
  </w:style>
  <w:style w:type="character" w:customStyle="1" w:styleId="Heading5Char">
    <w:name w:val="Heading 5 Char"/>
    <w:link w:val="Heading5"/>
    <w:semiHidden/>
    <w:locked/>
    <w:rsid w:val="00150B51"/>
    <w:rPr>
      <w:rFonts w:ascii="Calibri" w:hAnsi="Calibri" w:cs="Times New Roman"/>
      <w:b/>
      <w:bCs/>
      <w:i/>
      <w:iCs/>
      <w:sz w:val="26"/>
      <w:szCs w:val="26"/>
      <w:lang w:val="en-US" w:eastAsia="en-US"/>
    </w:rPr>
  </w:style>
  <w:style w:type="character" w:customStyle="1" w:styleId="Heading6Char">
    <w:name w:val="Heading 6 Char"/>
    <w:link w:val="Heading6"/>
    <w:locked/>
    <w:rsid w:val="00150B51"/>
    <w:rPr>
      <w:b/>
      <w:bCs/>
      <w:sz w:val="22"/>
      <w:lang w:eastAsia="en-US"/>
    </w:rPr>
  </w:style>
  <w:style w:type="character" w:customStyle="1" w:styleId="Heading7Char">
    <w:name w:val="Heading 7 Char"/>
    <w:link w:val="Heading7"/>
    <w:semiHidden/>
    <w:locked/>
    <w:rsid w:val="00150B51"/>
    <w:rPr>
      <w:rFonts w:ascii="Calibri" w:hAnsi="Calibri" w:cs="Times New Roman"/>
      <w:sz w:val="24"/>
      <w:szCs w:val="24"/>
      <w:lang w:val="en-US" w:eastAsia="en-US"/>
    </w:rPr>
  </w:style>
  <w:style w:type="character" w:customStyle="1" w:styleId="Heading8Char">
    <w:name w:val="Heading 8 Char"/>
    <w:link w:val="Heading8"/>
    <w:semiHidden/>
    <w:locked/>
    <w:rsid w:val="00150B51"/>
    <w:rPr>
      <w:rFonts w:ascii="Calibri" w:hAnsi="Calibri" w:cs="Times New Roman"/>
      <w:i/>
      <w:iCs/>
      <w:sz w:val="24"/>
      <w:szCs w:val="24"/>
      <w:lang w:val="en-US" w:eastAsia="en-US"/>
    </w:rPr>
  </w:style>
  <w:style w:type="character" w:customStyle="1" w:styleId="Heading9Char">
    <w:name w:val="Heading 9 Char"/>
    <w:link w:val="Heading9"/>
    <w:semiHidden/>
    <w:locked/>
    <w:rsid w:val="00150B51"/>
    <w:rPr>
      <w:rFonts w:ascii="Cambria" w:hAnsi="Cambria" w:cs="Times New Roman"/>
      <w:sz w:val="22"/>
      <w:szCs w:val="22"/>
      <w:lang w:val="en-US" w:eastAsia="en-US"/>
    </w:rPr>
  </w:style>
  <w:style w:type="character" w:styleId="FootnoteReference">
    <w:name w:val="footnote reference"/>
    <w:aliases w:val="de nota al pie,Ref"/>
    <w:semiHidden/>
    <w:rsid w:val="00BF718D"/>
    <w:rPr>
      <w:rFonts w:cs="Times New Roman"/>
      <w:position w:val="6"/>
      <w:sz w:val="16"/>
    </w:rPr>
  </w:style>
  <w:style w:type="character" w:styleId="PageNumber">
    <w:name w:val="page number"/>
    <w:rsid w:val="00BF718D"/>
    <w:rPr>
      <w:rFonts w:cs="Times New Roman"/>
    </w:rPr>
  </w:style>
  <w:style w:type="paragraph" w:styleId="TOC1">
    <w:name w:val="toc 1"/>
    <w:basedOn w:val="Normal"/>
    <w:next w:val="Normal"/>
    <w:autoRedefine/>
    <w:uiPriority w:val="39"/>
    <w:rsid w:val="00C615D6"/>
    <w:pPr>
      <w:tabs>
        <w:tab w:val="right" w:leader="dot" w:pos="9396"/>
      </w:tabs>
      <w:spacing w:before="120" w:after="120"/>
      <w:ind w:left="1080" w:hanging="1080"/>
    </w:pPr>
    <w:rPr>
      <w:bCs/>
      <w:iCs/>
      <w:noProof/>
      <w:sz w:val="24"/>
      <w:szCs w:val="24"/>
    </w:rPr>
  </w:style>
  <w:style w:type="paragraph" w:styleId="ListBullet2">
    <w:name w:val="List Bullet 2"/>
    <w:basedOn w:val="Normal"/>
    <w:autoRedefine/>
    <w:rsid w:val="00BF718D"/>
    <w:pPr>
      <w:ind w:left="1080"/>
    </w:pPr>
    <w:rPr>
      <w:sz w:val="20"/>
    </w:rPr>
  </w:style>
  <w:style w:type="paragraph" w:styleId="List">
    <w:name w:val="List"/>
    <w:basedOn w:val="Normal"/>
    <w:rsid w:val="00BF718D"/>
    <w:pPr>
      <w:ind w:left="360" w:hanging="360"/>
    </w:pPr>
    <w:rPr>
      <w:sz w:val="20"/>
    </w:rPr>
  </w:style>
  <w:style w:type="paragraph" w:styleId="BodyTextIndent">
    <w:name w:val="Body Text Indent"/>
    <w:basedOn w:val="Normal"/>
    <w:link w:val="BodyTextIndentChar"/>
    <w:rsid w:val="00BF718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sz w:val="20"/>
    </w:rPr>
  </w:style>
  <w:style w:type="character" w:customStyle="1" w:styleId="BodyTextIndentChar">
    <w:name w:val="Body Text Indent Char"/>
    <w:link w:val="BodyTextIndent"/>
    <w:semiHidden/>
    <w:locked/>
    <w:rsid w:val="00150B51"/>
    <w:rPr>
      <w:rFonts w:cs="Times New Roman"/>
      <w:sz w:val="22"/>
      <w:lang w:val="en-US" w:eastAsia="en-US"/>
    </w:rPr>
  </w:style>
  <w:style w:type="paragraph" w:styleId="BodyTextIndent2">
    <w:name w:val="Body Text Indent 2"/>
    <w:basedOn w:val="Normal"/>
    <w:link w:val="BodyTextIndent2Char"/>
    <w:rsid w:val="00BF718D"/>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character" w:customStyle="1" w:styleId="BodyTextIndent2Char">
    <w:name w:val="Body Text Indent 2 Char"/>
    <w:link w:val="BodyTextIndent2"/>
    <w:semiHidden/>
    <w:locked/>
    <w:rsid w:val="00150B51"/>
    <w:rPr>
      <w:rFonts w:cs="Times New Roman"/>
      <w:sz w:val="22"/>
      <w:lang w:val="en-US" w:eastAsia="en-US"/>
    </w:rPr>
  </w:style>
  <w:style w:type="paragraph" w:styleId="FootnoteText">
    <w:name w:val="footnote text"/>
    <w:basedOn w:val="Normal"/>
    <w:link w:val="FootnoteTextChar"/>
    <w:semiHidden/>
    <w:rsid w:val="00BF718D"/>
    <w:rPr>
      <w:sz w:val="20"/>
    </w:rPr>
  </w:style>
  <w:style w:type="character" w:customStyle="1" w:styleId="FootnoteTextChar">
    <w:name w:val="Footnote Text Char"/>
    <w:link w:val="FootnoteText"/>
    <w:semiHidden/>
    <w:locked/>
    <w:rsid w:val="00150B51"/>
    <w:rPr>
      <w:rFonts w:cs="Times New Roman"/>
      <w:lang w:val="en-US" w:eastAsia="en-US"/>
    </w:rPr>
  </w:style>
  <w:style w:type="paragraph" w:styleId="Header">
    <w:name w:val="header"/>
    <w:basedOn w:val="Normal"/>
    <w:link w:val="HeaderChar"/>
    <w:uiPriority w:val="99"/>
    <w:rsid w:val="00BF718D"/>
    <w:pPr>
      <w:tabs>
        <w:tab w:val="center" w:pos="4320"/>
        <w:tab w:val="right" w:pos="8640"/>
      </w:tabs>
    </w:pPr>
  </w:style>
  <w:style w:type="character" w:customStyle="1" w:styleId="HeaderChar">
    <w:name w:val="Header Char"/>
    <w:link w:val="Header"/>
    <w:uiPriority w:val="99"/>
    <w:locked/>
    <w:rsid w:val="00150B51"/>
    <w:rPr>
      <w:rFonts w:cs="Times New Roman"/>
      <w:sz w:val="22"/>
      <w:lang w:val="en-US" w:eastAsia="en-US"/>
    </w:rPr>
  </w:style>
  <w:style w:type="paragraph" w:styleId="Footer">
    <w:name w:val="footer"/>
    <w:basedOn w:val="Normal"/>
    <w:link w:val="FooterChar"/>
    <w:rsid w:val="00BF718D"/>
    <w:pPr>
      <w:tabs>
        <w:tab w:val="center" w:pos="4320"/>
        <w:tab w:val="right" w:pos="8640"/>
      </w:tabs>
    </w:pPr>
  </w:style>
  <w:style w:type="character" w:customStyle="1" w:styleId="FooterChar">
    <w:name w:val="Footer Char"/>
    <w:link w:val="Footer"/>
    <w:semiHidden/>
    <w:locked/>
    <w:rsid w:val="00150B51"/>
    <w:rPr>
      <w:rFonts w:cs="Times New Roman"/>
      <w:sz w:val="22"/>
      <w:lang w:val="en-US" w:eastAsia="en-US"/>
    </w:rPr>
  </w:style>
  <w:style w:type="paragraph" w:styleId="TOC2">
    <w:name w:val="toc 2"/>
    <w:basedOn w:val="Normal"/>
    <w:next w:val="Normal"/>
    <w:autoRedefine/>
    <w:uiPriority w:val="39"/>
    <w:rsid w:val="00C615D6"/>
    <w:pPr>
      <w:tabs>
        <w:tab w:val="left" w:pos="720"/>
        <w:tab w:val="right" w:leader="dot" w:pos="9396"/>
      </w:tabs>
      <w:ind w:left="240"/>
    </w:pPr>
    <w:rPr>
      <w:noProof/>
      <w:sz w:val="24"/>
      <w:szCs w:val="24"/>
    </w:rPr>
  </w:style>
  <w:style w:type="paragraph" w:styleId="TOC3">
    <w:name w:val="toc 3"/>
    <w:basedOn w:val="Normal"/>
    <w:next w:val="Normal"/>
    <w:autoRedefine/>
    <w:semiHidden/>
    <w:rsid w:val="00205909"/>
    <w:pPr>
      <w:tabs>
        <w:tab w:val="left" w:pos="1418"/>
        <w:tab w:val="right" w:leader="dot" w:pos="9396"/>
      </w:tabs>
      <w:ind w:left="851" w:hanging="284"/>
    </w:pPr>
    <w:rPr>
      <w:iCs/>
      <w:noProof/>
      <w:szCs w:val="24"/>
    </w:rPr>
  </w:style>
  <w:style w:type="paragraph" w:styleId="TOC4">
    <w:name w:val="toc 4"/>
    <w:basedOn w:val="Normal"/>
    <w:next w:val="Normal"/>
    <w:autoRedefine/>
    <w:semiHidden/>
    <w:rsid w:val="00BF718D"/>
    <w:pPr>
      <w:tabs>
        <w:tab w:val="left" w:pos="1440"/>
        <w:tab w:val="right" w:leader="dot" w:pos="9396"/>
      </w:tabs>
      <w:ind w:left="1418" w:hanging="698"/>
    </w:pPr>
    <w:rPr>
      <w:sz w:val="18"/>
    </w:rPr>
  </w:style>
  <w:style w:type="paragraph" w:styleId="TOC5">
    <w:name w:val="toc 5"/>
    <w:basedOn w:val="Normal"/>
    <w:next w:val="Normal"/>
    <w:autoRedefine/>
    <w:semiHidden/>
    <w:rsid w:val="00BF718D"/>
    <w:pPr>
      <w:ind w:left="960"/>
    </w:pPr>
    <w:rPr>
      <w:sz w:val="18"/>
    </w:rPr>
  </w:style>
  <w:style w:type="paragraph" w:styleId="TOC6">
    <w:name w:val="toc 6"/>
    <w:basedOn w:val="Normal"/>
    <w:next w:val="Normal"/>
    <w:autoRedefine/>
    <w:semiHidden/>
    <w:rsid w:val="00BF718D"/>
    <w:pPr>
      <w:ind w:left="1200"/>
    </w:pPr>
    <w:rPr>
      <w:sz w:val="18"/>
    </w:rPr>
  </w:style>
  <w:style w:type="paragraph" w:styleId="TOC7">
    <w:name w:val="toc 7"/>
    <w:basedOn w:val="Normal"/>
    <w:next w:val="Normal"/>
    <w:autoRedefine/>
    <w:semiHidden/>
    <w:rsid w:val="00BF718D"/>
    <w:pPr>
      <w:ind w:left="1440"/>
    </w:pPr>
    <w:rPr>
      <w:sz w:val="18"/>
    </w:rPr>
  </w:style>
  <w:style w:type="paragraph" w:styleId="TOC8">
    <w:name w:val="toc 8"/>
    <w:basedOn w:val="Normal"/>
    <w:next w:val="Normal"/>
    <w:autoRedefine/>
    <w:semiHidden/>
    <w:rsid w:val="00BF718D"/>
    <w:pPr>
      <w:ind w:left="1680"/>
    </w:pPr>
    <w:rPr>
      <w:sz w:val="18"/>
    </w:rPr>
  </w:style>
  <w:style w:type="paragraph" w:styleId="TOC9">
    <w:name w:val="toc 9"/>
    <w:basedOn w:val="Normal"/>
    <w:next w:val="Normal"/>
    <w:autoRedefine/>
    <w:semiHidden/>
    <w:rsid w:val="00BF718D"/>
    <w:pPr>
      <w:ind w:left="1920"/>
    </w:pPr>
    <w:rPr>
      <w:sz w:val="18"/>
    </w:rPr>
  </w:style>
  <w:style w:type="paragraph" w:styleId="BodyTextIndent3">
    <w:name w:val="Body Text Indent 3"/>
    <w:basedOn w:val="Normal"/>
    <w:link w:val="BodyTextIndent3Char"/>
    <w:rsid w:val="00BF718D"/>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pPr>
    <w:rPr>
      <w:szCs w:val="24"/>
    </w:rPr>
  </w:style>
  <w:style w:type="character" w:customStyle="1" w:styleId="BodyTextIndent3Char">
    <w:name w:val="Body Text Indent 3 Char"/>
    <w:link w:val="BodyTextIndent3"/>
    <w:semiHidden/>
    <w:locked/>
    <w:rsid w:val="00150B51"/>
    <w:rPr>
      <w:rFonts w:cs="Times New Roman"/>
      <w:sz w:val="16"/>
      <w:szCs w:val="16"/>
      <w:lang w:val="en-US" w:eastAsia="en-US"/>
    </w:rPr>
  </w:style>
  <w:style w:type="paragraph" w:styleId="NormalIndent">
    <w:name w:val="Normal Indent"/>
    <w:basedOn w:val="Normal"/>
    <w:rsid w:val="00BF718D"/>
    <w:pPr>
      <w:overflowPunct w:val="0"/>
      <w:autoSpaceDE w:val="0"/>
      <w:autoSpaceDN w:val="0"/>
      <w:adjustRightInd w:val="0"/>
      <w:ind w:left="720"/>
      <w:textAlignment w:val="baseline"/>
    </w:pPr>
  </w:style>
  <w:style w:type="paragraph" w:customStyle="1" w:styleId="subparagraph">
    <w:name w:val="subparagraph"/>
    <w:basedOn w:val="Normal"/>
    <w:rsid w:val="00BF718D"/>
    <w:pPr>
      <w:overflowPunct w:val="0"/>
      <w:autoSpaceDE w:val="0"/>
      <w:autoSpaceDN w:val="0"/>
      <w:adjustRightInd w:val="0"/>
      <w:spacing w:before="100" w:after="100"/>
      <w:ind w:left="648"/>
      <w:textAlignment w:val="baseline"/>
    </w:pPr>
  </w:style>
  <w:style w:type="paragraph" w:customStyle="1" w:styleId="clause">
    <w:name w:val="clause"/>
    <w:basedOn w:val="Normal"/>
    <w:rsid w:val="00BF718D"/>
    <w:pPr>
      <w:overflowPunct w:val="0"/>
      <w:autoSpaceDE w:val="0"/>
      <w:autoSpaceDN w:val="0"/>
      <w:adjustRightInd w:val="0"/>
      <w:spacing w:before="100" w:after="100"/>
      <w:textAlignment w:val="baseline"/>
    </w:pPr>
  </w:style>
  <w:style w:type="paragraph" w:styleId="NormalWeb">
    <w:name w:val="Normal (Web)"/>
    <w:basedOn w:val="Normal"/>
    <w:uiPriority w:val="99"/>
    <w:rsid w:val="00BF718D"/>
    <w:pPr>
      <w:overflowPunct w:val="0"/>
      <w:autoSpaceDE w:val="0"/>
      <w:autoSpaceDN w:val="0"/>
      <w:adjustRightInd w:val="0"/>
      <w:spacing w:before="100" w:after="100"/>
      <w:textAlignment w:val="baseline"/>
    </w:pPr>
  </w:style>
  <w:style w:type="paragraph" w:styleId="BodyText">
    <w:name w:val="Body Text"/>
    <w:basedOn w:val="Normal"/>
    <w:link w:val="BodyTextChar"/>
    <w:rsid w:val="00BF718D"/>
    <w:pPr>
      <w:tabs>
        <w:tab w:val="left" w:pos="-720"/>
      </w:tabs>
      <w:overflowPunct w:val="0"/>
      <w:autoSpaceDE w:val="0"/>
      <w:autoSpaceDN w:val="0"/>
      <w:adjustRightInd w:val="0"/>
      <w:textAlignment w:val="baseline"/>
    </w:pPr>
    <w:rPr>
      <w:rFonts w:ascii="Courier" w:hAnsi="Courier"/>
    </w:rPr>
  </w:style>
  <w:style w:type="character" w:customStyle="1" w:styleId="BodyTextChar">
    <w:name w:val="Body Text Char"/>
    <w:link w:val="BodyText"/>
    <w:semiHidden/>
    <w:locked/>
    <w:rsid w:val="00150B51"/>
    <w:rPr>
      <w:rFonts w:cs="Times New Roman"/>
      <w:sz w:val="22"/>
      <w:lang w:val="en-US" w:eastAsia="en-US"/>
    </w:rPr>
  </w:style>
  <w:style w:type="paragraph" w:styleId="CommentText">
    <w:name w:val="annotation text"/>
    <w:basedOn w:val="Normal"/>
    <w:link w:val="CommentTextChar"/>
    <w:semiHidden/>
    <w:rsid w:val="00BF718D"/>
    <w:rPr>
      <w:sz w:val="20"/>
    </w:rPr>
  </w:style>
  <w:style w:type="character" w:customStyle="1" w:styleId="CommentTextChar">
    <w:name w:val="Comment Text Char"/>
    <w:link w:val="CommentText"/>
    <w:semiHidden/>
    <w:locked/>
    <w:rsid w:val="00150B51"/>
    <w:rPr>
      <w:rFonts w:cs="Times New Roman"/>
      <w:lang w:val="en-US" w:eastAsia="en-US"/>
    </w:rPr>
  </w:style>
  <w:style w:type="paragraph" w:styleId="BodyText2">
    <w:name w:val="Body Text 2"/>
    <w:basedOn w:val="Normal"/>
    <w:link w:val="BodyText2Char"/>
    <w:rsid w:val="00BF718D"/>
    <w:pPr>
      <w:overflowPunct w:val="0"/>
      <w:autoSpaceDE w:val="0"/>
      <w:autoSpaceDN w:val="0"/>
      <w:adjustRightInd w:val="0"/>
      <w:ind w:left="360"/>
      <w:textAlignment w:val="baseline"/>
    </w:pPr>
  </w:style>
  <w:style w:type="character" w:customStyle="1" w:styleId="BodyText2Char">
    <w:name w:val="Body Text 2 Char"/>
    <w:link w:val="BodyText2"/>
    <w:semiHidden/>
    <w:locked/>
    <w:rsid w:val="00150B51"/>
    <w:rPr>
      <w:rFonts w:cs="Times New Roman"/>
      <w:sz w:val="22"/>
      <w:lang w:val="en-US" w:eastAsia="en-US"/>
    </w:rPr>
  </w:style>
  <w:style w:type="paragraph" w:styleId="BodyText3">
    <w:name w:val="Body Text 3"/>
    <w:basedOn w:val="Normal"/>
    <w:link w:val="BodyText3Char"/>
    <w:rsid w:val="00BF718D"/>
    <w:pPr>
      <w:overflowPunct w:val="0"/>
      <w:autoSpaceDE w:val="0"/>
      <w:autoSpaceDN w:val="0"/>
      <w:adjustRightInd w:val="0"/>
      <w:textAlignment w:val="baseline"/>
    </w:pPr>
  </w:style>
  <w:style w:type="character" w:customStyle="1" w:styleId="BodyText3Char">
    <w:name w:val="Body Text 3 Char"/>
    <w:link w:val="BodyText3"/>
    <w:semiHidden/>
    <w:locked/>
    <w:rsid w:val="00150B51"/>
    <w:rPr>
      <w:rFonts w:cs="Times New Roman"/>
      <w:sz w:val="16"/>
      <w:szCs w:val="16"/>
      <w:lang w:val="en-US" w:eastAsia="en-US"/>
    </w:rPr>
  </w:style>
  <w:style w:type="paragraph" w:styleId="BlockText">
    <w:name w:val="Block Text"/>
    <w:basedOn w:val="Normal"/>
    <w:rsid w:val="00BF718D"/>
    <w:pPr>
      <w:overflowPunct w:val="0"/>
      <w:autoSpaceDE w:val="0"/>
      <w:autoSpaceDN w:val="0"/>
      <w:adjustRightInd w:val="0"/>
      <w:ind w:left="720" w:right="1080"/>
      <w:textAlignment w:val="baseline"/>
    </w:pPr>
  </w:style>
  <w:style w:type="paragraph" w:styleId="ListContinue">
    <w:name w:val="List Continue"/>
    <w:basedOn w:val="Normal"/>
    <w:rsid w:val="00BF718D"/>
    <w:pPr>
      <w:spacing w:after="120"/>
      <w:ind w:left="360"/>
    </w:pPr>
    <w:rPr>
      <w:color w:val="000000"/>
    </w:rPr>
  </w:style>
  <w:style w:type="paragraph" w:styleId="E-mailSignature">
    <w:name w:val="E-mail Signature"/>
    <w:basedOn w:val="Normal"/>
    <w:link w:val="E-mailSignatureChar"/>
    <w:rsid w:val="00BF718D"/>
  </w:style>
  <w:style w:type="character" w:customStyle="1" w:styleId="E-mailSignatureChar">
    <w:name w:val="E-mail Signature Char"/>
    <w:link w:val="E-mailSignature"/>
    <w:semiHidden/>
    <w:locked/>
    <w:rsid w:val="00150B51"/>
    <w:rPr>
      <w:rFonts w:cs="Times New Roman"/>
      <w:sz w:val="22"/>
      <w:lang w:val="en-US" w:eastAsia="en-US"/>
    </w:rPr>
  </w:style>
  <w:style w:type="paragraph" w:customStyle="1" w:styleId="Legal1">
    <w:name w:val="Legal 1"/>
    <w:basedOn w:val="Normal"/>
    <w:rsid w:val="00BF718D"/>
    <w:pPr>
      <w:widowControl w:val="0"/>
      <w:autoSpaceDE w:val="0"/>
      <w:autoSpaceDN w:val="0"/>
      <w:adjustRightInd w:val="0"/>
      <w:outlineLvl w:val="0"/>
    </w:pPr>
    <w:rPr>
      <w:rFonts w:ascii="Courier" w:hAnsi="Courier"/>
      <w:szCs w:val="24"/>
    </w:rPr>
  </w:style>
  <w:style w:type="paragraph" w:customStyle="1" w:styleId="Level2">
    <w:name w:val="Level 2"/>
    <w:basedOn w:val="Normal"/>
    <w:rsid w:val="00BF718D"/>
    <w:pPr>
      <w:widowControl w:val="0"/>
      <w:numPr>
        <w:ilvl w:val="1"/>
        <w:numId w:val="5"/>
      </w:numPr>
      <w:autoSpaceDE w:val="0"/>
      <w:autoSpaceDN w:val="0"/>
      <w:adjustRightInd w:val="0"/>
      <w:ind w:left="1008" w:hanging="432"/>
      <w:outlineLvl w:val="1"/>
    </w:pPr>
    <w:rPr>
      <w:rFonts w:ascii="Courier" w:hAnsi="Courier"/>
      <w:szCs w:val="24"/>
    </w:rPr>
  </w:style>
  <w:style w:type="paragraph" w:customStyle="1" w:styleId="Level3">
    <w:name w:val="Level 3"/>
    <w:basedOn w:val="Normal"/>
    <w:rsid w:val="00BF718D"/>
    <w:pPr>
      <w:widowControl w:val="0"/>
      <w:numPr>
        <w:ilvl w:val="2"/>
        <w:numId w:val="5"/>
      </w:numPr>
      <w:autoSpaceDE w:val="0"/>
      <w:autoSpaceDN w:val="0"/>
      <w:adjustRightInd w:val="0"/>
      <w:ind w:left="1440" w:hanging="432"/>
      <w:outlineLvl w:val="2"/>
    </w:pPr>
    <w:rPr>
      <w:rFonts w:ascii="Courier" w:hAnsi="Courier"/>
      <w:szCs w:val="24"/>
    </w:rPr>
  </w:style>
  <w:style w:type="paragraph" w:customStyle="1" w:styleId="text">
    <w:name w:val="text"/>
    <w:basedOn w:val="Normal"/>
    <w:rsid w:val="00BF718D"/>
    <w:pPr>
      <w:spacing w:before="100" w:beforeAutospacing="1" w:after="100" w:afterAutospacing="1"/>
    </w:pPr>
    <w:rPr>
      <w:rFonts w:ascii="Arial Unicode MS" w:eastAsia="Arial Unicode MS" w:hAnsi="Arial Unicode MS" w:cs="Arial Unicode MS"/>
      <w:szCs w:val="24"/>
      <w:lang w:eastAsia="zh-TW"/>
    </w:rPr>
  </w:style>
  <w:style w:type="character" w:styleId="Hyperlink">
    <w:name w:val="Hyperlink"/>
    <w:uiPriority w:val="99"/>
    <w:rsid w:val="00BF718D"/>
    <w:rPr>
      <w:rFonts w:cs="Times New Roman"/>
      <w:color w:val="0000FF"/>
      <w:u w:val="single"/>
    </w:rPr>
  </w:style>
  <w:style w:type="paragraph" w:customStyle="1" w:styleId="MBBulletList1">
    <w:name w:val="MBBullet List1"/>
    <w:basedOn w:val="Normal"/>
    <w:rsid w:val="00BF718D"/>
    <w:pPr>
      <w:tabs>
        <w:tab w:val="left" w:pos="1440"/>
      </w:tabs>
      <w:spacing w:after="240" w:line="360" w:lineRule="auto"/>
      <w:ind w:left="1440" w:hanging="720"/>
    </w:pPr>
  </w:style>
  <w:style w:type="paragraph" w:customStyle="1" w:styleId="Subheading">
    <w:name w:val="Subheading"/>
    <w:rsid w:val="00BF718D"/>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OHHpara">
    <w:name w:val="OHHpara"/>
    <w:aliases w:val="P"/>
    <w:basedOn w:val="Normal"/>
    <w:rsid w:val="00BF718D"/>
    <w:pPr>
      <w:overflowPunct w:val="0"/>
      <w:autoSpaceDE w:val="0"/>
      <w:autoSpaceDN w:val="0"/>
      <w:adjustRightInd w:val="0"/>
      <w:spacing w:after="240"/>
      <w:jc w:val="both"/>
      <w:textAlignment w:val="baseline"/>
    </w:pPr>
  </w:style>
  <w:style w:type="character" w:styleId="FollowedHyperlink">
    <w:name w:val="FollowedHyperlink"/>
    <w:uiPriority w:val="99"/>
    <w:rsid w:val="00BF718D"/>
    <w:rPr>
      <w:rFonts w:cs="Times New Roman"/>
      <w:color w:val="800080"/>
      <w:u w:val="single"/>
    </w:rPr>
  </w:style>
  <w:style w:type="character" w:styleId="LineNumber">
    <w:name w:val="line number"/>
    <w:rsid w:val="00BF718D"/>
    <w:rPr>
      <w:rFonts w:cs="Times New Roman"/>
    </w:rPr>
  </w:style>
  <w:style w:type="paragraph" w:styleId="Title">
    <w:name w:val="Title"/>
    <w:basedOn w:val="Normal"/>
    <w:link w:val="TitleChar"/>
    <w:qFormat/>
    <w:rsid w:val="00BF718D"/>
    <w:pPr>
      <w:tabs>
        <w:tab w:val="left" w:pos="-1440"/>
        <w:tab w:val="left" w:pos="-720"/>
        <w:tab w:val="left" w:pos="0"/>
        <w:tab w:val="left" w:pos="576"/>
        <w:tab w:val="left" w:pos="1008"/>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4"/>
      <w:u w:val="single"/>
    </w:rPr>
  </w:style>
  <w:style w:type="character" w:customStyle="1" w:styleId="TitleChar">
    <w:name w:val="Title Char"/>
    <w:link w:val="Title"/>
    <w:locked/>
    <w:rsid w:val="00150B51"/>
    <w:rPr>
      <w:rFonts w:ascii="Cambria" w:hAnsi="Cambria" w:cs="Times New Roman"/>
      <w:b/>
      <w:bCs/>
      <w:kern w:val="28"/>
      <w:sz w:val="32"/>
      <w:szCs w:val="32"/>
      <w:lang w:val="en-US" w:eastAsia="en-US"/>
    </w:rPr>
  </w:style>
  <w:style w:type="paragraph" w:styleId="DocumentMap">
    <w:name w:val="Document Map"/>
    <w:basedOn w:val="Normal"/>
    <w:link w:val="DocumentMapChar"/>
    <w:semiHidden/>
    <w:rsid w:val="00BF718D"/>
    <w:pPr>
      <w:shd w:val="clear" w:color="auto" w:fill="000080"/>
    </w:pPr>
    <w:rPr>
      <w:rFonts w:ascii="Tahoma" w:hAnsi="Tahoma" w:cs="Tahoma"/>
    </w:rPr>
  </w:style>
  <w:style w:type="character" w:customStyle="1" w:styleId="DocumentMapChar">
    <w:name w:val="Document Map Char"/>
    <w:link w:val="DocumentMap"/>
    <w:semiHidden/>
    <w:locked/>
    <w:rsid w:val="00150B51"/>
    <w:rPr>
      <w:rFonts w:cs="Times New Roman"/>
      <w:sz w:val="2"/>
      <w:lang w:val="en-US" w:eastAsia="en-US"/>
    </w:rPr>
  </w:style>
  <w:style w:type="character" w:styleId="Strong">
    <w:name w:val="Strong"/>
    <w:qFormat/>
    <w:rsid w:val="00BF718D"/>
    <w:rPr>
      <w:rFonts w:cs="Times New Roman"/>
      <w:b/>
      <w:bCs/>
    </w:rPr>
  </w:style>
  <w:style w:type="paragraph" w:customStyle="1" w:styleId="Default">
    <w:name w:val="Default"/>
    <w:rsid w:val="00BF718D"/>
    <w:pPr>
      <w:widowControl w:val="0"/>
      <w:autoSpaceDE w:val="0"/>
      <w:autoSpaceDN w:val="0"/>
      <w:adjustRightInd w:val="0"/>
    </w:pPr>
    <w:rPr>
      <w:color w:val="000000"/>
      <w:sz w:val="24"/>
      <w:szCs w:val="24"/>
      <w:lang w:val="en-US" w:eastAsia="en-US"/>
    </w:rPr>
  </w:style>
  <w:style w:type="paragraph" w:styleId="Subtitle">
    <w:name w:val="Subtitle"/>
    <w:basedOn w:val="Normal"/>
    <w:link w:val="SubtitleChar"/>
    <w:qFormat/>
    <w:rsid w:val="00BF718D"/>
    <w:pPr>
      <w:tabs>
        <w:tab w:val="left" w:pos="-432"/>
      </w:tabs>
      <w:jc w:val="center"/>
    </w:pPr>
    <w:rPr>
      <w:b/>
      <w:caps/>
    </w:rPr>
  </w:style>
  <w:style w:type="character" w:customStyle="1" w:styleId="SubtitleChar">
    <w:name w:val="Subtitle Char"/>
    <w:link w:val="Subtitle"/>
    <w:locked/>
    <w:rsid w:val="00150B51"/>
    <w:rPr>
      <w:rFonts w:ascii="Cambria" w:hAnsi="Cambria" w:cs="Times New Roman"/>
      <w:sz w:val="24"/>
      <w:szCs w:val="24"/>
      <w:lang w:val="en-US" w:eastAsia="en-US"/>
    </w:rPr>
  </w:style>
  <w:style w:type="paragraph" w:customStyle="1" w:styleId="CM39">
    <w:name w:val="CM39"/>
    <w:basedOn w:val="Default"/>
    <w:next w:val="Default"/>
    <w:rsid w:val="00BF718D"/>
    <w:pPr>
      <w:spacing w:after="265"/>
    </w:pPr>
    <w:rPr>
      <w:color w:val="auto"/>
    </w:rPr>
  </w:style>
  <w:style w:type="paragraph" w:customStyle="1" w:styleId="Style1">
    <w:name w:val="Style1"/>
    <w:basedOn w:val="Heading4"/>
    <w:rsid w:val="00BF718D"/>
    <w:pPr>
      <w:ind w:left="1260"/>
    </w:pPr>
  </w:style>
  <w:style w:type="paragraph" w:styleId="Caption">
    <w:name w:val="caption"/>
    <w:basedOn w:val="Normal"/>
    <w:next w:val="Normal"/>
    <w:qFormat/>
    <w:rsid w:val="00BF718D"/>
    <w:pPr>
      <w:pBdr>
        <w:top w:val="single" w:sz="4" w:space="1" w:color="auto" w:shadow="1"/>
        <w:left w:val="single" w:sz="4" w:space="4" w:color="auto" w:shadow="1"/>
        <w:bottom w:val="single" w:sz="4" w:space="1" w:color="auto" w:shadow="1"/>
        <w:right w:val="single" w:sz="4" w:space="4" w:color="auto" w:shadow="1"/>
      </w:pBdr>
      <w:jc w:val="center"/>
    </w:pPr>
    <w:rPr>
      <w:b/>
      <w:i/>
      <w:smallCaps/>
      <w:sz w:val="24"/>
    </w:rPr>
  </w:style>
  <w:style w:type="paragraph" w:styleId="Index1">
    <w:name w:val="index 1"/>
    <w:basedOn w:val="Normal"/>
    <w:next w:val="Normal"/>
    <w:autoRedefine/>
    <w:semiHidden/>
    <w:rsid w:val="00BF718D"/>
    <w:pPr>
      <w:ind w:left="220" w:hanging="220"/>
    </w:pPr>
  </w:style>
  <w:style w:type="paragraph" w:styleId="IndexHeading">
    <w:name w:val="index heading"/>
    <w:basedOn w:val="Normal"/>
    <w:next w:val="Index1"/>
    <w:semiHidden/>
    <w:rsid w:val="00BF718D"/>
  </w:style>
  <w:style w:type="paragraph" w:styleId="BalloonText">
    <w:name w:val="Balloon Text"/>
    <w:basedOn w:val="Normal"/>
    <w:link w:val="BalloonTextChar"/>
    <w:semiHidden/>
    <w:rsid w:val="00AA3107"/>
    <w:rPr>
      <w:rFonts w:ascii="Tahoma" w:hAnsi="Tahoma" w:cs="Tahoma"/>
      <w:sz w:val="16"/>
      <w:szCs w:val="16"/>
    </w:rPr>
  </w:style>
  <w:style w:type="character" w:customStyle="1" w:styleId="BalloonTextChar">
    <w:name w:val="Balloon Text Char"/>
    <w:link w:val="BalloonText"/>
    <w:semiHidden/>
    <w:locked/>
    <w:rsid w:val="00150B51"/>
    <w:rPr>
      <w:rFonts w:cs="Times New Roman"/>
      <w:sz w:val="2"/>
      <w:lang w:val="en-US" w:eastAsia="en-US"/>
    </w:rPr>
  </w:style>
  <w:style w:type="table" w:styleId="TableGrid">
    <w:name w:val="Table Grid"/>
    <w:basedOn w:val="TableNormal"/>
    <w:uiPriority w:val="39"/>
    <w:rsid w:val="00457B2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F59C3"/>
    <w:rPr>
      <w:rFonts w:cs="Times New Roman"/>
      <w:i/>
      <w:iCs/>
    </w:rPr>
  </w:style>
  <w:style w:type="paragraph" w:customStyle="1" w:styleId="BodyText26">
    <w:name w:val="Body Text 26"/>
    <w:basedOn w:val="Normal"/>
    <w:rsid w:val="00DB2AE4"/>
    <w:pPr>
      <w:overflowPunct w:val="0"/>
      <w:autoSpaceDE w:val="0"/>
      <w:autoSpaceDN w:val="0"/>
      <w:adjustRightInd w:val="0"/>
      <w:ind w:left="2160" w:hanging="2160"/>
      <w:textAlignment w:val="baseline"/>
    </w:pPr>
  </w:style>
  <w:style w:type="paragraph" w:styleId="ListParagraph">
    <w:name w:val="List Paragraph"/>
    <w:basedOn w:val="Normal"/>
    <w:link w:val="ListParagraphChar"/>
    <w:uiPriority w:val="34"/>
    <w:qFormat/>
    <w:rsid w:val="0083218B"/>
    <w:pPr>
      <w:ind w:left="720"/>
    </w:pPr>
  </w:style>
  <w:style w:type="character" w:styleId="CommentReference">
    <w:name w:val="annotation reference"/>
    <w:basedOn w:val="DefaultParagraphFont"/>
    <w:locked/>
    <w:rsid w:val="005C5242"/>
    <w:rPr>
      <w:sz w:val="16"/>
      <w:szCs w:val="16"/>
    </w:rPr>
  </w:style>
  <w:style w:type="paragraph" w:styleId="CommentSubject">
    <w:name w:val="annotation subject"/>
    <w:basedOn w:val="CommentText"/>
    <w:next w:val="CommentText"/>
    <w:link w:val="CommentSubjectChar"/>
    <w:locked/>
    <w:rsid w:val="005C5242"/>
    <w:rPr>
      <w:b/>
      <w:bCs/>
    </w:rPr>
  </w:style>
  <w:style w:type="character" w:customStyle="1" w:styleId="CommentSubjectChar">
    <w:name w:val="Comment Subject Char"/>
    <w:basedOn w:val="CommentTextChar"/>
    <w:link w:val="CommentSubject"/>
    <w:rsid w:val="005C5242"/>
    <w:rPr>
      <w:rFonts w:cs="Times New Roman"/>
      <w:b/>
      <w:bCs/>
      <w:lang w:val="en-US" w:eastAsia="en-US"/>
    </w:rPr>
  </w:style>
  <w:style w:type="character" w:customStyle="1" w:styleId="ListParagraphChar">
    <w:name w:val="List Paragraph Char"/>
    <w:link w:val="ListParagraph"/>
    <w:uiPriority w:val="34"/>
    <w:rsid w:val="009A5E6A"/>
    <w:rPr>
      <w:sz w:val="22"/>
      <w:lang w:eastAsia="en-US"/>
    </w:rPr>
  </w:style>
  <w:style w:type="paragraph" w:customStyle="1" w:styleId="xl65">
    <w:name w:val="xl65"/>
    <w:basedOn w:val="Normal"/>
    <w:rsid w:val="005D36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n-CA"/>
    </w:rPr>
  </w:style>
  <w:style w:type="paragraph" w:customStyle="1" w:styleId="xl66">
    <w:name w:val="xl66"/>
    <w:basedOn w:val="Normal"/>
    <w:rsid w:val="005D36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n-CA"/>
    </w:rPr>
  </w:style>
  <w:style w:type="paragraph" w:customStyle="1" w:styleId="xl67">
    <w:name w:val="xl67"/>
    <w:basedOn w:val="Normal"/>
    <w:rsid w:val="005D368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n-CA"/>
    </w:rPr>
  </w:style>
  <w:style w:type="paragraph" w:customStyle="1" w:styleId="xl68">
    <w:name w:val="xl68"/>
    <w:basedOn w:val="Normal"/>
    <w:rsid w:val="005D36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n-CA"/>
    </w:rPr>
  </w:style>
  <w:style w:type="paragraph" w:customStyle="1" w:styleId="xl69">
    <w:name w:val="xl69"/>
    <w:basedOn w:val="Normal"/>
    <w:rsid w:val="005D36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9306407">
      <w:bodyDiv w:val="1"/>
      <w:marLeft w:val="0"/>
      <w:marRight w:val="0"/>
      <w:marTop w:val="0"/>
      <w:marBottom w:val="0"/>
      <w:divBdr>
        <w:top w:val="none" w:sz="0" w:space="0" w:color="auto"/>
        <w:left w:val="none" w:sz="0" w:space="0" w:color="auto"/>
        <w:bottom w:val="none" w:sz="0" w:space="0" w:color="auto"/>
        <w:right w:val="none" w:sz="0" w:space="0" w:color="auto"/>
      </w:divBdr>
    </w:div>
    <w:div w:id="55668838">
      <w:bodyDiv w:val="1"/>
      <w:marLeft w:val="0"/>
      <w:marRight w:val="0"/>
      <w:marTop w:val="0"/>
      <w:marBottom w:val="0"/>
      <w:divBdr>
        <w:top w:val="none" w:sz="0" w:space="0" w:color="auto"/>
        <w:left w:val="none" w:sz="0" w:space="0" w:color="auto"/>
        <w:bottom w:val="none" w:sz="0" w:space="0" w:color="auto"/>
        <w:right w:val="none" w:sz="0" w:space="0" w:color="auto"/>
      </w:divBdr>
    </w:div>
    <w:div w:id="108357803">
      <w:bodyDiv w:val="1"/>
      <w:marLeft w:val="0"/>
      <w:marRight w:val="0"/>
      <w:marTop w:val="0"/>
      <w:marBottom w:val="0"/>
      <w:divBdr>
        <w:top w:val="none" w:sz="0" w:space="0" w:color="auto"/>
        <w:left w:val="none" w:sz="0" w:space="0" w:color="auto"/>
        <w:bottom w:val="none" w:sz="0" w:space="0" w:color="auto"/>
        <w:right w:val="none" w:sz="0" w:space="0" w:color="auto"/>
      </w:divBdr>
    </w:div>
    <w:div w:id="133909447">
      <w:bodyDiv w:val="1"/>
      <w:marLeft w:val="0"/>
      <w:marRight w:val="0"/>
      <w:marTop w:val="0"/>
      <w:marBottom w:val="0"/>
      <w:divBdr>
        <w:top w:val="none" w:sz="0" w:space="0" w:color="auto"/>
        <w:left w:val="none" w:sz="0" w:space="0" w:color="auto"/>
        <w:bottom w:val="none" w:sz="0" w:space="0" w:color="auto"/>
        <w:right w:val="none" w:sz="0" w:space="0" w:color="auto"/>
      </w:divBdr>
    </w:div>
    <w:div w:id="152915838">
      <w:bodyDiv w:val="1"/>
      <w:marLeft w:val="0"/>
      <w:marRight w:val="0"/>
      <w:marTop w:val="0"/>
      <w:marBottom w:val="0"/>
      <w:divBdr>
        <w:top w:val="none" w:sz="0" w:space="0" w:color="auto"/>
        <w:left w:val="none" w:sz="0" w:space="0" w:color="auto"/>
        <w:bottom w:val="none" w:sz="0" w:space="0" w:color="auto"/>
        <w:right w:val="none" w:sz="0" w:space="0" w:color="auto"/>
      </w:divBdr>
    </w:div>
    <w:div w:id="182938724">
      <w:bodyDiv w:val="1"/>
      <w:marLeft w:val="0"/>
      <w:marRight w:val="0"/>
      <w:marTop w:val="0"/>
      <w:marBottom w:val="0"/>
      <w:divBdr>
        <w:top w:val="none" w:sz="0" w:space="0" w:color="auto"/>
        <w:left w:val="none" w:sz="0" w:space="0" w:color="auto"/>
        <w:bottom w:val="none" w:sz="0" w:space="0" w:color="auto"/>
        <w:right w:val="none" w:sz="0" w:space="0" w:color="auto"/>
      </w:divBdr>
    </w:div>
    <w:div w:id="241918545">
      <w:bodyDiv w:val="1"/>
      <w:marLeft w:val="0"/>
      <w:marRight w:val="0"/>
      <w:marTop w:val="0"/>
      <w:marBottom w:val="0"/>
      <w:divBdr>
        <w:top w:val="none" w:sz="0" w:space="0" w:color="auto"/>
        <w:left w:val="none" w:sz="0" w:space="0" w:color="auto"/>
        <w:bottom w:val="none" w:sz="0" w:space="0" w:color="auto"/>
        <w:right w:val="none" w:sz="0" w:space="0" w:color="auto"/>
      </w:divBdr>
    </w:div>
    <w:div w:id="268707486">
      <w:bodyDiv w:val="1"/>
      <w:marLeft w:val="0"/>
      <w:marRight w:val="0"/>
      <w:marTop w:val="0"/>
      <w:marBottom w:val="0"/>
      <w:divBdr>
        <w:top w:val="none" w:sz="0" w:space="0" w:color="auto"/>
        <w:left w:val="none" w:sz="0" w:space="0" w:color="auto"/>
        <w:bottom w:val="none" w:sz="0" w:space="0" w:color="auto"/>
        <w:right w:val="none" w:sz="0" w:space="0" w:color="auto"/>
      </w:divBdr>
    </w:div>
    <w:div w:id="450318528">
      <w:bodyDiv w:val="1"/>
      <w:marLeft w:val="0"/>
      <w:marRight w:val="0"/>
      <w:marTop w:val="0"/>
      <w:marBottom w:val="0"/>
      <w:divBdr>
        <w:top w:val="none" w:sz="0" w:space="0" w:color="auto"/>
        <w:left w:val="none" w:sz="0" w:space="0" w:color="auto"/>
        <w:bottom w:val="none" w:sz="0" w:space="0" w:color="auto"/>
        <w:right w:val="none" w:sz="0" w:space="0" w:color="auto"/>
      </w:divBdr>
    </w:div>
    <w:div w:id="482238493">
      <w:bodyDiv w:val="1"/>
      <w:marLeft w:val="0"/>
      <w:marRight w:val="0"/>
      <w:marTop w:val="0"/>
      <w:marBottom w:val="0"/>
      <w:divBdr>
        <w:top w:val="none" w:sz="0" w:space="0" w:color="auto"/>
        <w:left w:val="none" w:sz="0" w:space="0" w:color="auto"/>
        <w:bottom w:val="none" w:sz="0" w:space="0" w:color="auto"/>
        <w:right w:val="none" w:sz="0" w:space="0" w:color="auto"/>
      </w:divBdr>
    </w:div>
    <w:div w:id="491682239">
      <w:bodyDiv w:val="1"/>
      <w:marLeft w:val="0"/>
      <w:marRight w:val="0"/>
      <w:marTop w:val="0"/>
      <w:marBottom w:val="0"/>
      <w:divBdr>
        <w:top w:val="none" w:sz="0" w:space="0" w:color="auto"/>
        <w:left w:val="none" w:sz="0" w:space="0" w:color="auto"/>
        <w:bottom w:val="none" w:sz="0" w:space="0" w:color="auto"/>
        <w:right w:val="none" w:sz="0" w:space="0" w:color="auto"/>
      </w:divBdr>
    </w:div>
    <w:div w:id="594897412">
      <w:bodyDiv w:val="1"/>
      <w:marLeft w:val="0"/>
      <w:marRight w:val="0"/>
      <w:marTop w:val="0"/>
      <w:marBottom w:val="0"/>
      <w:divBdr>
        <w:top w:val="none" w:sz="0" w:space="0" w:color="auto"/>
        <w:left w:val="none" w:sz="0" w:space="0" w:color="auto"/>
        <w:bottom w:val="none" w:sz="0" w:space="0" w:color="auto"/>
        <w:right w:val="none" w:sz="0" w:space="0" w:color="auto"/>
      </w:divBdr>
    </w:div>
    <w:div w:id="597563911">
      <w:bodyDiv w:val="1"/>
      <w:marLeft w:val="0"/>
      <w:marRight w:val="0"/>
      <w:marTop w:val="0"/>
      <w:marBottom w:val="0"/>
      <w:divBdr>
        <w:top w:val="none" w:sz="0" w:space="0" w:color="auto"/>
        <w:left w:val="none" w:sz="0" w:space="0" w:color="auto"/>
        <w:bottom w:val="none" w:sz="0" w:space="0" w:color="auto"/>
        <w:right w:val="none" w:sz="0" w:space="0" w:color="auto"/>
      </w:divBdr>
    </w:div>
    <w:div w:id="615718953">
      <w:bodyDiv w:val="1"/>
      <w:marLeft w:val="0"/>
      <w:marRight w:val="0"/>
      <w:marTop w:val="0"/>
      <w:marBottom w:val="0"/>
      <w:divBdr>
        <w:top w:val="none" w:sz="0" w:space="0" w:color="auto"/>
        <w:left w:val="none" w:sz="0" w:space="0" w:color="auto"/>
        <w:bottom w:val="none" w:sz="0" w:space="0" w:color="auto"/>
        <w:right w:val="none" w:sz="0" w:space="0" w:color="auto"/>
      </w:divBdr>
    </w:div>
    <w:div w:id="696924902">
      <w:bodyDiv w:val="1"/>
      <w:marLeft w:val="0"/>
      <w:marRight w:val="0"/>
      <w:marTop w:val="0"/>
      <w:marBottom w:val="0"/>
      <w:divBdr>
        <w:top w:val="none" w:sz="0" w:space="0" w:color="auto"/>
        <w:left w:val="none" w:sz="0" w:space="0" w:color="auto"/>
        <w:bottom w:val="none" w:sz="0" w:space="0" w:color="auto"/>
        <w:right w:val="none" w:sz="0" w:space="0" w:color="auto"/>
      </w:divBdr>
    </w:div>
    <w:div w:id="821774633">
      <w:bodyDiv w:val="1"/>
      <w:marLeft w:val="0"/>
      <w:marRight w:val="0"/>
      <w:marTop w:val="0"/>
      <w:marBottom w:val="0"/>
      <w:divBdr>
        <w:top w:val="none" w:sz="0" w:space="0" w:color="auto"/>
        <w:left w:val="none" w:sz="0" w:space="0" w:color="auto"/>
        <w:bottom w:val="none" w:sz="0" w:space="0" w:color="auto"/>
        <w:right w:val="none" w:sz="0" w:space="0" w:color="auto"/>
      </w:divBdr>
    </w:div>
    <w:div w:id="822312102">
      <w:bodyDiv w:val="1"/>
      <w:marLeft w:val="0"/>
      <w:marRight w:val="0"/>
      <w:marTop w:val="0"/>
      <w:marBottom w:val="0"/>
      <w:divBdr>
        <w:top w:val="none" w:sz="0" w:space="0" w:color="auto"/>
        <w:left w:val="none" w:sz="0" w:space="0" w:color="auto"/>
        <w:bottom w:val="none" w:sz="0" w:space="0" w:color="auto"/>
        <w:right w:val="none" w:sz="0" w:space="0" w:color="auto"/>
      </w:divBdr>
    </w:div>
    <w:div w:id="873268561">
      <w:bodyDiv w:val="1"/>
      <w:marLeft w:val="0"/>
      <w:marRight w:val="0"/>
      <w:marTop w:val="0"/>
      <w:marBottom w:val="0"/>
      <w:divBdr>
        <w:top w:val="none" w:sz="0" w:space="0" w:color="auto"/>
        <w:left w:val="none" w:sz="0" w:space="0" w:color="auto"/>
        <w:bottom w:val="none" w:sz="0" w:space="0" w:color="auto"/>
        <w:right w:val="none" w:sz="0" w:space="0" w:color="auto"/>
      </w:divBdr>
    </w:div>
    <w:div w:id="932905992">
      <w:bodyDiv w:val="1"/>
      <w:marLeft w:val="0"/>
      <w:marRight w:val="0"/>
      <w:marTop w:val="0"/>
      <w:marBottom w:val="0"/>
      <w:divBdr>
        <w:top w:val="none" w:sz="0" w:space="0" w:color="auto"/>
        <w:left w:val="none" w:sz="0" w:space="0" w:color="auto"/>
        <w:bottom w:val="none" w:sz="0" w:space="0" w:color="auto"/>
        <w:right w:val="none" w:sz="0" w:space="0" w:color="auto"/>
      </w:divBdr>
    </w:div>
    <w:div w:id="1029257609">
      <w:bodyDiv w:val="1"/>
      <w:marLeft w:val="0"/>
      <w:marRight w:val="0"/>
      <w:marTop w:val="0"/>
      <w:marBottom w:val="0"/>
      <w:divBdr>
        <w:top w:val="none" w:sz="0" w:space="0" w:color="auto"/>
        <w:left w:val="none" w:sz="0" w:space="0" w:color="auto"/>
        <w:bottom w:val="none" w:sz="0" w:space="0" w:color="auto"/>
        <w:right w:val="none" w:sz="0" w:space="0" w:color="auto"/>
      </w:divBdr>
    </w:div>
    <w:div w:id="1074544751">
      <w:bodyDiv w:val="1"/>
      <w:marLeft w:val="0"/>
      <w:marRight w:val="0"/>
      <w:marTop w:val="0"/>
      <w:marBottom w:val="0"/>
      <w:divBdr>
        <w:top w:val="none" w:sz="0" w:space="0" w:color="auto"/>
        <w:left w:val="none" w:sz="0" w:space="0" w:color="auto"/>
        <w:bottom w:val="none" w:sz="0" w:space="0" w:color="auto"/>
        <w:right w:val="none" w:sz="0" w:space="0" w:color="auto"/>
      </w:divBdr>
    </w:div>
    <w:div w:id="1117943079">
      <w:bodyDiv w:val="1"/>
      <w:marLeft w:val="0"/>
      <w:marRight w:val="0"/>
      <w:marTop w:val="0"/>
      <w:marBottom w:val="0"/>
      <w:divBdr>
        <w:top w:val="none" w:sz="0" w:space="0" w:color="auto"/>
        <w:left w:val="none" w:sz="0" w:space="0" w:color="auto"/>
        <w:bottom w:val="none" w:sz="0" w:space="0" w:color="auto"/>
        <w:right w:val="none" w:sz="0" w:space="0" w:color="auto"/>
      </w:divBdr>
    </w:div>
    <w:div w:id="1149830512">
      <w:bodyDiv w:val="1"/>
      <w:marLeft w:val="0"/>
      <w:marRight w:val="0"/>
      <w:marTop w:val="0"/>
      <w:marBottom w:val="0"/>
      <w:divBdr>
        <w:top w:val="none" w:sz="0" w:space="0" w:color="auto"/>
        <w:left w:val="none" w:sz="0" w:space="0" w:color="auto"/>
        <w:bottom w:val="none" w:sz="0" w:space="0" w:color="auto"/>
        <w:right w:val="none" w:sz="0" w:space="0" w:color="auto"/>
      </w:divBdr>
    </w:div>
    <w:div w:id="1205021756">
      <w:bodyDiv w:val="1"/>
      <w:marLeft w:val="0"/>
      <w:marRight w:val="0"/>
      <w:marTop w:val="0"/>
      <w:marBottom w:val="0"/>
      <w:divBdr>
        <w:top w:val="none" w:sz="0" w:space="0" w:color="auto"/>
        <w:left w:val="none" w:sz="0" w:space="0" w:color="auto"/>
        <w:bottom w:val="none" w:sz="0" w:space="0" w:color="auto"/>
        <w:right w:val="none" w:sz="0" w:space="0" w:color="auto"/>
      </w:divBdr>
    </w:div>
    <w:div w:id="1212964718">
      <w:bodyDiv w:val="1"/>
      <w:marLeft w:val="0"/>
      <w:marRight w:val="0"/>
      <w:marTop w:val="0"/>
      <w:marBottom w:val="0"/>
      <w:divBdr>
        <w:top w:val="none" w:sz="0" w:space="0" w:color="auto"/>
        <w:left w:val="none" w:sz="0" w:space="0" w:color="auto"/>
        <w:bottom w:val="none" w:sz="0" w:space="0" w:color="auto"/>
        <w:right w:val="none" w:sz="0" w:space="0" w:color="auto"/>
      </w:divBdr>
    </w:div>
    <w:div w:id="1292633162">
      <w:bodyDiv w:val="1"/>
      <w:marLeft w:val="0"/>
      <w:marRight w:val="0"/>
      <w:marTop w:val="0"/>
      <w:marBottom w:val="0"/>
      <w:divBdr>
        <w:top w:val="none" w:sz="0" w:space="0" w:color="auto"/>
        <w:left w:val="none" w:sz="0" w:space="0" w:color="auto"/>
        <w:bottom w:val="none" w:sz="0" w:space="0" w:color="auto"/>
        <w:right w:val="none" w:sz="0" w:space="0" w:color="auto"/>
      </w:divBdr>
    </w:div>
    <w:div w:id="1440879761">
      <w:bodyDiv w:val="1"/>
      <w:marLeft w:val="0"/>
      <w:marRight w:val="0"/>
      <w:marTop w:val="0"/>
      <w:marBottom w:val="0"/>
      <w:divBdr>
        <w:top w:val="none" w:sz="0" w:space="0" w:color="auto"/>
        <w:left w:val="none" w:sz="0" w:space="0" w:color="auto"/>
        <w:bottom w:val="none" w:sz="0" w:space="0" w:color="auto"/>
        <w:right w:val="none" w:sz="0" w:space="0" w:color="auto"/>
      </w:divBdr>
    </w:div>
    <w:div w:id="1525904439">
      <w:bodyDiv w:val="1"/>
      <w:marLeft w:val="0"/>
      <w:marRight w:val="0"/>
      <w:marTop w:val="0"/>
      <w:marBottom w:val="0"/>
      <w:divBdr>
        <w:top w:val="none" w:sz="0" w:space="0" w:color="auto"/>
        <w:left w:val="none" w:sz="0" w:space="0" w:color="auto"/>
        <w:bottom w:val="none" w:sz="0" w:space="0" w:color="auto"/>
        <w:right w:val="none" w:sz="0" w:space="0" w:color="auto"/>
      </w:divBdr>
    </w:div>
    <w:div w:id="1660036301">
      <w:bodyDiv w:val="1"/>
      <w:marLeft w:val="0"/>
      <w:marRight w:val="0"/>
      <w:marTop w:val="0"/>
      <w:marBottom w:val="0"/>
      <w:divBdr>
        <w:top w:val="none" w:sz="0" w:space="0" w:color="auto"/>
        <w:left w:val="none" w:sz="0" w:space="0" w:color="auto"/>
        <w:bottom w:val="none" w:sz="0" w:space="0" w:color="auto"/>
        <w:right w:val="none" w:sz="0" w:space="0" w:color="auto"/>
      </w:divBdr>
    </w:div>
    <w:div w:id="1748722795">
      <w:bodyDiv w:val="1"/>
      <w:marLeft w:val="0"/>
      <w:marRight w:val="0"/>
      <w:marTop w:val="0"/>
      <w:marBottom w:val="0"/>
      <w:divBdr>
        <w:top w:val="none" w:sz="0" w:space="0" w:color="auto"/>
        <w:left w:val="none" w:sz="0" w:space="0" w:color="auto"/>
        <w:bottom w:val="none" w:sz="0" w:space="0" w:color="auto"/>
        <w:right w:val="none" w:sz="0" w:space="0" w:color="auto"/>
      </w:divBdr>
    </w:div>
    <w:div w:id="1775704716">
      <w:bodyDiv w:val="1"/>
      <w:marLeft w:val="0"/>
      <w:marRight w:val="0"/>
      <w:marTop w:val="0"/>
      <w:marBottom w:val="0"/>
      <w:divBdr>
        <w:top w:val="none" w:sz="0" w:space="0" w:color="auto"/>
        <w:left w:val="none" w:sz="0" w:space="0" w:color="auto"/>
        <w:bottom w:val="none" w:sz="0" w:space="0" w:color="auto"/>
        <w:right w:val="none" w:sz="0" w:space="0" w:color="auto"/>
      </w:divBdr>
    </w:div>
    <w:div w:id="1813330379">
      <w:bodyDiv w:val="1"/>
      <w:marLeft w:val="0"/>
      <w:marRight w:val="0"/>
      <w:marTop w:val="0"/>
      <w:marBottom w:val="0"/>
      <w:divBdr>
        <w:top w:val="none" w:sz="0" w:space="0" w:color="auto"/>
        <w:left w:val="none" w:sz="0" w:space="0" w:color="auto"/>
        <w:bottom w:val="none" w:sz="0" w:space="0" w:color="auto"/>
        <w:right w:val="none" w:sz="0" w:space="0" w:color="auto"/>
      </w:divBdr>
    </w:div>
    <w:div w:id="1859538872">
      <w:bodyDiv w:val="1"/>
      <w:marLeft w:val="0"/>
      <w:marRight w:val="0"/>
      <w:marTop w:val="0"/>
      <w:marBottom w:val="0"/>
      <w:divBdr>
        <w:top w:val="none" w:sz="0" w:space="0" w:color="auto"/>
        <w:left w:val="none" w:sz="0" w:space="0" w:color="auto"/>
        <w:bottom w:val="none" w:sz="0" w:space="0" w:color="auto"/>
        <w:right w:val="none" w:sz="0" w:space="0" w:color="auto"/>
      </w:divBdr>
    </w:div>
    <w:div w:id="1878467369">
      <w:bodyDiv w:val="1"/>
      <w:marLeft w:val="0"/>
      <w:marRight w:val="0"/>
      <w:marTop w:val="0"/>
      <w:marBottom w:val="0"/>
      <w:divBdr>
        <w:top w:val="none" w:sz="0" w:space="0" w:color="auto"/>
        <w:left w:val="none" w:sz="0" w:space="0" w:color="auto"/>
        <w:bottom w:val="none" w:sz="0" w:space="0" w:color="auto"/>
        <w:right w:val="none" w:sz="0" w:space="0" w:color="auto"/>
      </w:divBdr>
    </w:div>
    <w:div w:id="1902908382">
      <w:bodyDiv w:val="1"/>
      <w:marLeft w:val="0"/>
      <w:marRight w:val="0"/>
      <w:marTop w:val="0"/>
      <w:marBottom w:val="0"/>
      <w:divBdr>
        <w:top w:val="none" w:sz="0" w:space="0" w:color="auto"/>
        <w:left w:val="none" w:sz="0" w:space="0" w:color="auto"/>
        <w:bottom w:val="none" w:sz="0" w:space="0" w:color="auto"/>
        <w:right w:val="none" w:sz="0" w:space="0" w:color="auto"/>
      </w:divBdr>
    </w:div>
    <w:div w:id="1905485283">
      <w:bodyDiv w:val="1"/>
      <w:marLeft w:val="0"/>
      <w:marRight w:val="0"/>
      <w:marTop w:val="0"/>
      <w:marBottom w:val="0"/>
      <w:divBdr>
        <w:top w:val="none" w:sz="0" w:space="0" w:color="auto"/>
        <w:left w:val="none" w:sz="0" w:space="0" w:color="auto"/>
        <w:bottom w:val="none" w:sz="0" w:space="0" w:color="auto"/>
        <w:right w:val="none" w:sz="0" w:space="0" w:color="auto"/>
      </w:divBdr>
    </w:div>
    <w:div w:id="2078820858">
      <w:bodyDiv w:val="1"/>
      <w:marLeft w:val="0"/>
      <w:marRight w:val="0"/>
      <w:marTop w:val="0"/>
      <w:marBottom w:val="0"/>
      <w:divBdr>
        <w:top w:val="none" w:sz="0" w:space="0" w:color="auto"/>
        <w:left w:val="none" w:sz="0" w:space="0" w:color="auto"/>
        <w:bottom w:val="none" w:sz="0" w:space="0" w:color="auto"/>
        <w:right w:val="none" w:sz="0" w:space="0" w:color="auto"/>
      </w:divBdr>
    </w:div>
    <w:div w:id="21145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yperlink" Target="mailto:Benjamin.Bigio@cbsa-asfc.gc.ca" TargetMode="Externa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mailto:Nalong.Manivong@cbsa-asfc.gc.ca"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B3C0-0AAC-4B1C-80B5-97D51A74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Pages>
  <Words>18780</Words>
  <Characters>107051</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REQUEST FOR INFORMATION-SUBSIDY (October 15, 1999)</vt:lpstr>
    </vt:vector>
  </TitlesOfParts>
  <Company>Revenue Canada, Customs Excise and Taxation</Company>
  <LinksUpToDate>false</LinksUpToDate>
  <CharactersWithSpaces>125580</CharactersWithSpaces>
  <SharedDoc>false</SharedDoc>
  <HLinks>
    <vt:vector size="288" baseType="variant">
      <vt:variant>
        <vt:i4>2883603</vt:i4>
      </vt:variant>
      <vt:variant>
        <vt:i4>273</vt:i4>
      </vt:variant>
      <vt:variant>
        <vt:i4>0</vt:i4>
      </vt:variant>
      <vt:variant>
        <vt:i4>5</vt:i4>
      </vt:variant>
      <vt:variant>
        <vt:lpwstr>http://www.gov.cn/zwgk/2009-03/20/content_1264318.htm</vt:lpwstr>
      </vt:variant>
      <vt:variant>
        <vt:lpwstr/>
      </vt:variant>
      <vt:variant>
        <vt:i4>1048625</vt:i4>
      </vt:variant>
      <vt:variant>
        <vt:i4>266</vt:i4>
      </vt:variant>
      <vt:variant>
        <vt:i4>0</vt:i4>
      </vt:variant>
      <vt:variant>
        <vt:i4>5</vt:i4>
      </vt:variant>
      <vt:variant>
        <vt:lpwstr/>
      </vt:variant>
      <vt:variant>
        <vt:lpwstr>_Toc346001422</vt:lpwstr>
      </vt:variant>
      <vt:variant>
        <vt:i4>1048625</vt:i4>
      </vt:variant>
      <vt:variant>
        <vt:i4>260</vt:i4>
      </vt:variant>
      <vt:variant>
        <vt:i4>0</vt:i4>
      </vt:variant>
      <vt:variant>
        <vt:i4>5</vt:i4>
      </vt:variant>
      <vt:variant>
        <vt:lpwstr/>
      </vt:variant>
      <vt:variant>
        <vt:lpwstr>_Toc346001421</vt:lpwstr>
      </vt:variant>
      <vt:variant>
        <vt:i4>1048625</vt:i4>
      </vt:variant>
      <vt:variant>
        <vt:i4>254</vt:i4>
      </vt:variant>
      <vt:variant>
        <vt:i4>0</vt:i4>
      </vt:variant>
      <vt:variant>
        <vt:i4>5</vt:i4>
      </vt:variant>
      <vt:variant>
        <vt:lpwstr/>
      </vt:variant>
      <vt:variant>
        <vt:lpwstr>_Toc346001420</vt:lpwstr>
      </vt:variant>
      <vt:variant>
        <vt:i4>1245233</vt:i4>
      </vt:variant>
      <vt:variant>
        <vt:i4>248</vt:i4>
      </vt:variant>
      <vt:variant>
        <vt:i4>0</vt:i4>
      </vt:variant>
      <vt:variant>
        <vt:i4>5</vt:i4>
      </vt:variant>
      <vt:variant>
        <vt:lpwstr/>
      </vt:variant>
      <vt:variant>
        <vt:lpwstr>_Toc346001419</vt:lpwstr>
      </vt:variant>
      <vt:variant>
        <vt:i4>1245233</vt:i4>
      </vt:variant>
      <vt:variant>
        <vt:i4>242</vt:i4>
      </vt:variant>
      <vt:variant>
        <vt:i4>0</vt:i4>
      </vt:variant>
      <vt:variant>
        <vt:i4>5</vt:i4>
      </vt:variant>
      <vt:variant>
        <vt:lpwstr/>
      </vt:variant>
      <vt:variant>
        <vt:lpwstr>_Toc346001418</vt:lpwstr>
      </vt:variant>
      <vt:variant>
        <vt:i4>1245233</vt:i4>
      </vt:variant>
      <vt:variant>
        <vt:i4>236</vt:i4>
      </vt:variant>
      <vt:variant>
        <vt:i4>0</vt:i4>
      </vt:variant>
      <vt:variant>
        <vt:i4>5</vt:i4>
      </vt:variant>
      <vt:variant>
        <vt:lpwstr/>
      </vt:variant>
      <vt:variant>
        <vt:lpwstr>_Toc346001417</vt:lpwstr>
      </vt:variant>
      <vt:variant>
        <vt:i4>1245233</vt:i4>
      </vt:variant>
      <vt:variant>
        <vt:i4>230</vt:i4>
      </vt:variant>
      <vt:variant>
        <vt:i4>0</vt:i4>
      </vt:variant>
      <vt:variant>
        <vt:i4>5</vt:i4>
      </vt:variant>
      <vt:variant>
        <vt:lpwstr/>
      </vt:variant>
      <vt:variant>
        <vt:lpwstr>_Toc346001416</vt:lpwstr>
      </vt:variant>
      <vt:variant>
        <vt:i4>1245233</vt:i4>
      </vt:variant>
      <vt:variant>
        <vt:i4>224</vt:i4>
      </vt:variant>
      <vt:variant>
        <vt:i4>0</vt:i4>
      </vt:variant>
      <vt:variant>
        <vt:i4>5</vt:i4>
      </vt:variant>
      <vt:variant>
        <vt:lpwstr/>
      </vt:variant>
      <vt:variant>
        <vt:lpwstr>_Toc346001415</vt:lpwstr>
      </vt:variant>
      <vt:variant>
        <vt:i4>1245233</vt:i4>
      </vt:variant>
      <vt:variant>
        <vt:i4>218</vt:i4>
      </vt:variant>
      <vt:variant>
        <vt:i4>0</vt:i4>
      </vt:variant>
      <vt:variant>
        <vt:i4>5</vt:i4>
      </vt:variant>
      <vt:variant>
        <vt:lpwstr/>
      </vt:variant>
      <vt:variant>
        <vt:lpwstr>_Toc346001414</vt:lpwstr>
      </vt:variant>
      <vt:variant>
        <vt:i4>1245233</vt:i4>
      </vt:variant>
      <vt:variant>
        <vt:i4>212</vt:i4>
      </vt:variant>
      <vt:variant>
        <vt:i4>0</vt:i4>
      </vt:variant>
      <vt:variant>
        <vt:i4>5</vt:i4>
      </vt:variant>
      <vt:variant>
        <vt:lpwstr/>
      </vt:variant>
      <vt:variant>
        <vt:lpwstr>_Toc346001413</vt:lpwstr>
      </vt:variant>
      <vt:variant>
        <vt:i4>1245233</vt:i4>
      </vt:variant>
      <vt:variant>
        <vt:i4>206</vt:i4>
      </vt:variant>
      <vt:variant>
        <vt:i4>0</vt:i4>
      </vt:variant>
      <vt:variant>
        <vt:i4>5</vt:i4>
      </vt:variant>
      <vt:variant>
        <vt:lpwstr/>
      </vt:variant>
      <vt:variant>
        <vt:lpwstr>_Toc346001412</vt:lpwstr>
      </vt:variant>
      <vt:variant>
        <vt:i4>1245233</vt:i4>
      </vt:variant>
      <vt:variant>
        <vt:i4>200</vt:i4>
      </vt:variant>
      <vt:variant>
        <vt:i4>0</vt:i4>
      </vt:variant>
      <vt:variant>
        <vt:i4>5</vt:i4>
      </vt:variant>
      <vt:variant>
        <vt:lpwstr/>
      </vt:variant>
      <vt:variant>
        <vt:lpwstr>_Toc346001411</vt:lpwstr>
      </vt:variant>
      <vt:variant>
        <vt:i4>1245233</vt:i4>
      </vt:variant>
      <vt:variant>
        <vt:i4>194</vt:i4>
      </vt:variant>
      <vt:variant>
        <vt:i4>0</vt:i4>
      </vt:variant>
      <vt:variant>
        <vt:i4>5</vt:i4>
      </vt:variant>
      <vt:variant>
        <vt:lpwstr/>
      </vt:variant>
      <vt:variant>
        <vt:lpwstr>_Toc346001410</vt:lpwstr>
      </vt:variant>
      <vt:variant>
        <vt:i4>1179697</vt:i4>
      </vt:variant>
      <vt:variant>
        <vt:i4>188</vt:i4>
      </vt:variant>
      <vt:variant>
        <vt:i4>0</vt:i4>
      </vt:variant>
      <vt:variant>
        <vt:i4>5</vt:i4>
      </vt:variant>
      <vt:variant>
        <vt:lpwstr/>
      </vt:variant>
      <vt:variant>
        <vt:lpwstr>_Toc346001409</vt:lpwstr>
      </vt:variant>
      <vt:variant>
        <vt:i4>1179697</vt:i4>
      </vt:variant>
      <vt:variant>
        <vt:i4>182</vt:i4>
      </vt:variant>
      <vt:variant>
        <vt:i4>0</vt:i4>
      </vt:variant>
      <vt:variant>
        <vt:i4>5</vt:i4>
      </vt:variant>
      <vt:variant>
        <vt:lpwstr/>
      </vt:variant>
      <vt:variant>
        <vt:lpwstr>_Toc346001408</vt:lpwstr>
      </vt:variant>
      <vt:variant>
        <vt:i4>1179697</vt:i4>
      </vt:variant>
      <vt:variant>
        <vt:i4>176</vt:i4>
      </vt:variant>
      <vt:variant>
        <vt:i4>0</vt:i4>
      </vt:variant>
      <vt:variant>
        <vt:i4>5</vt:i4>
      </vt:variant>
      <vt:variant>
        <vt:lpwstr/>
      </vt:variant>
      <vt:variant>
        <vt:lpwstr>_Toc346001407</vt:lpwstr>
      </vt:variant>
      <vt:variant>
        <vt:i4>1179697</vt:i4>
      </vt:variant>
      <vt:variant>
        <vt:i4>170</vt:i4>
      </vt:variant>
      <vt:variant>
        <vt:i4>0</vt:i4>
      </vt:variant>
      <vt:variant>
        <vt:i4>5</vt:i4>
      </vt:variant>
      <vt:variant>
        <vt:lpwstr/>
      </vt:variant>
      <vt:variant>
        <vt:lpwstr>_Toc346001406</vt:lpwstr>
      </vt:variant>
      <vt:variant>
        <vt:i4>1179697</vt:i4>
      </vt:variant>
      <vt:variant>
        <vt:i4>164</vt:i4>
      </vt:variant>
      <vt:variant>
        <vt:i4>0</vt:i4>
      </vt:variant>
      <vt:variant>
        <vt:i4>5</vt:i4>
      </vt:variant>
      <vt:variant>
        <vt:lpwstr/>
      </vt:variant>
      <vt:variant>
        <vt:lpwstr>_Toc346001405</vt:lpwstr>
      </vt:variant>
      <vt:variant>
        <vt:i4>1179697</vt:i4>
      </vt:variant>
      <vt:variant>
        <vt:i4>158</vt:i4>
      </vt:variant>
      <vt:variant>
        <vt:i4>0</vt:i4>
      </vt:variant>
      <vt:variant>
        <vt:i4>5</vt:i4>
      </vt:variant>
      <vt:variant>
        <vt:lpwstr/>
      </vt:variant>
      <vt:variant>
        <vt:lpwstr>_Toc346001404</vt:lpwstr>
      </vt:variant>
      <vt:variant>
        <vt:i4>1179697</vt:i4>
      </vt:variant>
      <vt:variant>
        <vt:i4>152</vt:i4>
      </vt:variant>
      <vt:variant>
        <vt:i4>0</vt:i4>
      </vt:variant>
      <vt:variant>
        <vt:i4>5</vt:i4>
      </vt:variant>
      <vt:variant>
        <vt:lpwstr/>
      </vt:variant>
      <vt:variant>
        <vt:lpwstr>_Toc346001403</vt:lpwstr>
      </vt:variant>
      <vt:variant>
        <vt:i4>1179697</vt:i4>
      </vt:variant>
      <vt:variant>
        <vt:i4>146</vt:i4>
      </vt:variant>
      <vt:variant>
        <vt:i4>0</vt:i4>
      </vt:variant>
      <vt:variant>
        <vt:i4>5</vt:i4>
      </vt:variant>
      <vt:variant>
        <vt:lpwstr/>
      </vt:variant>
      <vt:variant>
        <vt:lpwstr>_Toc346001402</vt:lpwstr>
      </vt:variant>
      <vt:variant>
        <vt:i4>1179697</vt:i4>
      </vt:variant>
      <vt:variant>
        <vt:i4>140</vt:i4>
      </vt:variant>
      <vt:variant>
        <vt:i4>0</vt:i4>
      </vt:variant>
      <vt:variant>
        <vt:i4>5</vt:i4>
      </vt:variant>
      <vt:variant>
        <vt:lpwstr/>
      </vt:variant>
      <vt:variant>
        <vt:lpwstr>_Toc346001401</vt:lpwstr>
      </vt:variant>
      <vt:variant>
        <vt:i4>1179697</vt:i4>
      </vt:variant>
      <vt:variant>
        <vt:i4>134</vt:i4>
      </vt:variant>
      <vt:variant>
        <vt:i4>0</vt:i4>
      </vt:variant>
      <vt:variant>
        <vt:i4>5</vt:i4>
      </vt:variant>
      <vt:variant>
        <vt:lpwstr/>
      </vt:variant>
      <vt:variant>
        <vt:lpwstr>_Toc346001400</vt:lpwstr>
      </vt:variant>
      <vt:variant>
        <vt:i4>1769526</vt:i4>
      </vt:variant>
      <vt:variant>
        <vt:i4>128</vt:i4>
      </vt:variant>
      <vt:variant>
        <vt:i4>0</vt:i4>
      </vt:variant>
      <vt:variant>
        <vt:i4>5</vt:i4>
      </vt:variant>
      <vt:variant>
        <vt:lpwstr/>
      </vt:variant>
      <vt:variant>
        <vt:lpwstr>_Toc346001399</vt:lpwstr>
      </vt:variant>
      <vt:variant>
        <vt:i4>1769526</vt:i4>
      </vt:variant>
      <vt:variant>
        <vt:i4>122</vt:i4>
      </vt:variant>
      <vt:variant>
        <vt:i4>0</vt:i4>
      </vt:variant>
      <vt:variant>
        <vt:i4>5</vt:i4>
      </vt:variant>
      <vt:variant>
        <vt:lpwstr/>
      </vt:variant>
      <vt:variant>
        <vt:lpwstr>_Toc346001398</vt:lpwstr>
      </vt:variant>
      <vt:variant>
        <vt:i4>1769526</vt:i4>
      </vt:variant>
      <vt:variant>
        <vt:i4>116</vt:i4>
      </vt:variant>
      <vt:variant>
        <vt:i4>0</vt:i4>
      </vt:variant>
      <vt:variant>
        <vt:i4>5</vt:i4>
      </vt:variant>
      <vt:variant>
        <vt:lpwstr/>
      </vt:variant>
      <vt:variant>
        <vt:lpwstr>_Toc346001397</vt:lpwstr>
      </vt:variant>
      <vt:variant>
        <vt:i4>1769526</vt:i4>
      </vt:variant>
      <vt:variant>
        <vt:i4>110</vt:i4>
      </vt:variant>
      <vt:variant>
        <vt:i4>0</vt:i4>
      </vt:variant>
      <vt:variant>
        <vt:i4>5</vt:i4>
      </vt:variant>
      <vt:variant>
        <vt:lpwstr/>
      </vt:variant>
      <vt:variant>
        <vt:lpwstr>_Toc346001396</vt:lpwstr>
      </vt:variant>
      <vt:variant>
        <vt:i4>1769526</vt:i4>
      </vt:variant>
      <vt:variant>
        <vt:i4>104</vt:i4>
      </vt:variant>
      <vt:variant>
        <vt:i4>0</vt:i4>
      </vt:variant>
      <vt:variant>
        <vt:i4>5</vt:i4>
      </vt:variant>
      <vt:variant>
        <vt:lpwstr/>
      </vt:variant>
      <vt:variant>
        <vt:lpwstr>_Toc346001395</vt:lpwstr>
      </vt:variant>
      <vt:variant>
        <vt:i4>1769526</vt:i4>
      </vt:variant>
      <vt:variant>
        <vt:i4>98</vt:i4>
      </vt:variant>
      <vt:variant>
        <vt:i4>0</vt:i4>
      </vt:variant>
      <vt:variant>
        <vt:i4>5</vt:i4>
      </vt:variant>
      <vt:variant>
        <vt:lpwstr/>
      </vt:variant>
      <vt:variant>
        <vt:lpwstr>_Toc346001394</vt:lpwstr>
      </vt:variant>
      <vt:variant>
        <vt:i4>1769526</vt:i4>
      </vt:variant>
      <vt:variant>
        <vt:i4>92</vt:i4>
      </vt:variant>
      <vt:variant>
        <vt:i4>0</vt:i4>
      </vt:variant>
      <vt:variant>
        <vt:i4>5</vt:i4>
      </vt:variant>
      <vt:variant>
        <vt:lpwstr/>
      </vt:variant>
      <vt:variant>
        <vt:lpwstr>_Toc346001393</vt:lpwstr>
      </vt:variant>
      <vt:variant>
        <vt:i4>1769526</vt:i4>
      </vt:variant>
      <vt:variant>
        <vt:i4>86</vt:i4>
      </vt:variant>
      <vt:variant>
        <vt:i4>0</vt:i4>
      </vt:variant>
      <vt:variant>
        <vt:i4>5</vt:i4>
      </vt:variant>
      <vt:variant>
        <vt:lpwstr/>
      </vt:variant>
      <vt:variant>
        <vt:lpwstr>_Toc346001392</vt:lpwstr>
      </vt:variant>
      <vt:variant>
        <vt:i4>1769526</vt:i4>
      </vt:variant>
      <vt:variant>
        <vt:i4>80</vt:i4>
      </vt:variant>
      <vt:variant>
        <vt:i4>0</vt:i4>
      </vt:variant>
      <vt:variant>
        <vt:i4>5</vt:i4>
      </vt:variant>
      <vt:variant>
        <vt:lpwstr/>
      </vt:variant>
      <vt:variant>
        <vt:lpwstr>_Toc346001391</vt:lpwstr>
      </vt:variant>
      <vt:variant>
        <vt:i4>1769526</vt:i4>
      </vt:variant>
      <vt:variant>
        <vt:i4>74</vt:i4>
      </vt:variant>
      <vt:variant>
        <vt:i4>0</vt:i4>
      </vt:variant>
      <vt:variant>
        <vt:i4>5</vt:i4>
      </vt:variant>
      <vt:variant>
        <vt:lpwstr/>
      </vt:variant>
      <vt:variant>
        <vt:lpwstr>_Toc346001390</vt:lpwstr>
      </vt:variant>
      <vt:variant>
        <vt:i4>1703990</vt:i4>
      </vt:variant>
      <vt:variant>
        <vt:i4>68</vt:i4>
      </vt:variant>
      <vt:variant>
        <vt:i4>0</vt:i4>
      </vt:variant>
      <vt:variant>
        <vt:i4>5</vt:i4>
      </vt:variant>
      <vt:variant>
        <vt:lpwstr/>
      </vt:variant>
      <vt:variant>
        <vt:lpwstr>_Toc346001389</vt:lpwstr>
      </vt:variant>
      <vt:variant>
        <vt:i4>1703990</vt:i4>
      </vt:variant>
      <vt:variant>
        <vt:i4>62</vt:i4>
      </vt:variant>
      <vt:variant>
        <vt:i4>0</vt:i4>
      </vt:variant>
      <vt:variant>
        <vt:i4>5</vt:i4>
      </vt:variant>
      <vt:variant>
        <vt:lpwstr/>
      </vt:variant>
      <vt:variant>
        <vt:lpwstr>_Toc346001388</vt:lpwstr>
      </vt:variant>
      <vt:variant>
        <vt:i4>1703990</vt:i4>
      </vt:variant>
      <vt:variant>
        <vt:i4>56</vt:i4>
      </vt:variant>
      <vt:variant>
        <vt:i4>0</vt:i4>
      </vt:variant>
      <vt:variant>
        <vt:i4>5</vt:i4>
      </vt:variant>
      <vt:variant>
        <vt:lpwstr/>
      </vt:variant>
      <vt:variant>
        <vt:lpwstr>_Toc346001387</vt:lpwstr>
      </vt:variant>
      <vt:variant>
        <vt:i4>1703990</vt:i4>
      </vt:variant>
      <vt:variant>
        <vt:i4>50</vt:i4>
      </vt:variant>
      <vt:variant>
        <vt:i4>0</vt:i4>
      </vt:variant>
      <vt:variant>
        <vt:i4>5</vt:i4>
      </vt:variant>
      <vt:variant>
        <vt:lpwstr/>
      </vt:variant>
      <vt:variant>
        <vt:lpwstr>_Toc346001386</vt:lpwstr>
      </vt:variant>
      <vt:variant>
        <vt:i4>1703990</vt:i4>
      </vt:variant>
      <vt:variant>
        <vt:i4>44</vt:i4>
      </vt:variant>
      <vt:variant>
        <vt:i4>0</vt:i4>
      </vt:variant>
      <vt:variant>
        <vt:i4>5</vt:i4>
      </vt:variant>
      <vt:variant>
        <vt:lpwstr/>
      </vt:variant>
      <vt:variant>
        <vt:lpwstr>_Toc346001385</vt:lpwstr>
      </vt:variant>
      <vt:variant>
        <vt:i4>1703990</vt:i4>
      </vt:variant>
      <vt:variant>
        <vt:i4>38</vt:i4>
      </vt:variant>
      <vt:variant>
        <vt:i4>0</vt:i4>
      </vt:variant>
      <vt:variant>
        <vt:i4>5</vt:i4>
      </vt:variant>
      <vt:variant>
        <vt:lpwstr/>
      </vt:variant>
      <vt:variant>
        <vt:lpwstr>_Toc346001384</vt:lpwstr>
      </vt:variant>
      <vt:variant>
        <vt:i4>1703990</vt:i4>
      </vt:variant>
      <vt:variant>
        <vt:i4>32</vt:i4>
      </vt:variant>
      <vt:variant>
        <vt:i4>0</vt:i4>
      </vt:variant>
      <vt:variant>
        <vt:i4>5</vt:i4>
      </vt:variant>
      <vt:variant>
        <vt:lpwstr/>
      </vt:variant>
      <vt:variant>
        <vt:lpwstr>_Toc346001383</vt:lpwstr>
      </vt:variant>
      <vt:variant>
        <vt:i4>1703990</vt:i4>
      </vt:variant>
      <vt:variant>
        <vt:i4>26</vt:i4>
      </vt:variant>
      <vt:variant>
        <vt:i4>0</vt:i4>
      </vt:variant>
      <vt:variant>
        <vt:i4>5</vt:i4>
      </vt:variant>
      <vt:variant>
        <vt:lpwstr/>
      </vt:variant>
      <vt:variant>
        <vt:lpwstr>_Toc346001382</vt:lpwstr>
      </vt:variant>
      <vt:variant>
        <vt:i4>1703990</vt:i4>
      </vt:variant>
      <vt:variant>
        <vt:i4>20</vt:i4>
      </vt:variant>
      <vt:variant>
        <vt:i4>0</vt:i4>
      </vt:variant>
      <vt:variant>
        <vt:i4>5</vt:i4>
      </vt:variant>
      <vt:variant>
        <vt:lpwstr/>
      </vt:variant>
      <vt:variant>
        <vt:lpwstr>_Toc346001381</vt:lpwstr>
      </vt:variant>
      <vt:variant>
        <vt:i4>1703990</vt:i4>
      </vt:variant>
      <vt:variant>
        <vt:i4>14</vt:i4>
      </vt:variant>
      <vt:variant>
        <vt:i4>0</vt:i4>
      </vt:variant>
      <vt:variant>
        <vt:i4>5</vt:i4>
      </vt:variant>
      <vt:variant>
        <vt:lpwstr/>
      </vt:variant>
      <vt:variant>
        <vt:lpwstr>_Toc346001380</vt:lpwstr>
      </vt:variant>
      <vt:variant>
        <vt:i4>8060955</vt:i4>
      </vt:variant>
      <vt:variant>
        <vt:i4>9</vt:i4>
      </vt:variant>
      <vt:variant>
        <vt:i4>0</vt:i4>
      </vt:variant>
      <vt:variant>
        <vt:i4>5</vt:i4>
      </vt:variant>
      <vt:variant>
        <vt:lpwstr>mailto:Walid.BenTamarzizt@cbsa-asfc.gc.ca</vt:lpwstr>
      </vt:variant>
      <vt:variant>
        <vt:lpwstr/>
      </vt:variant>
      <vt:variant>
        <vt:i4>5046309</vt:i4>
      </vt:variant>
      <vt:variant>
        <vt:i4>6</vt:i4>
      </vt:variant>
      <vt:variant>
        <vt:i4>0</vt:i4>
      </vt:variant>
      <vt:variant>
        <vt:i4>5</vt:i4>
      </vt:variant>
      <vt:variant>
        <vt:lpwstr>mailto:Hugues.Marcil@cbsa-asfc.gc.ca</vt:lpwstr>
      </vt:variant>
      <vt:variant>
        <vt:lpwstr/>
      </vt:variant>
      <vt:variant>
        <vt:i4>917600</vt:i4>
      </vt:variant>
      <vt:variant>
        <vt:i4>3</vt:i4>
      </vt:variant>
      <vt:variant>
        <vt:i4>0</vt:i4>
      </vt:variant>
      <vt:variant>
        <vt:i4>5</vt:i4>
      </vt:variant>
      <vt:variant>
        <vt:lpwstr>mailto:Kevin.Lambertsen@cbsa-asfc.gc.ca</vt:lpwstr>
      </vt:variant>
      <vt:variant>
        <vt:lpwstr/>
      </vt:variant>
      <vt:variant>
        <vt:i4>3801155</vt:i4>
      </vt:variant>
      <vt:variant>
        <vt:i4>0</vt:i4>
      </vt:variant>
      <vt:variant>
        <vt:i4>0</vt:i4>
      </vt:variant>
      <vt:variant>
        <vt:i4>5</vt:i4>
      </vt:variant>
      <vt:variant>
        <vt:lpwstr>mailto:simaregistry-depotlmsi@cbsa-asfc.gc.ca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INFORMATION-SUBSIDY (October 15, 1999)</dc:title>
  <dc:creator>Lerette, Matthew</dc:creator>
  <cp:lastModifiedBy>Bigio, Benjamin</cp:lastModifiedBy>
  <cp:revision>101</cp:revision>
  <cp:lastPrinted>2017-08-01T13:51:00Z</cp:lastPrinted>
  <dcterms:created xsi:type="dcterms:W3CDTF">2017-08-04T14:29:00Z</dcterms:created>
  <dcterms:modified xsi:type="dcterms:W3CDTF">2017-10-20T19:05:00Z</dcterms:modified>
</cp:coreProperties>
</file>